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809A1" w14:textId="77777777" w:rsidR="005E7649" w:rsidRPr="006E7AB5" w:rsidRDefault="005E7649">
      <w:pPr>
        <w:pStyle w:val="a3"/>
        <w:tabs>
          <w:tab w:val="clear" w:pos="4252"/>
          <w:tab w:val="clear" w:pos="8504"/>
        </w:tabs>
        <w:snapToGrid/>
      </w:pPr>
      <w:bookmarkStart w:id="0" w:name="_GoBack"/>
      <w:bookmarkEnd w:id="0"/>
    </w:p>
    <w:p w14:paraId="05866518" w14:textId="77777777" w:rsidR="005E7649" w:rsidRPr="006E7AB5" w:rsidRDefault="005E7649"/>
    <w:p w14:paraId="0FE10A16" w14:textId="77777777" w:rsidR="005E7649" w:rsidRPr="006E7AB5" w:rsidRDefault="005E7649"/>
    <w:p w14:paraId="474CA297" w14:textId="77777777" w:rsidR="005E7649" w:rsidRPr="006E7AB5" w:rsidRDefault="005E7649">
      <w:pPr>
        <w:jc w:val="center"/>
        <w:rPr>
          <w:rFonts w:eastAsia="ＭＳ ゴシック"/>
          <w:sz w:val="36"/>
          <w:lang w:eastAsia="zh-TW"/>
        </w:rPr>
      </w:pPr>
      <w:r w:rsidRPr="006E7AB5">
        <w:rPr>
          <w:rFonts w:eastAsia="ＭＳ ゴシック" w:hint="eastAsia"/>
          <w:sz w:val="36"/>
          <w:lang w:eastAsia="zh-TW"/>
        </w:rPr>
        <w:t>平成２</w:t>
      </w:r>
      <w:r w:rsidR="005716C8" w:rsidRPr="006E7AB5">
        <w:rPr>
          <w:rFonts w:eastAsia="ＭＳ ゴシック" w:hint="eastAsia"/>
          <w:sz w:val="36"/>
          <w:lang w:eastAsia="zh-TW"/>
        </w:rPr>
        <w:t>７</w:t>
      </w:r>
      <w:r w:rsidRPr="006E7AB5">
        <w:rPr>
          <w:rFonts w:eastAsia="ＭＳ ゴシック" w:hint="eastAsia"/>
          <w:sz w:val="36"/>
          <w:lang w:eastAsia="zh-TW"/>
        </w:rPr>
        <w:t>年度（第３</w:t>
      </w:r>
      <w:r w:rsidR="005716C8" w:rsidRPr="006E7AB5">
        <w:rPr>
          <w:rFonts w:eastAsia="ＭＳ ゴシック" w:hint="eastAsia"/>
          <w:sz w:val="36"/>
          <w:lang w:eastAsia="zh-TW"/>
        </w:rPr>
        <w:t>９</w:t>
      </w:r>
      <w:r w:rsidRPr="006E7AB5">
        <w:rPr>
          <w:rFonts w:eastAsia="ＭＳ ゴシック" w:hint="eastAsia"/>
          <w:sz w:val="36"/>
          <w:lang w:eastAsia="zh-TW"/>
        </w:rPr>
        <w:t>回）</w:t>
      </w:r>
    </w:p>
    <w:p w14:paraId="62066853" w14:textId="77777777" w:rsidR="005E7649" w:rsidRPr="006E7AB5" w:rsidRDefault="005E7649">
      <w:pPr>
        <w:rPr>
          <w:lang w:eastAsia="zh-TW"/>
        </w:rPr>
      </w:pPr>
    </w:p>
    <w:p w14:paraId="2ADD2074" w14:textId="77777777" w:rsidR="005E7649" w:rsidRPr="006E7AB5" w:rsidRDefault="005E7649">
      <w:pPr>
        <w:jc w:val="center"/>
        <w:rPr>
          <w:rFonts w:eastAsia="ＭＳ ゴシック"/>
          <w:b/>
          <w:sz w:val="56"/>
          <w:lang w:eastAsia="zh-TW"/>
        </w:rPr>
      </w:pPr>
      <w:r w:rsidRPr="006E7AB5">
        <w:rPr>
          <w:rFonts w:eastAsia="ＭＳ ゴシック" w:hint="eastAsia"/>
          <w:b/>
          <w:sz w:val="36"/>
          <w:bdr w:val="single" w:sz="4" w:space="0" w:color="auto"/>
          <w:lang w:eastAsia="zh-TW"/>
        </w:rPr>
        <w:t xml:space="preserve"> </w:t>
      </w:r>
      <w:r w:rsidRPr="006E7AB5">
        <w:rPr>
          <w:rFonts w:eastAsia="ＭＳ ゴシック" w:hint="eastAsia"/>
          <w:b/>
          <w:sz w:val="56"/>
          <w:bdr w:val="single" w:sz="4" w:space="0" w:color="auto"/>
          <w:lang w:eastAsia="zh-TW"/>
        </w:rPr>
        <w:t>通　常　総　会　資　料</w:t>
      </w:r>
      <w:r w:rsidRPr="006E7AB5">
        <w:rPr>
          <w:rFonts w:eastAsia="ＭＳ ゴシック" w:hint="eastAsia"/>
          <w:b/>
          <w:sz w:val="56"/>
          <w:bdr w:val="single" w:sz="4" w:space="0" w:color="auto"/>
          <w:lang w:eastAsia="zh-TW"/>
        </w:rPr>
        <w:t xml:space="preserve"> </w:t>
      </w:r>
    </w:p>
    <w:p w14:paraId="0032D5FD" w14:textId="77777777" w:rsidR="005E7649" w:rsidRPr="006E7AB5" w:rsidRDefault="005E7649">
      <w:pPr>
        <w:rPr>
          <w:lang w:eastAsia="zh-TW"/>
        </w:rPr>
      </w:pPr>
    </w:p>
    <w:p w14:paraId="39480834" w14:textId="77777777" w:rsidR="005E7649" w:rsidRPr="006E7AB5" w:rsidRDefault="005E7649">
      <w:pPr>
        <w:rPr>
          <w:lang w:eastAsia="zh-TW"/>
        </w:rPr>
      </w:pPr>
    </w:p>
    <w:p w14:paraId="1B6F7CB3" w14:textId="77777777" w:rsidR="005E7649" w:rsidRPr="006E7AB5" w:rsidRDefault="005E7649">
      <w:pPr>
        <w:rPr>
          <w:lang w:eastAsia="zh-TW"/>
        </w:rPr>
      </w:pPr>
    </w:p>
    <w:p w14:paraId="1F0F9DAB" w14:textId="77777777" w:rsidR="005E7649" w:rsidRPr="006E7AB5" w:rsidRDefault="005E7649">
      <w:pPr>
        <w:rPr>
          <w:lang w:eastAsia="zh-TW"/>
        </w:rPr>
      </w:pPr>
    </w:p>
    <w:p w14:paraId="35207D44" w14:textId="77777777" w:rsidR="005E7649" w:rsidRPr="006E7AB5" w:rsidRDefault="005E7649">
      <w:pPr>
        <w:rPr>
          <w:lang w:eastAsia="zh-TW"/>
        </w:rPr>
      </w:pPr>
    </w:p>
    <w:p w14:paraId="3A7272DE" w14:textId="77777777" w:rsidR="005E7649" w:rsidRPr="006E7AB5" w:rsidRDefault="005E7649">
      <w:pPr>
        <w:rPr>
          <w:lang w:eastAsia="zh-TW"/>
        </w:rPr>
      </w:pPr>
    </w:p>
    <w:p w14:paraId="53AD8E55" w14:textId="77777777" w:rsidR="005E7649" w:rsidRPr="006E7AB5" w:rsidRDefault="005E7649">
      <w:pPr>
        <w:rPr>
          <w:lang w:eastAsia="zh-TW"/>
        </w:rPr>
      </w:pPr>
    </w:p>
    <w:p w14:paraId="443A2AFF" w14:textId="77777777" w:rsidR="005E7649" w:rsidRPr="006E7AB5" w:rsidRDefault="005E7649">
      <w:pPr>
        <w:rPr>
          <w:lang w:eastAsia="zh-TW"/>
        </w:rPr>
      </w:pPr>
    </w:p>
    <w:p w14:paraId="0690437E" w14:textId="77777777" w:rsidR="005E7649" w:rsidRPr="006E7AB5" w:rsidRDefault="005E7649">
      <w:pPr>
        <w:rPr>
          <w:lang w:eastAsia="zh-TW"/>
        </w:rPr>
      </w:pPr>
    </w:p>
    <w:p w14:paraId="6779FDDB" w14:textId="77777777" w:rsidR="005E7649" w:rsidRPr="000737E2" w:rsidRDefault="005E7649">
      <w:pPr>
        <w:rPr>
          <w:lang w:eastAsia="zh-TW"/>
        </w:rPr>
      </w:pPr>
    </w:p>
    <w:p w14:paraId="4E0CA688" w14:textId="77777777" w:rsidR="005E7649" w:rsidRPr="006E7AB5" w:rsidRDefault="005E7649">
      <w:pPr>
        <w:rPr>
          <w:lang w:eastAsia="zh-TW"/>
        </w:rPr>
      </w:pPr>
    </w:p>
    <w:p w14:paraId="565D7F6E" w14:textId="77777777" w:rsidR="005E7649" w:rsidRPr="006E7AB5" w:rsidRDefault="005E7649">
      <w:pPr>
        <w:rPr>
          <w:lang w:eastAsia="zh-TW"/>
        </w:rPr>
      </w:pPr>
    </w:p>
    <w:p w14:paraId="5BEE7880" w14:textId="77777777" w:rsidR="005E7649" w:rsidRPr="006E7AB5" w:rsidRDefault="005E7649">
      <w:pPr>
        <w:rPr>
          <w:lang w:eastAsia="zh-TW"/>
        </w:rPr>
      </w:pPr>
    </w:p>
    <w:p w14:paraId="6691A2A9" w14:textId="77777777" w:rsidR="005E7649" w:rsidRPr="006E7AB5" w:rsidRDefault="005E7649">
      <w:pPr>
        <w:pStyle w:val="a3"/>
        <w:tabs>
          <w:tab w:val="clear" w:pos="4252"/>
          <w:tab w:val="clear" w:pos="8504"/>
        </w:tabs>
        <w:snapToGrid/>
        <w:rPr>
          <w:lang w:eastAsia="zh-TW"/>
        </w:rPr>
      </w:pPr>
    </w:p>
    <w:p w14:paraId="7C1A1744" w14:textId="77777777" w:rsidR="005E7649" w:rsidRPr="006E7AB5" w:rsidRDefault="005E7649">
      <w:pPr>
        <w:rPr>
          <w:lang w:eastAsia="zh-TW"/>
        </w:rPr>
      </w:pPr>
    </w:p>
    <w:p w14:paraId="0FFB7ECC" w14:textId="77777777" w:rsidR="005E7649" w:rsidRPr="006E7AB5" w:rsidRDefault="005E7649">
      <w:pPr>
        <w:pStyle w:val="a3"/>
        <w:tabs>
          <w:tab w:val="clear" w:pos="4252"/>
          <w:tab w:val="clear" w:pos="8504"/>
        </w:tabs>
        <w:snapToGrid/>
        <w:rPr>
          <w:lang w:eastAsia="zh-TW"/>
        </w:rPr>
      </w:pPr>
    </w:p>
    <w:p w14:paraId="3E3C0B96" w14:textId="77777777" w:rsidR="005E7649" w:rsidRPr="006E7AB5" w:rsidRDefault="005E7649">
      <w:pPr>
        <w:rPr>
          <w:lang w:eastAsia="zh-TW"/>
        </w:rPr>
      </w:pPr>
    </w:p>
    <w:p w14:paraId="20954B2B" w14:textId="77777777" w:rsidR="005E7649" w:rsidRPr="006E7AB5" w:rsidRDefault="005E7649">
      <w:pPr>
        <w:rPr>
          <w:rFonts w:ascii="ＭＳ ゴシック" w:eastAsia="ＭＳ ゴシック"/>
          <w:lang w:eastAsia="zh-TW"/>
        </w:rPr>
      </w:pPr>
    </w:p>
    <w:p w14:paraId="1A7163A6" w14:textId="77777777" w:rsidR="005E7649" w:rsidRPr="006E7AB5" w:rsidRDefault="005E7649">
      <w:pPr>
        <w:rPr>
          <w:rFonts w:ascii="ＭＳ ゴシック" w:eastAsia="ＭＳ ゴシック"/>
          <w:sz w:val="24"/>
          <w:lang w:eastAsia="zh-TW"/>
        </w:rPr>
      </w:pPr>
      <w:r w:rsidRPr="006E7AB5">
        <w:rPr>
          <w:rFonts w:ascii="ＭＳ ゴシック" w:eastAsia="ＭＳ ゴシック" w:hint="eastAsia"/>
          <w:lang w:eastAsia="zh-TW"/>
        </w:rPr>
        <w:t xml:space="preserve">          </w:t>
      </w:r>
      <w:r w:rsidRPr="006E7AB5">
        <w:rPr>
          <w:rFonts w:ascii="ＭＳ ゴシック" w:eastAsia="ＭＳ ゴシック" w:hint="eastAsia"/>
          <w:sz w:val="24"/>
          <w:lang w:eastAsia="zh-TW"/>
        </w:rPr>
        <w:t>日　時  ：　平成２</w:t>
      </w:r>
      <w:r w:rsidR="005716C8" w:rsidRPr="006E7AB5">
        <w:rPr>
          <w:rFonts w:ascii="ＭＳ ゴシック" w:eastAsia="ＭＳ ゴシック" w:hint="eastAsia"/>
          <w:sz w:val="24"/>
          <w:lang w:eastAsia="zh-TW"/>
        </w:rPr>
        <w:t>７</w:t>
      </w:r>
      <w:r w:rsidRPr="006E7AB5">
        <w:rPr>
          <w:rFonts w:ascii="ＭＳ ゴシック" w:eastAsia="ＭＳ ゴシック" w:hint="eastAsia"/>
          <w:sz w:val="24"/>
          <w:lang w:eastAsia="zh-TW"/>
        </w:rPr>
        <w:t>年４月</w:t>
      </w:r>
      <w:r w:rsidR="00F232D9" w:rsidRPr="006E7AB5">
        <w:rPr>
          <w:rFonts w:ascii="ＭＳ ゴシック" w:eastAsia="ＭＳ ゴシック" w:hint="eastAsia"/>
          <w:sz w:val="24"/>
          <w:lang w:eastAsia="zh-TW"/>
        </w:rPr>
        <w:t>１</w:t>
      </w:r>
      <w:r w:rsidR="005716C8" w:rsidRPr="006E7AB5">
        <w:rPr>
          <w:rFonts w:ascii="ＭＳ ゴシック" w:eastAsia="ＭＳ ゴシック" w:hint="eastAsia"/>
          <w:sz w:val="24"/>
          <w:lang w:eastAsia="zh-TW"/>
        </w:rPr>
        <w:t>７</w:t>
      </w:r>
      <w:r w:rsidRPr="006E7AB5">
        <w:rPr>
          <w:rFonts w:ascii="ＭＳ ゴシック" w:eastAsia="ＭＳ ゴシック" w:hint="eastAsia"/>
          <w:sz w:val="24"/>
          <w:lang w:eastAsia="zh-TW"/>
        </w:rPr>
        <w:t>日（金）１</w:t>
      </w:r>
      <w:r w:rsidR="00352C27" w:rsidRPr="006E7AB5">
        <w:rPr>
          <w:rFonts w:ascii="ＭＳ ゴシック" w:eastAsia="ＭＳ ゴシック" w:hint="eastAsia"/>
          <w:sz w:val="24"/>
          <w:lang w:eastAsia="zh-TW"/>
        </w:rPr>
        <w:t>５</w:t>
      </w:r>
      <w:r w:rsidRPr="006E7AB5">
        <w:rPr>
          <w:rFonts w:ascii="ＭＳ ゴシック" w:eastAsia="ＭＳ ゴシック" w:hint="eastAsia"/>
          <w:sz w:val="24"/>
          <w:lang w:eastAsia="zh-TW"/>
        </w:rPr>
        <w:t>：</w:t>
      </w:r>
      <w:r w:rsidR="00352C27" w:rsidRPr="006E7AB5">
        <w:rPr>
          <w:rFonts w:ascii="ＭＳ ゴシック" w:eastAsia="ＭＳ ゴシック" w:hint="eastAsia"/>
          <w:sz w:val="24"/>
          <w:lang w:eastAsia="zh-TW"/>
        </w:rPr>
        <w:t>３０</w:t>
      </w:r>
      <w:r w:rsidRPr="006E7AB5">
        <w:rPr>
          <w:rFonts w:ascii="ＭＳ ゴシック" w:eastAsia="ＭＳ ゴシック" w:hint="eastAsia"/>
          <w:sz w:val="24"/>
          <w:lang w:eastAsia="zh-TW"/>
        </w:rPr>
        <w:t xml:space="preserve"> 開会</w:t>
      </w:r>
    </w:p>
    <w:p w14:paraId="0B08A589" w14:textId="77777777" w:rsidR="005E7649" w:rsidRPr="006E7AB5" w:rsidRDefault="005E7649">
      <w:pPr>
        <w:rPr>
          <w:rFonts w:ascii="ＭＳ ゴシック" w:eastAsia="ＭＳ ゴシック"/>
          <w:lang w:eastAsia="zh-TW"/>
        </w:rPr>
      </w:pPr>
    </w:p>
    <w:p w14:paraId="65C31E28" w14:textId="77777777" w:rsidR="005E7649" w:rsidRPr="006E7AB5" w:rsidRDefault="005E7649">
      <w:pPr>
        <w:rPr>
          <w:rFonts w:ascii="ＭＳ ゴシック" w:eastAsia="ＭＳ ゴシック"/>
          <w:lang w:eastAsia="zh-TW"/>
        </w:rPr>
      </w:pPr>
    </w:p>
    <w:p w14:paraId="0968D6E0" w14:textId="77777777" w:rsidR="005E7649" w:rsidRPr="006E7AB5" w:rsidRDefault="005E7649">
      <w:pPr>
        <w:rPr>
          <w:rFonts w:ascii="ＭＳ ゴシック" w:eastAsia="ＭＳ ゴシック"/>
          <w:sz w:val="24"/>
        </w:rPr>
      </w:pPr>
      <w:r w:rsidRPr="006E7AB5">
        <w:rPr>
          <w:rFonts w:ascii="ＭＳ ゴシック" w:eastAsia="ＭＳ ゴシック" w:hint="eastAsia"/>
          <w:lang w:eastAsia="zh-TW"/>
        </w:rPr>
        <w:t xml:space="preserve">        　</w:t>
      </w:r>
      <w:r w:rsidRPr="006E7AB5">
        <w:rPr>
          <w:rFonts w:ascii="ＭＳ ゴシック" w:eastAsia="ＭＳ ゴシック" w:hint="eastAsia"/>
          <w:sz w:val="24"/>
        </w:rPr>
        <w:t>場　所  ：　プラザ菜の花</w:t>
      </w:r>
    </w:p>
    <w:p w14:paraId="160809E6" w14:textId="77777777" w:rsidR="005E7649" w:rsidRPr="006E7AB5" w:rsidRDefault="005E7649">
      <w:pPr>
        <w:rPr>
          <w:rFonts w:ascii="ＭＳ ゴシック" w:eastAsia="ＭＳ ゴシック"/>
        </w:rPr>
      </w:pPr>
    </w:p>
    <w:p w14:paraId="4D706AB6" w14:textId="77777777" w:rsidR="005E7649" w:rsidRPr="006E7AB5" w:rsidRDefault="005E7649">
      <w:pPr>
        <w:rPr>
          <w:rFonts w:ascii="ＭＳ ゴシック" w:eastAsia="ＭＳ ゴシック"/>
        </w:rPr>
      </w:pPr>
    </w:p>
    <w:p w14:paraId="6CBA9DC2" w14:textId="77777777" w:rsidR="005E7649" w:rsidRPr="006E7AB5" w:rsidRDefault="005E7649">
      <w:pPr>
        <w:jc w:val="center"/>
        <w:rPr>
          <w:rFonts w:ascii="ＭＳ ゴシック" w:eastAsia="ＭＳ ゴシック"/>
          <w:b/>
          <w:sz w:val="40"/>
          <w:lang w:eastAsia="zh-TW"/>
        </w:rPr>
        <w:sectPr w:rsidR="005E7649" w:rsidRPr="006E7AB5">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1"/>
          <w:cols w:space="425"/>
          <w:titlePg/>
          <w:docGrid w:type="lines" w:linePitch="360"/>
        </w:sectPr>
      </w:pPr>
      <w:r w:rsidRPr="006E7AB5">
        <w:rPr>
          <w:rFonts w:ascii="ＭＳ ゴシック" w:eastAsia="ＭＳ ゴシック" w:hint="eastAsia"/>
          <w:b/>
          <w:sz w:val="40"/>
          <w:lang w:eastAsia="zh-TW"/>
        </w:rPr>
        <w:t>千葉県環境計量協会</w:t>
      </w:r>
    </w:p>
    <w:p w14:paraId="4E430CEB" w14:textId="77777777" w:rsidR="005E7649" w:rsidRPr="006E7AB5" w:rsidRDefault="005E7649">
      <w:pPr>
        <w:jc w:val="center"/>
        <w:rPr>
          <w:rFonts w:ascii="ＭＳ ゴシック" w:eastAsia="ＭＳ ゴシック"/>
          <w:lang w:eastAsia="zh-TW"/>
        </w:rPr>
      </w:pPr>
    </w:p>
    <w:p w14:paraId="7D536D82" w14:textId="77777777" w:rsidR="005E7649" w:rsidRPr="006E7AB5" w:rsidRDefault="005716C8">
      <w:pPr>
        <w:jc w:val="center"/>
        <w:rPr>
          <w:rFonts w:eastAsia="ＭＳ ゴシック"/>
          <w:b/>
          <w:sz w:val="36"/>
          <w:u w:val="single"/>
          <w:lang w:eastAsia="zh-TW"/>
        </w:rPr>
      </w:pPr>
      <w:r w:rsidRPr="006E7AB5">
        <w:rPr>
          <w:rFonts w:eastAsia="ＭＳ ゴシック" w:hint="eastAsia"/>
          <w:b/>
          <w:sz w:val="36"/>
          <w:u w:val="single"/>
          <w:lang w:eastAsia="zh-TW"/>
        </w:rPr>
        <w:t>平成２７</w:t>
      </w:r>
      <w:r w:rsidR="005E7649" w:rsidRPr="006E7AB5">
        <w:rPr>
          <w:rFonts w:eastAsia="ＭＳ ゴシック" w:hint="eastAsia"/>
          <w:b/>
          <w:sz w:val="36"/>
          <w:u w:val="single"/>
          <w:lang w:eastAsia="zh-TW"/>
        </w:rPr>
        <w:t>年度（第３</w:t>
      </w:r>
      <w:r w:rsidRPr="006E7AB5">
        <w:rPr>
          <w:rFonts w:eastAsia="ＭＳ ゴシック" w:hint="eastAsia"/>
          <w:b/>
          <w:sz w:val="36"/>
          <w:u w:val="single"/>
          <w:lang w:eastAsia="zh-TW"/>
        </w:rPr>
        <w:t>９</w:t>
      </w:r>
      <w:r w:rsidR="005E7649" w:rsidRPr="006E7AB5">
        <w:rPr>
          <w:rFonts w:eastAsia="ＭＳ ゴシック" w:hint="eastAsia"/>
          <w:b/>
          <w:sz w:val="36"/>
          <w:u w:val="single"/>
          <w:lang w:eastAsia="zh-TW"/>
        </w:rPr>
        <w:t>回）通常総会次第</w:t>
      </w:r>
    </w:p>
    <w:p w14:paraId="049D01C7" w14:textId="77777777" w:rsidR="005E7649" w:rsidRPr="006E7AB5" w:rsidRDefault="005E7649">
      <w:pPr>
        <w:rPr>
          <w:lang w:eastAsia="zh-TW"/>
        </w:rPr>
      </w:pPr>
    </w:p>
    <w:p w14:paraId="1659D1FD" w14:textId="77777777" w:rsidR="005E7649" w:rsidRPr="006E7AB5" w:rsidRDefault="005E7649">
      <w:pPr>
        <w:rPr>
          <w:rFonts w:ascii="ＭＳ ゴシック" w:eastAsia="ＭＳ ゴシック" w:hAnsi="ＭＳ ゴシック"/>
          <w:sz w:val="24"/>
          <w:lang w:eastAsia="zh-TW"/>
        </w:rPr>
      </w:pPr>
      <w:r w:rsidRPr="006E7AB5">
        <w:rPr>
          <w:rFonts w:hint="eastAsia"/>
          <w:lang w:eastAsia="zh-TW"/>
        </w:rPr>
        <w:t xml:space="preserve">　　　　　　</w:t>
      </w:r>
      <w:r w:rsidRPr="006E7AB5">
        <w:rPr>
          <w:rFonts w:ascii="ＭＳ ゴシック" w:eastAsia="ＭＳ ゴシック" w:hAnsi="ＭＳ ゴシック" w:hint="eastAsia"/>
          <w:lang w:eastAsia="zh-TW"/>
        </w:rPr>
        <w:t xml:space="preserve">　</w:t>
      </w:r>
      <w:r w:rsidRPr="006E7AB5">
        <w:rPr>
          <w:rFonts w:ascii="ＭＳ ゴシック" w:eastAsia="ＭＳ ゴシック" w:hAnsi="ＭＳ ゴシック" w:hint="eastAsia"/>
          <w:sz w:val="24"/>
          <w:lang w:eastAsia="zh-TW"/>
        </w:rPr>
        <w:t>１．開　会</w:t>
      </w:r>
    </w:p>
    <w:p w14:paraId="0ED98E36" w14:textId="77777777" w:rsidR="005E7649" w:rsidRPr="006E7AB5" w:rsidRDefault="005E7649">
      <w:pPr>
        <w:rPr>
          <w:rFonts w:ascii="ＭＳ ゴシック" w:eastAsia="ＭＳ ゴシック" w:hAnsi="ＭＳ ゴシック"/>
          <w:sz w:val="24"/>
          <w:lang w:eastAsia="zh-TW"/>
        </w:rPr>
      </w:pPr>
    </w:p>
    <w:p w14:paraId="4B31630A" w14:textId="77777777" w:rsidR="005E7649" w:rsidRPr="006E7AB5" w:rsidRDefault="005E7649">
      <w:pPr>
        <w:rPr>
          <w:rFonts w:ascii="ＭＳ ゴシック" w:eastAsia="ＭＳ ゴシック" w:hAnsi="ＭＳ ゴシック"/>
          <w:sz w:val="24"/>
          <w:lang w:eastAsia="zh-TW"/>
        </w:rPr>
      </w:pPr>
      <w:r w:rsidRPr="006E7AB5">
        <w:rPr>
          <w:rFonts w:ascii="ＭＳ ゴシック" w:eastAsia="ＭＳ ゴシック" w:hAnsi="ＭＳ ゴシック" w:hint="eastAsia"/>
          <w:sz w:val="24"/>
          <w:lang w:eastAsia="zh-TW"/>
        </w:rPr>
        <w:t xml:space="preserve">            ２．成立宣言</w:t>
      </w:r>
    </w:p>
    <w:p w14:paraId="40B16407" w14:textId="77777777" w:rsidR="005E7649" w:rsidRPr="006E7AB5" w:rsidRDefault="005E7649">
      <w:pPr>
        <w:rPr>
          <w:rFonts w:ascii="ＭＳ ゴシック" w:eastAsia="ＭＳ ゴシック" w:hAnsi="ＭＳ ゴシック"/>
          <w:sz w:val="24"/>
          <w:lang w:eastAsia="zh-TW"/>
        </w:rPr>
      </w:pPr>
    </w:p>
    <w:p w14:paraId="705741DF" w14:textId="77777777" w:rsidR="005E7649" w:rsidRPr="006E7AB5" w:rsidRDefault="005E7649">
      <w:pPr>
        <w:rPr>
          <w:rFonts w:ascii="ＭＳ ゴシック" w:eastAsia="ＭＳ ゴシック" w:hAnsi="ＭＳ ゴシック"/>
          <w:sz w:val="24"/>
          <w:lang w:eastAsia="zh-TW"/>
        </w:rPr>
      </w:pPr>
      <w:r w:rsidRPr="006E7AB5">
        <w:rPr>
          <w:rFonts w:ascii="ＭＳ ゴシック" w:eastAsia="ＭＳ ゴシック" w:hAnsi="ＭＳ ゴシック" w:hint="eastAsia"/>
          <w:sz w:val="24"/>
          <w:lang w:eastAsia="zh-TW"/>
        </w:rPr>
        <w:t xml:space="preserve">            ３．会長挨拶　　</w:t>
      </w:r>
    </w:p>
    <w:p w14:paraId="5E870657" w14:textId="77777777" w:rsidR="005E7649" w:rsidRPr="006E7AB5" w:rsidRDefault="005E7649">
      <w:pPr>
        <w:rPr>
          <w:rFonts w:ascii="ＭＳ ゴシック" w:eastAsia="ＭＳ ゴシック" w:hAnsi="ＭＳ ゴシック"/>
          <w:sz w:val="24"/>
          <w:lang w:eastAsia="zh-TW"/>
        </w:rPr>
      </w:pPr>
    </w:p>
    <w:p w14:paraId="7D0B1B08" w14:textId="77777777" w:rsidR="005E7649" w:rsidRPr="006E7AB5" w:rsidRDefault="005E7649" w:rsidP="00BF2C33">
      <w:pPr>
        <w:ind w:firstLineChars="600" w:firstLine="1395"/>
        <w:rPr>
          <w:rFonts w:ascii="ＭＳ ゴシック" w:eastAsia="ＭＳ ゴシック" w:hAnsi="ＭＳ ゴシック"/>
          <w:sz w:val="24"/>
          <w:lang w:eastAsia="zh-TW"/>
        </w:rPr>
      </w:pPr>
      <w:r w:rsidRPr="006E7AB5">
        <w:rPr>
          <w:rFonts w:ascii="ＭＳ ゴシック" w:eastAsia="ＭＳ ゴシック" w:hAnsi="ＭＳ ゴシック" w:hint="eastAsia"/>
          <w:sz w:val="24"/>
          <w:lang w:eastAsia="zh-TW"/>
        </w:rPr>
        <w:t>４．来賓挨拶</w:t>
      </w:r>
    </w:p>
    <w:p w14:paraId="2E190389" w14:textId="77777777" w:rsidR="005E7649" w:rsidRPr="006E7AB5" w:rsidRDefault="005E7649">
      <w:pPr>
        <w:rPr>
          <w:rFonts w:ascii="ＭＳ ゴシック" w:eastAsia="ＭＳ ゴシック" w:hAnsi="ＭＳ ゴシック"/>
          <w:sz w:val="24"/>
          <w:lang w:eastAsia="zh-TW"/>
        </w:rPr>
      </w:pPr>
    </w:p>
    <w:p w14:paraId="10A95B8A" w14:textId="77777777" w:rsidR="005E7649" w:rsidRPr="006E7AB5" w:rsidRDefault="005E7649">
      <w:pPr>
        <w:rPr>
          <w:rFonts w:ascii="ＭＳ ゴシック" w:eastAsia="ＭＳ ゴシック" w:hAnsi="ＭＳ ゴシック"/>
          <w:sz w:val="24"/>
          <w:lang w:eastAsia="zh-TW"/>
        </w:rPr>
      </w:pPr>
      <w:r w:rsidRPr="006E7AB5">
        <w:rPr>
          <w:rFonts w:ascii="ＭＳ ゴシック" w:eastAsia="ＭＳ ゴシック" w:hAnsi="ＭＳ ゴシック" w:hint="eastAsia"/>
          <w:sz w:val="24"/>
          <w:lang w:eastAsia="zh-TW"/>
        </w:rPr>
        <w:t xml:space="preserve">            ５．議　事　</w:t>
      </w:r>
    </w:p>
    <w:p w14:paraId="4C297C86" w14:textId="77777777" w:rsidR="005E7649" w:rsidRPr="006E7AB5" w:rsidRDefault="005E7649">
      <w:pPr>
        <w:rPr>
          <w:sz w:val="24"/>
          <w:lang w:eastAsia="zh-TW"/>
        </w:rPr>
      </w:pPr>
    </w:p>
    <w:p w14:paraId="6E9AEDC7" w14:textId="77777777" w:rsidR="005E7649" w:rsidRPr="006E7AB5" w:rsidRDefault="005E7649">
      <w:pPr>
        <w:rPr>
          <w:rFonts w:ascii="ＭＳ ゴシック" w:eastAsia="ＭＳ ゴシック" w:hAnsi="ＭＳ ゴシック"/>
          <w:sz w:val="24"/>
        </w:rPr>
      </w:pPr>
      <w:r w:rsidRPr="006E7AB5">
        <w:rPr>
          <w:rFonts w:hint="eastAsia"/>
          <w:sz w:val="24"/>
          <w:lang w:eastAsia="zh-TW"/>
        </w:rPr>
        <w:t xml:space="preserve">                    </w:t>
      </w:r>
      <w:r w:rsidRPr="006E7AB5">
        <w:rPr>
          <w:rFonts w:ascii="ＭＳ ゴシック" w:eastAsia="ＭＳ ゴシック" w:hAnsi="ＭＳ ゴシック" w:hint="eastAsia"/>
          <w:sz w:val="24"/>
        </w:rPr>
        <w:t>第１号議案　平成2</w:t>
      </w:r>
      <w:r w:rsidR="005716C8" w:rsidRPr="006E7AB5">
        <w:rPr>
          <w:rFonts w:ascii="ＭＳ ゴシック" w:eastAsia="ＭＳ ゴシック" w:hAnsi="ＭＳ ゴシック" w:hint="eastAsia"/>
          <w:sz w:val="24"/>
        </w:rPr>
        <w:t>6</w:t>
      </w:r>
      <w:r w:rsidRPr="006E7AB5">
        <w:rPr>
          <w:rFonts w:ascii="ＭＳ ゴシック" w:eastAsia="ＭＳ ゴシック" w:hAnsi="ＭＳ ゴシック" w:hint="eastAsia"/>
          <w:sz w:val="24"/>
        </w:rPr>
        <w:t>年度　事業報告</w:t>
      </w:r>
    </w:p>
    <w:p w14:paraId="48A0E7F9" w14:textId="77777777" w:rsidR="005E7649" w:rsidRPr="006E7AB5" w:rsidRDefault="005E7649">
      <w:pPr>
        <w:rPr>
          <w:rFonts w:ascii="ＭＳ ゴシック" w:eastAsia="ＭＳ ゴシック" w:hAnsi="ＭＳ ゴシック"/>
          <w:sz w:val="24"/>
        </w:rPr>
      </w:pPr>
    </w:p>
    <w:p w14:paraId="5FF01EE3" w14:textId="77777777" w:rsidR="005E7649" w:rsidRPr="006E7AB5" w:rsidRDefault="005E7649">
      <w:pPr>
        <w:rPr>
          <w:rFonts w:ascii="ＭＳ ゴシック" w:eastAsia="ＭＳ ゴシック" w:hAnsi="ＭＳ ゴシック"/>
          <w:sz w:val="24"/>
        </w:rPr>
      </w:pPr>
      <w:r w:rsidRPr="006E7AB5">
        <w:rPr>
          <w:rFonts w:ascii="ＭＳ ゴシック" w:eastAsia="ＭＳ ゴシック" w:hAnsi="ＭＳ ゴシック" w:hint="eastAsia"/>
          <w:sz w:val="24"/>
        </w:rPr>
        <w:t xml:space="preserve">　                  第２号議案　平成2</w:t>
      </w:r>
      <w:r w:rsidR="005716C8" w:rsidRPr="006E7AB5">
        <w:rPr>
          <w:rFonts w:ascii="ＭＳ ゴシック" w:eastAsia="ＭＳ ゴシック" w:hAnsi="ＭＳ ゴシック" w:hint="eastAsia"/>
          <w:sz w:val="24"/>
        </w:rPr>
        <w:t>6</w:t>
      </w:r>
      <w:r w:rsidRPr="006E7AB5">
        <w:rPr>
          <w:rFonts w:ascii="ＭＳ ゴシック" w:eastAsia="ＭＳ ゴシック" w:hAnsi="ＭＳ ゴシック" w:hint="eastAsia"/>
          <w:sz w:val="24"/>
        </w:rPr>
        <w:t>年度　決算報告</w:t>
      </w:r>
    </w:p>
    <w:p w14:paraId="19DDC5BB" w14:textId="77777777" w:rsidR="005E7649" w:rsidRPr="006E7AB5" w:rsidRDefault="005E7649">
      <w:pPr>
        <w:rPr>
          <w:rFonts w:ascii="ＭＳ ゴシック" w:eastAsia="ＭＳ ゴシック" w:hAnsi="ＭＳ ゴシック"/>
          <w:sz w:val="24"/>
        </w:rPr>
      </w:pPr>
    </w:p>
    <w:p w14:paraId="6BF7538C" w14:textId="77777777" w:rsidR="005E7649" w:rsidRPr="006E7AB5" w:rsidRDefault="005E7649">
      <w:pPr>
        <w:rPr>
          <w:rFonts w:ascii="ＭＳ ゴシック" w:eastAsia="ＭＳ ゴシック" w:hAnsi="ＭＳ ゴシック"/>
          <w:sz w:val="24"/>
          <w:lang w:eastAsia="zh-TW"/>
        </w:rPr>
      </w:pPr>
      <w:r w:rsidRPr="006E7AB5">
        <w:rPr>
          <w:rFonts w:ascii="ＭＳ ゴシック" w:eastAsia="ＭＳ ゴシック" w:hAnsi="ＭＳ ゴシック" w:hint="eastAsia"/>
          <w:sz w:val="24"/>
        </w:rPr>
        <w:t xml:space="preserve">　　　　　　　　　　　　　　　　</w:t>
      </w:r>
      <w:r w:rsidRPr="006E7AB5">
        <w:rPr>
          <w:rFonts w:ascii="ＭＳ ゴシック" w:eastAsia="ＭＳ ゴシック" w:hAnsi="ＭＳ ゴシック" w:hint="eastAsia"/>
          <w:sz w:val="24"/>
          <w:lang w:eastAsia="zh-TW"/>
        </w:rPr>
        <w:t>会計監査報告</w:t>
      </w:r>
    </w:p>
    <w:p w14:paraId="0A4D200B" w14:textId="77777777" w:rsidR="005E7649" w:rsidRPr="006E7AB5" w:rsidRDefault="005E7649">
      <w:pPr>
        <w:rPr>
          <w:rFonts w:ascii="ＭＳ ゴシック" w:eastAsia="ＭＳ ゴシック" w:hAnsi="ＭＳ ゴシック"/>
          <w:sz w:val="24"/>
          <w:lang w:eastAsia="zh-TW"/>
        </w:rPr>
      </w:pPr>
    </w:p>
    <w:p w14:paraId="4BD2F4FA" w14:textId="77777777" w:rsidR="005E7649" w:rsidRPr="006E7AB5" w:rsidRDefault="005E7649" w:rsidP="00BF2C33">
      <w:pPr>
        <w:ind w:firstLineChars="1000" w:firstLine="2325"/>
        <w:rPr>
          <w:rFonts w:ascii="ＭＳ ゴシック" w:eastAsia="ＭＳ ゴシック" w:hAnsi="ＭＳ ゴシック"/>
          <w:sz w:val="24"/>
          <w:lang w:eastAsia="zh-TW"/>
        </w:rPr>
      </w:pPr>
      <w:r w:rsidRPr="006E7AB5">
        <w:rPr>
          <w:rFonts w:ascii="ＭＳ ゴシック" w:eastAsia="ＭＳ ゴシック" w:hAnsi="ＭＳ ゴシック" w:hint="eastAsia"/>
          <w:sz w:val="24"/>
          <w:lang w:eastAsia="zh-TW"/>
        </w:rPr>
        <w:t>第３号議案　平成2</w:t>
      </w:r>
      <w:r w:rsidR="005716C8" w:rsidRPr="006E7AB5">
        <w:rPr>
          <w:rFonts w:ascii="ＭＳ ゴシック" w:eastAsia="ＭＳ ゴシック" w:hAnsi="ＭＳ ゴシック" w:hint="eastAsia"/>
          <w:sz w:val="24"/>
          <w:lang w:eastAsia="zh-TW"/>
        </w:rPr>
        <w:t>7</w:t>
      </w:r>
      <w:r w:rsidRPr="006E7AB5">
        <w:rPr>
          <w:rFonts w:ascii="ＭＳ ゴシック" w:eastAsia="ＭＳ ゴシック" w:hAnsi="ＭＳ ゴシック" w:hint="eastAsia"/>
          <w:sz w:val="24"/>
          <w:lang w:eastAsia="zh-TW"/>
        </w:rPr>
        <w:t>年度　事業計画（案）</w:t>
      </w:r>
    </w:p>
    <w:p w14:paraId="770CF063" w14:textId="77777777" w:rsidR="008930FF" w:rsidRPr="006E7AB5" w:rsidRDefault="008930FF" w:rsidP="008930FF">
      <w:pPr>
        <w:rPr>
          <w:rFonts w:ascii="ＭＳ ゴシック" w:eastAsia="ＭＳ ゴシック" w:hAnsi="ＭＳ ゴシック"/>
          <w:sz w:val="24"/>
          <w:lang w:eastAsia="zh-TW"/>
        </w:rPr>
      </w:pPr>
    </w:p>
    <w:p w14:paraId="466EF070" w14:textId="77777777" w:rsidR="008930FF" w:rsidRPr="006E7AB5" w:rsidRDefault="005716C8" w:rsidP="00BF2C33">
      <w:pPr>
        <w:ind w:firstLineChars="1000" w:firstLine="2325"/>
        <w:rPr>
          <w:rFonts w:ascii="ＭＳ ゴシック" w:eastAsia="ＭＳ ゴシック" w:hAnsi="ＭＳ ゴシック"/>
          <w:sz w:val="24"/>
        </w:rPr>
      </w:pPr>
      <w:r w:rsidRPr="006E7AB5">
        <w:rPr>
          <w:rFonts w:ascii="ＭＳ ゴシック" w:eastAsia="ＭＳ ゴシック" w:hAnsi="ＭＳ ゴシック" w:hint="eastAsia"/>
          <w:sz w:val="24"/>
        </w:rPr>
        <w:t>第４</w:t>
      </w:r>
      <w:r w:rsidR="005E7649" w:rsidRPr="006E7AB5">
        <w:rPr>
          <w:rFonts w:ascii="ＭＳ ゴシック" w:eastAsia="ＭＳ ゴシック" w:hAnsi="ＭＳ ゴシック" w:hint="eastAsia"/>
          <w:sz w:val="24"/>
        </w:rPr>
        <w:t>号議案　平成2</w:t>
      </w:r>
      <w:r w:rsidRPr="006E7AB5">
        <w:rPr>
          <w:rFonts w:ascii="ＭＳ ゴシック" w:eastAsia="ＭＳ ゴシック" w:hAnsi="ＭＳ ゴシック" w:hint="eastAsia"/>
          <w:sz w:val="24"/>
        </w:rPr>
        <w:t>7</w:t>
      </w:r>
      <w:r w:rsidR="005E7649" w:rsidRPr="006E7AB5">
        <w:rPr>
          <w:rFonts w:ascii="ＭＳ ゴシック" w:eastAsia="ＭＳ ゴシック" w:hAnsi="ＭＳ ゴシック" w:hint="eastAsia"/>
          <w:sz w:val="24"/>
        </w:rPr>
        <w:t>年度　収支予算（案）</w:t>
      </w:r>
    </w:p>
    <w:p w14:paraId="290AD6E0" w14:textId="77777777" w:rsidR="008930FF" w:rsidRPr="006E7AB5" w:rsidRDefault="008930FF" w:rsidP="00BF2C33">
      <w:pPr>
        <w:ind w:firstLineChars="1000" w:firstLine="2325"/>
        <w:rPr>
          <w:rFonts w:ascii="ＭＳ ゴシック" w:eastAsia="ＭＳ ゴシック" w:hAnsi="ＭＳ ゴシック"/>
          <w:sz w:val="24"/>
        </w:rPr>
      </w:pPr>
    </w:p>
    <w:p w14:paraId="1FE20F37" w14:textId="77777777" w:rsidR="008930FF" w:rsidRPr="006E7AB5" w:rsidRDefault="008930FF" w:rsidP="00BF2C33">
      <w:pPr>
        <w:ind w:firstLineChars="1000" w:firstLine="2325"/>
        <w:rPr>
          <w:rFonts w:ascii="ＭＳ ゴシック" w:eastAsia="ＭＳ ゴシック" w:hAnsi="ＭＳ ゴシック"/>
          <w:sz w:val="24"/>
        </w:rPr>
      </w:pPr>
      <w:r w:rsidRPr="006E7AB5">
        <w:rPr>
          <w:rFonts w:ascii="ＭＳ ゴシック" w:eastAsia="ＭＳ ゴシック" w:hAnsi="ＭＳ ゴシック" w:hint="eastAsia"/>
          <w:sz w:val="24"/>
        </w:rPr>
        <w:t xml:space="preserve">第５号議案　</w:t>
      </w:r>
      <w:r w:rsidRPr="006E7AB5">
        <w:rPr>
          <w:rFonts w:ascii="ＭＳ ゴシック" w:eastAsia="ＭＳ ゴシック" w:hAnsi="ＭＳ ゴシック"/>
          <w:sz w:val="24"/>
          <w:szCs w:val="24"/>
        </w:rPr>
        <w:t>40周年記念事業開催</w:t>
      </w:r>
    </w:p>
    <w:p w14:paraId="3E6E8187" w14:textId="77777777" w:rsidR="008930FF" w:rsidRPr="006E7AB5" w:rsidRDefault="008930FF">
      <w:pPr>
        <w:rPr>
          <w:rFonts w:ascii="ＭＳ ゴシック" w:eastAsia="ＭＳ ゴシック" w:hAnsi="ＭＳ ゴシック"/>
          <w:sz w:val="24"/>
        </w:rPr>
      </w:pPr>
    </w:p>
    <w:p w14:paraId="306BFC00" w14:textId="77777777" w:rsidR="005E7649" w:rsidRPr="006E7AB5" w:rsidRDefault="005E7649">
      <w:pPr>
        <w:rPr>
          <w:sz w:val="24"/>
        </w:rPr>
      </w:pPr>
      <w:r w:rsidRPr="006E7AB5">
        <w:rPr>
          <w:rFonts w:hint="eastAsia"/>
          <w:sz w:val="24"/>
        </w:rPr>
        <w:t xml:space="preserve">　　　　　　　　　　</w:t>
      </w:r>
    </w:p>
    <w:p w14:paraId="39AF4B51" w14:textId="77777777" w:rsidR="005E7649" w:rsidRPr="006E7AB5" w:rsidRDefault="005E7649">
      <w:pPr>
        <w:rPr>
          <w:rFonts w:ascii="ＭＳ ゴシック" w:eastAsia="ＭＳ ゴシック" w:hAnsi="ＭＳ ゴシック"/>
          <w:sz w:val="24"/>
        </w:rPr>
      </w:pPr>
      <w:r w:rsidRPr="006E7AB5">
        <w:rPr>
          <w:rFonts w:hint="eastAsia"/>
          <w:sz w:val="24"/>
        </w:rPr>
        <w:t xml:space="preserve">　　　　　　</w:t>
      </w:r>
      <w:r w:rsidRPr="006E7AB5">
        <w:rPr>
          <w:rFonts w:ascii="ＭＳ ゴシック" w:eastAsia="ＭＳ ゴシック" w:hAnsi="ＭＳ ゴシック" w:hint="eastAsia"/>
          <w:sz w:val="24"/>
        </w:rPr>
        <w:t>６．その他　（連絡事項）</w:t>
      </w:r>
    </w:p>
    <w:p w14:paraId="14E92890" w14:textId="77777777" w:rsidR="005E7649" w:rsidRPr="006E7AB5" w:rsidRDefault="005E7649">
      <w:pPr>
        <w:rPr>
          <w:rFonts w:ascii="ＭＳ ゴシック" w:eastAsia="ＭＳ ゴシック" w:hAnsi="ＭＳ ゴシック"/>
          <w:sz w:val="24"/>
        </w:rPr>
      </w:pPr>
    </w:p>
    <w:p w14:paraId="4FC5D063" w14:textId="77777777" w:rsidR="005E7649" w:rsidRPr="006E7AB5" w:rsidRDefault="005E7649">
      <w:pPr>
        <w:rPr>
          <w:rFonts w:ascii="ＭＳ ゴシック" w:eastAsia="ＭＳ ゴシック" w:hAnsi="ＭＳ ゴシック"/>
          <w:sz w:val="24"/>
        </w:rPr>
      </w:pPr>
      <w:r w:rsidRPr="006E7AB5">
        <w:rPr>
          <w:rFonts w:ascii="ＭＳ ゴシック" w:eastAsia="ＭＳ ゴシック" w:hAnsi="ＭＳ ゴシック" w:hint="eastAsia"/>
          <w:sz w:val="24"/>
        </w:rPr>
        <w:t xml:space="preserve">            ７．閉会</w:t>
      </w:r>
    </w:p>
    <w:p w14:paraId="72D84904" w14:textId="77777777" w:rsidR="005E7649" w:rsidRPr="006E7AB5" w:rsidRDefault="005E7649">
      <w:pPr>
        <w:rPr>
          <w:rFonts w:ascii="ＭＳ ゴシック" w:eastAsia="ＭＳ ゴシック" w:hAnsi="ＭＳ ゴシック"/>
          <w:sz w:val="24"/>
        </w:rPr>
      </w:pPr>
    </w:p>
    <w:p w14:paraId="6E762399" w14:textId="77777777" w:rsidR="005E7649" w:rsidRPr="006E7AB5" w:rsidRDefault="005E7649">
      <w:pPr>
        <w:rPr>
          <w:rFonts w:ascii="ＭＳ ゴシック" w:eastAsia="ＭＳ ゴシック" w:hAnsi="ＭＳ ゴシック"/>
        </w:rPr>
      </w:pPr>
      <w:r w:rsidRPr="006E7AB5">
        <w:rPr>
          <w:bdr w:val="single" w:sz="4" w:space="0" w:color="auto"/>
        </w:rPr>
        <w:br w:type="page"/>
      </w:r>
      <w:r w:rsidRPr="006E7AB5">
        <w:rPr>
          <w:rFonts w:hint="eastAsia"/>
          <w:bdr w:val="single" w:sz="4" w:space="0" w:color="auto"/>
        </w:rPr>
        <w:lastRenderedPageBreak/>
        <w:t xml:space="preserve"> </w:t>
      </w:r>
      <w:r w:rsidRPr="006E7AB5">
        <w:rPr>
          <w:rFonts w:hint="eastAsia"/>
          <w:bdr w:val="single" w:sz="4" w:space="0" w:color="auto"/>
        </w:rPr>
        <w:t xml:space="preserve">　</w:t>
      </w:r>
      <w:r w:rsidRPr="006E7AB5">
        <w:rPr>
          <w:rFonts w:ascii="ＭＳ ゴシック" w:eastAsia="ＭＳ ゴシック" w:hAnsi="ＭＳ ゴシック" w:hint="eastAsia"/>
          <w:bdr w:val="single" w:sz="4" w:space="0" w:color="auto"/>
        </w:rPr>
        <w:t xml:space="preserve">第１号議案　</w:t>
      </w:r>
    </w:p>
    <w:p w14:paraId="45409C3E" w14:textId="77777777" w:rsidR="005E7649" w:rsidRPr="006E7AB5" w:rsidRDefault="005E7649">
      <w:pPr>
        <w:jc w:val="center"/>
        <w:rPr>
          <w:rFonts w:ascii="ＭＳ ゴシック" w:eastAsia="ＭＳ ゴシック" w:hAnsi="ＭＳ ゴシック"/>
          <w:b/>
          <w:sz w:val="28"/>
          <w:u w:val="single"/>
        </w:rPr>
      </w:pPr>
      <w:r w:rsidRPr="006E7AB5">
        <w:rPr>
          <w:rFonts w:ascii="ＭＳ ゴシック" w:eastAsia="ＭＳ ゴシック" w:hAnsi="ＭＳ ゴシック" w:hint="eastAsia"/>
          <w:b/>
          <w:sz w:val="28"/>
          <w:u w:val="single"/>
        </w:rPr>
        <w:t>平成２</w:t>
      </w:r>
      <w:r w:rsidR="005716C8" w:rsidRPr="006E7AB5">
        <w:rPr>
          <w:rFonts w:ascii="ＭＳ ゴシック" w:eastAsia="ＭＳ ゴシック" w:hAnsi="ＭＳ ゴシック" w:hint="eastAsia"/>
          <w:b/>
          <w:sz w:val="28"/>
          <w:u w:val="single"/>
        </w:rPr>
        <w:t>６</w:t>
      </w:r>
      <w:r w:rsidRPr="006E7AB5">
        <w:rPr>
          <w:rFonts w:ascii="ＭＳ ゴシック" w:eastAsia="ＭＳ ゴシック" w:hAnsi="ＭＳ ゴシック" w:hint="eastAsia"/>
          <w:b/>
          <w:sz w:val="28"/>
          <w:u w:val="single"/>
        </w:rPr>
        <w:t>年度　事業報告</w:t>
      </w:r>
    </w:p>
    <w:p w14:paraId="5AB6D382" w14:textId="77777777" w:rsidR="005E7649" w:rsidRPr="006E7AB5" w:rsidRDefault="005E7649">
      <w:pPr>
        <w:rPr>
          <w:rFonts w:ascii="ＭＳ ゴシック" w:eastAsia="ＭＳ ゴシック" w:hAnsi="ＭＳ ゴシック"/>
        </w:rPr>
      </w:pPr>
      <w:r w:rsidRPr="006E7AB5">
        <w:rPr>
          <w:rFonts w:ascii="ＭＳ ゴシック" w:eastAsia="ＭＳ ゴシック" w:hAnsi="ＭＳ ゴシック" w:hint="eastAsia"/>
        </w:rPr>
        <w:t>１．会員の状況</w:t>
      </w:r>
    </w:p>
    <w:p w14:paraId="32DD0C07" w14:textId="77777777" w:rsidR="005E7649" w:rsidRDefault="006A13E2" w:rsidP="003E274A">
      <w:pPr>
        <w:ind w:left="567"/>
      </w:pPr>
      <w:r w:rsidRPr="006E7AB5">
        <w:rPr>
          <w:rFonts w:hint="eastAsia"/>
        </w:rPr>
        <w:t>休</w:t>
      </w:r>
      <w:r w:rsidR="005E7649" w:rsidRPr="006E7AB5">
        <w:rPr>
          <w:rFonts w:hint="eastAsia"/>
        </w:rPr>
        <w:t>会</w:t>
      </w:r>
      <w:r w:rsidR="003E274A">
        <w:rPr>
          <w:rFonts w:hint="eastAsia"/>
        </w:rPr>
        <w:t xml:space="preserve">　</w:t>
      </w:r>
      <w:r w:rsidR="005E7649" w:rsidRPr="006E7AB5">
        <w:rPr>
          <w:rFonts w:hint="eastAsia"/>
        </w:rPr>
        <w:t>正会員</w:t>
      </w:r>
      <w:r w:rsidR="005E7649" w:rsidRPr="006E7AB5">
        <w:rPr>
          <w:rFonts w:hint="eastAsia"/>
        </w:rPr>
        <w:tab/>
      </w:r>
      <w:r w:rsidR="00FE1CA7" w:rsidRPr="006E7AB5">
        <w:rPr>
          <w:rFonts w:hint="eastAsia"/>
        </w:rPr>
        <w:t>エバークリーン</w:t>
      </w:r>
      <w:r w:rsidR="005E7649" w:rsidRPr="006E7AB5">
        <w:rPr>
          <w:rFonts w:hint="eastAsia"/>
        </w:rPr>
        <w:t>株式会社</w:t>
      </w:r>
    </w:p>
    <w:p w14:paraId="65232E4D" w14:textId="77777777" w:rsidR="000246C8" w:rsidRDefault="000246C8" w:rsidP="000246C8">
      <w:pPr>
        <w:ind w:left="567"/>
      </w:pPr>
      <w:r w:rsidRPr="000246C8">
        <w:rPr>
          <w:rFonts w:hint="eastAsia"/>
        </w:rPr>
        <w:t>退会　正会員</w:t>
      </w:r>
      <w:r w:rsidRPr="000246C8">
        <w:rPr>
          <w:rFonts w:hint="eastAsia"/>
        </w:rPr>
        <w:tab/>
      </w:r>
      <w:r w:rsidRPr="000246C8">
        <w:rPr>
          <w:rFonts w:hint="eastAsia"/>
        </w:rPr>
        <w:t>株式会社総合環境分析研究所</w:t>
      </w:r>
    </w:p>
    <w:p w14:paraId="11B41DF0" w14:textId="77777777" w:rsidR="005E7649" w:rsidRPr="006E7AB5" w:rsidRDefault="000246C8" w:rsidP="00BF2C33">
      <w:pPr>
        <w:ind w:firstLineChars="1200" w:firstLine="2430"/>
      </w:pPr>
      <w:r w:rsidRPr="000246C8">
        <w:rPr>
          <w:rFonts w:hint="eastAsia"/>
        </w:rPr>
        <w:t>キッコーマン株式会社　環境・安全分析センター</w:t>
      </w:r>
      <w:r w:rsidR="005E7649" w:rsidRPr="006E7AB5">
        <w:rPr>
          <w:rFonts w:hint="eastAsia"/>
        </w:rPr>
        <w:tab/>
      </w:r>
      <w:r w:rsidR="005E7649" w:rsidRPr="006E7AB5">
        <w:rPr>
          <w:rFonts w:hint="eastAsia"/>
        </w:rPr>
        <w:tab/>
      </w:r>
      <w:r w:rsidR="005E7649" w:rsidRPr="006E7AB5">
        <w:rPr>
          <w:rFonts w:hint="eastAsia"/>
        </w:rPr>
        <w:tab/>
      </w:r>
    </w:p>
    <w:p w14:paraId="45ED2B1F" w14:textId="77777777" w:rsidR="005E7649" w:rsidRPr="0069450C" w:rsidRDefault="005E7649">
      <w:r w:rsidRPr="0069450C">
        <w:rPr>
          <w:rFonts w:hint="eastAsia"/>
        </w:rPr>
        <w:t xml:space="preserve">　　これにより</w:t>
      </w:r>
      <w:r w:rsidR="000B03B1">
        <w:rPr>
          <w:rFonts w:hint="eastAsia"/>
        </w:rPr>
        <w:t>本年</w:t>
      </w:r>
      <w:r w:rsidR="000246C8">
        <w:rPr>
          <w:rFonts w:hint="eastAsia"/>
        </w:rPr>
        <w:t>度終了時点で</w:t>
      </w:r>
      <w:r w:rsidRPr="0069450C">
        <w:rPr>
          <w:rFonts w:hint="eastAsia"/>
        </w:rPr>
        <w:t>、</w:t>
      </w:r>
      <w:r w:rsidRPr="0069450C">
        <w:rPr>
          <w:rFonts w:hint="eastAsia"/>
        </w:rPr>
        <w:t xml:space="preserve"> </w:t>
      </w:r>
      <w:r w:rsidRPr="0069450C">
        <w:rPr>
          <w:rFonts w:hint="eastAsia"/>
        </w:rPr>
        <w:t>正会員</w:t>
      </w:r>
      <w:r w:rsidR="000246C8">
        <w:rPr>
          <w:rFonts w:hint="eastAsia"/>
        </w:rPr>
        <w:t>４９</w:t>
      </w:r>
      <w:r w:rsidRPr="0069450C">
        <w:rPr>
          <w:rFonts w:hint="eastAsia"/>
        </w:rPr>
        <w:t>社、賛助会員７社、合計</w:t>
      </w:r>
      <w:r w:rsidR="000246C8">
        <w:rPr>
          <w:rFonts w:hint="eastAsia"/>
        </w:rPr>
        <w:t>５６</w:t>
      </w:r>
      <w:r w:rsidRPr="0069450C">
        <w:rPr>
          <w:rFonts w:hint="eastAsia"/>
        </w:rPr>
        <w:t>社となる。</w:t>
      </w:r>
    </w:p>
    <w:p w14:paraId="369C212C" w14:textId="77777777" w:rsidR="005E7649" w:rsidRPr="0069450C" w:rsidRDefault="005E7649" w:rsidP="00BF2C33">
      <w:pPr>
        <w:pStyle w:val="af"/>
        <w:ind w:left="1012" w:hanging="607"/>
        <w:rPr>
          <w:highlight w:val="green"/>
        </w:rPr>
      </w:pPr>
    </w:p>
    <w:p w14:paraId="1EB177D1" w14:textId="77777777" w:rsidR="005E7649" w:rsidRPr="0069450C" w:rsidRDefault="005E7649" w:rsidP="00BF2C33">
      <w:pPr>
        <w:ind w:leftChars="200" w:left="1012" w:hangingChars="300" w:hanging="607"/>
      </w:pPr>
      <w:r w:rsidRPr="0069450C">
        <w:rPr>
          <w:rFonts w:hint="eastAsia"/>
        </w:rPr>
        <w:t>社名変更：</w:t>
      </w:r>
    </w:p>
    <w:p w14:paraId="194E56CF" w14:textId="77777777" w:rsidR="005E7649" w:rsidRPr="0069450C" w:rsidRDefault="005E7649" w:rsidP="00BF2C33">
      <w:pPr>
        <w:ind w:leftChars="600" w:left="1215"/>
      </w:pPr>
      <w:r w:rsidRPr="0069450C">
        <w:rPr>
          <w:rFonts w:hint="eastAsia"/>
        </w:rPr>
        <w:t>・旧社名：</w:t>
      </w:r>
      <w:r w:rsidR="0020463E" w:rsidRPr="0069450C">
        <w:rPr>
          <w:rFonts w:ascii="ＭＳ 明朝" w:cs="ＭＳ 明朝" w:hint="eastAsia"/>
          <w:kern w:val="0"/>
          <w:sz w:val="20"/>
        </w:rPr>
        <w:t>合同資源産業株式会社</w:t>
      </w:r>
    </w:p>
    <w:p w14:paraId="6D64FA6B" w14:textId="77777777" w:rsidR="0020463E" w:rsidRPr="0069450C" w:rsidRDefault="005E7649" w:rsidP="00BF2C33">
      <w:pPr>
        <w:ind w:leftChars="700" w:left="2024" w:hangingChars="300" w:hanging="607"/>
      </w:pPr>
      <w:r w:rsidRPr="0069450C">
        <w:rPr>
          <w:rFonts w:hint="eastAsia"/>
        </w:rPr>
        <w:t>新社名：</w:t>
      </w:r>
      <w:r w:rsidR="0020463E" w:rsidRPr="0069450C">
        <w:rPr>
          <w:rFonts w:ascii="ＭＳ 明朝" w:cs="ＭＳ 明朝" w:hint="eastAsia"/>
          <w:kern w:val="0"/>
          <w:sz w:val="20"/>
        </w:rPr>
        <w:t>株式会社合同資源</w:t>
      </w:r>
    </w:p>
    <w:p w14:paraId="55E7D60D" w14:textId="77777777" w:rsidR="0020463E" w:rsidRPr="0069450C" w:rsidRDefault="0020463E" w:rsidP="00BF2C33">
      <w:pPr>
        <w:ind w:leftChars="600" w:left="1215"/>
      </w:pPr>
      <w:r w:rsidRPr="0069450C">
        <w:rPr>
          <w:rFonts w:hint="eastAsia"/>
        </w:rPr>
        <w:t>・旧社名：</w:t>
      </w:r>
      <w:r w:rsidRPr="0069450C">
        <w:rPr>
          <w:rFonts w:ascii="ＭＳ 明朝" w:cs="ＭＳ 明朝" w:hint="eastAsia"/>
          <w:kern w:val="0"/>
          <w:sz w:val="20"/>
        </w:rPr>
        <w:t>日本建鐵環境エンジニアリング株式会社</w:t>
      </w:r>
    </w:p>
    <w:p w14:paraId="3A0BA23D" w14:textId="77777777" w:rsidR="005E7649" w:rsidRPr="0069450C" w:rsidRDefault="0020463E" w:rsidP="00BF2C33">
      <w:pPr>
        <w:ind w:leftChars="700" w:left="2024" w:hangingChars="300" w:hanging="607"/>
      </w:pPr>
      <w:r w:rsidRPr="0069450C">
        <w:rPr>
          <w:rFonts w:hint="eastAsia"/>
        </w:rPr>
        <w:t>新社名：</w:t>
      </w:r>
      <w:r w:rsidRPr="0069450C">
        <w:rPr>
          <w:rFonts w:ascii="ＭＳ 明朝" w:cs="ＭＳ 明朝" w:hint="eastAsia"/>
          <w:kern w:val="0"/>
          <w:sz w:val="20"/>
        </w:rPr>
        <w:t>菱冷環境エンジニアリング株式会社</w:t>
      </w:r>
      <w:r w:rsidR="003E274A">
        <w:rPr>
          <w:rFonts w:ascii="ＭＳ 明朝" w:cs="ＭＳ 明朝"/>
          <w:kern w:val="0"/>
          <w:sz w:val="20"/>
        </w:rPr>
        <w:br/>
      </w:r>
      <w:r w:rsidR="003E274A">
        <w:rPr>
          <w:rFonts w:ascii="ＭＳ 明朝" w:cs="ＭＳ 明朝" w:hint="eastAsia"/>
          <w:kern w:val="0"/>
          <w:sz w:val="20"/>
        </w:rPr>
        <w:t xml:space="preserve">　</w:t>
      </w:r>
      <w:r w:rsidR="003E274A" w:rsidRPr="0097692F">
        <w:rPr>
          <w:rFonts w:ascii="ＭＳ 明朝" w:cs="ＭＳ 明朝" w:hint="eastAsia"/>
          <w:kern w:val="0"/>
          <w:sz w:val="20"/>
        </w:rPr>
        <w:t>（リョウレイカンキョウエンジニアリング）</w:t>
      </w:r>
    </w:p>
    <w:p w14:paraId="6B5BDF1D" w14:textId="77777777" w:rsidR="00DA2E22" w:rsidRPr="0069450C" w:rsidRDefault="00DA2E22">
      <w:pPr>
        <w:rPr>
          <w:rFonts w:ascii="ＭＳ ゴシック" w:eastAsia="ＭＳ ゴシック" w:hAnsi="ＭＳ ゴシック"/>
        </w:rPr>
      </w:pPr>
    </w:p>
    <w:p w14:paraId="3E8B5D63" w14:textId="77777777" w:rsidR="005E7649" w:rsidRPr="0069450C" w:rsidRDefault="005E7649">
      <w:pPr>
        <w:rPr>
          <w:rFonts w:ascii="ＭＳ ゴシック" w:eastAsia="ＭＳ ゴシック" w:hAnsi="ＭＳ ゴシック"/>
        </w:rPr>
      </w:pPr>
      <w:r w:rsidRPr="0069450C">
        <w:rPr>
          <w:rFonts w:ascii="ＭＳ ゴシック" w:eastAsia="ＭＳ ゴシック" w:hAnsi="ＭＳ ゴシック" w:hint="eastAsia"/>
        </w:rPr>
        <w:t>２．役員の状況</w:t>
      </w:r>
    </w:p>
    <w:p w14:paraId="038A7091" w14:textId="77777777" w:rsidR="005E7649" w:rsidRPr="0069450C" w:rsidRDefault="005E7649" w:rsidP="00BF2C33">
      <w:pPr>
        <w:ind w:left="405" w:hangingChars="200" w:hanging="405"/>
      </w:pPr>
      <w:r w:rsidRPr="0069450C">
        <w:rPr>
          <w:rFonts w:hint="eastAsia"/>
        </w:rPr>
        <w:t xml:space="preserve">　　　平成２</w:t>
      </w:r>
      <w:r w:rsidR="007852E3" w:rsidRPr="0069450C">
        <w:rPr>
          <w:rFonts w:hint="eastAsia"/>
        </w:rPr>
        <w:t>６</w:t>
      </w:r>
      <w:r w:rsidRPr="0069450C">
        <w:rPr>
          <w:rFonts w:hint="eastAsia"/>
        </w:rPr>
        <w:t>年度中の理事、監事の変更は</w:t>
      </w:r>
      <w:r w:rsidR="007852E3" w:rsidRPr="0069450C">
        <w:rPr>
          <w:rFonts w:hint="eastAsia"/>
        </w:rPr>
        <w:t>なかった。</w:t>
      </w:r>
      <w:r w:rsidRPr="0069450C">
        <w:rPr>
          <w:rFonts w:hint="eastAsia"/>
        </w:rPr>
        <w:t>平成２</w:t>
      </w:r>
      <w:r w:rsidR="007852E3" w:rsidRPr="0069450C">
        <w:rPr>
          <w:rFonts w:hint="eastAsia"/>
        </w:rPr>
        <w:t>７</w:t>
      </w:r>
      <w:r w:rsidRPr="0069450C">
        <w:rPr>
          <w:rFonts w:hint="eastAsia"/>
        </w:rPr>
        <w:t>年３月３１日現在の役員は次のとおりである。</w:t>
      </w:r>
    </w:p>
    <w:p w14:paraId="710D16BB" w14:textId="77777777" w:rsidR="005E7649" w:rsidRPr="0069450C" w:rsidRDefault="005E7649" w:rsidP="00BF2C33">
      <w:pPr>
        <w:ind w:left="1012" w:hangingChars="500" w:hanging="1012"/>
      </w:pPr>
      <w:r w:rsidRPr="0069450C">
        <w:rPr>
          <w:rFonts w:hint="eastAsia"/>
        </w:rPr>
        <w:t xml:space="preserve">　　　　　　　会　長　　　　　；</w:t>
      </w:r>
      <w:r w:rsidR="007852E3" w:rsidRPr="0069450C">
        <w:rPr>
          <w:rFonts w:hint="eastAsia"/>
        </w:rPr>
        <w:t>野口　康成　（</w:t>
      </w:r>
      <w:r w:rsidR="007852E3" w:rsidRPr="0069450C">
        <w:rPr>
          <w:rFonts w:hint="eastAsia"/>
        </w:rPr>
        <w:t>(</w:t>
      </w:r>
      <w:r w:rsidR="007852E3" w:rsidRPr="0069450C">
        <w:rPr>
          <w:rFonts w:hint="eastAsia"/>
        </w:rPr>
        <w:t>株</w:t>
      </w:r>
      <w:r w:rsidR="007852E3" w:rsidRPr="0069450C">
        <w:rPr>
          <w:rFonts w:hint="eastAsia"/>
        </w:rPr>
        <w:t>)</w:t>
      </w:r>
      <w:r w:rsidR="007852E3" w:rsidRPr="0069450C">
        <w:rPr>
          <w:rFonts w:hint="eastAsia"/>
        </w:rPr>
        <w:t>太平洋コンサルタント）</w:t>
      </w:r>
    </w:p>
    <w:p w14:paraId="1E2DFCA5" w14:textId="77777777" w:rsidR="005E7649" w:rsidRPr="0069450C" w:rsidRDefault="005E7649" w:rsidP="00BF2C33">
      <w:pPr>
        <w:ind w:left="1012" w:hangingChars="500" w:hanging="1012"/>
      </w:pPr>
      <w:r w:rsidRPr="0069450C">
        <w:rPr>
          <w:rFonts w:hint="eastAsia"/>
        </w:rPr>
        <w:t xml:space="preserve">　　　　　　　副会長　　　　　；内野　洋之　（日鉄住金環境</w:t>
      </w:r>
      <w:r w:rsidRPr="0069450C">
        <w:rPr>
          <w:rFonts w:hint="eastAsia"/>
        </w:rPr>
        <w:t>(</w:t>
      </w:r>
      <w:r w:rsidRPr="0069450C">
        <w:rPr>
          <w:rFonts w:hint="eastAsia"/>
        </w:rPr>
        <w:t>株</w:t>
      </w:r>
      <w:r w:rsidRPr="0069450C">
        <w:rPr>
          <w:rFonts w:hint="eastAsia"/>
        </w:rPr>
        <w:t>)</w:t>
      </w:r>
      <w:r w:rsidRPr="0069450C">
        <w:rPr>
          <w:rFonts w:hint="eastAsia"/>
        </w:rPr>
        <w:t>）</w:t>
      </w:r>
    </w:p>
    <w:p w14:paraId="65421164" w14:textId="77777777" w:rsidR="005E7649" w:rsidRPr="0069450C" w:rsidRDefault="005E7649" w:rsidP="00BF2C33">
      <w:pPr>
        <w:ind w:left="1012" w:hangingChars="500" w:hanging="1012"/>
      </w:pPr>
      <w:r w:rsidRPr="0069450C">
        <w:rPr>
          <w:rFonts w:hint="eastAsia"/>
        </w:rPr>
        <w:t xml:space="preserve">　　　　　　　副会長　　　　　；</w:t>
      </w:r>
      <w:r w:rsidR="007852E3" w:rsidRPr="0069450C">
        <w:rPr>
          <w:rFonts w:hint="eastAsia"/>
        </w:rPr>
        <w:t>山本　重俊　（</w:t>
      </w:r>
      <w:r w:rsidR="007852E3" w:rsidRPr="0069450C">
        <w:rPr>
          <w:rFonts w:hint="eastAsia"/>
        </w:rPr>
        <w:t>(</w:t>
      </w:r>
      <w:r w:rsidR="007852E3" w:rsidRPr="0069450C">
        <w:rPr>
          <w:rFonts w:hint="eastAsia"/>
        </w:rPr>
        <w:t>株</w:t>
      </w:r>
      <w:r w:rsidR="007852E3" w:rsidRPr="0069450C">
        <w:rPr>
          <w:rFonts w:hint="eastAsia"/>
        </w:rPr>
        <w:t>)</w:t>
      </w:r>
      <w:r w:rsidR="007852E3" w:rsidRPr="0069450C">
        <w:rPr>
          <w:rFonts w:hint="eastAsia"/>
        </w:rPr>
        <w:t>環境管理センター）</w:t>
      </w:r>
    </w:p>
    <w:p w14:paraId="32A22629" w14:textId="77777777" w:rsidR="005E7649" w:rsidRPr="0069450C" w:rsidRDefault="007852E3" w:rsidP="00BF2C33">
      <w:pPr>
        <w:ind w:leftChars="500" w:left="1012" w:firstLineChars="200" w:firstLine="405"/>
      </w:pPr>
      <w:r w:rsidRPr="0069450C">
        <w:rPr>
          <w:rFonts w:hint="eastAsia"/>
        </w:rPr>
        <w:t>経営・業務委員長；鈴木</w:t>
      </w:r>
      <w:r w:rsidR="005E7649" w:rsidRPr="0069450C">
        <w:rPr>
          <w:rFonts w:hint="eastAsia"/>
        </w:rPr>
        <w:t xml:space="preserve">　</w:t>
      </w:r>
      <w:r w:rsidRPr="0069450C">
        <w:rPr>
          <w:rFonts w:hint="eastAsia"/>
        </w:rPr>
        <w:t>健治</w:t>
      </w:r>
      <w:r w:rsidR="005E7649" w:rsidRPr="0069450C">
        <w:rPr>
          <w:rFonts w:hint="eastAsia"/>
        </w:rPr>
        <w:t xml:space="preserve">　（</w:t>
      </w:r>
      <w:r w:rsidRPr="0069450C">
        <w:rPr>
          <w:rFonts w:hint="eastAsia"/>
        </w:rPr>
        <w:t>月島機械</w:t>
      </w:r>
      <w:r w:rsidRPr="0069450C">
        <w:rPr>
          <w:rFonts w:hint="eastAsia"/>
        </w:rPr>
        <w:t>(</w:t>
      </w:r>
      <w:r w:rsidRPr="0069450C">
        <w:rPr>
          <w:rFonts w:hint="eastAsia"/>
        </w:rPr>
        <w:t>株</w:t>
      </w:r>
      <w:r w:rsidRPr="0069450C">
        <w:rPr>
          <w:rFonts w:hint="eastAsia"/>
        </w:rPr>
        <w:t>)</w:t>
      </w:r>
      <w:r w:rsidR="005E7649" w:rsidRPr="0069450C">
        <w:rPr>
          <w:rFonts w:hint="eastAsia"/>
        </w:rPr>
        <w:t>）</w:t>
      </w:r>
    </w:p>
    <w:p w14:paraId="119EBDE7" w14:textId="77777777" w:rsidR="005E7649" w:rsidRPr="0069450C" w:rsidRDefault="005E7649" w:rsidP="00BF2C33">
      <w:pPr>
        <w:ind w:left="1012" w:hangingChars="500" w:hanging="1012"/>
      </w:pPr>
      <w:r w:rsidRPr="0069450C">
        <w:rPr>
          <w:rFonts w:hint="eastAsia"/>
        </w:rPr>
        <w:t xml:space="preserve">　　　　　　　総務委員長　　　；</w:t>
      </w:r>
      <w:r w:rsidR="007852E3" w:rsidRPr="0069450C">
        <w:rPr>
          <w:rFonts w:hint="eastAsia"/>
        </w:rPr>
        <w:t>川口</w:t>
      </w:r>
      <w:r w:rsidRPr="0069450C">
        <w:rPr>
          <w:rFonts w:hint="eastAsia"/>
        </w:rPr>
        <w:t xml:space="preserve">　</w:t>
      </w:r>
      <w:r w:rsidR="007852E3" w:rsidRPr="0069450C">
        <w:rPr>
          <w:rFonts w:hint="eastAsia"/>
        </w:rPr>
        <w:t>弘樹</w:t>
      </w:r>
      <w:r w:rsidRPr="0069450C">
        <w:rPr>
          <w:rFonts w:hint="eastAsia"/>
        </w:rPr>
        <w:t xml:space="preserve">　（</w:t>
      </w:r>
      <w:r w:rsidR="007852E3" w:rsidRPr="0069450C">
        <w:rPr>
          <w:rFonts w:hint="eastAsia"/>
        </w:rPr>
        <w:t>中外テクノス</w:t>
      </w:r>
      <w:r w:rsidRPr="0069450C">
        <w:rPr>
          <w:rFonts w:hint="eastAsia"/>
        </w:rPr>
        <w:t>(</w:t>
      </w:r>
      <w:r w:rsidRPr="0069450C">
        <w:rPr>
          <w:rFonts w:hint="eastAsia"/>
        </w:rPr>
        <w:t>株</w:t>
      </w:r>
      <w:r w:rsidRPr="0069450C">
        <w:rPr>
          <w:rFonts w:hint="eastAsia"/>
        </w:rPr>
        <w:t>)</w:t>
      </w:r>
      <w:r w:rsidRPr="0069450C">
        <w:rPr>
          <w:rFonts w:hint="eastAsia"/>
        </w:rPr>
        <w:t>）</w:t>
      </w:r>
    </w:p>
    <w:p w14:paraId="11E7F394" w14:textId="77777777" w:rsidR="005E7649" w:rsidRPr="0069450C" w:rsidRDefault="007852E3">
      <w:pPr>
        <w:autoSpaceDE w:val="0"/>
        <w:autoSpaceDN w:val="0"/>
        <w:adjustRightInd w:val="0"/>
        <w:jc w:val="left"/>
        <w:rPr>
          <w:rFonts w:asciiTheme="minorEastAsia" w:eastAsiaTheme="minorEastAsia" w:hAnsiTheme="minorEastAsia"/>
        </w:rPr>
      </w:pPr>
      <w:r w:rsidRPr="0069450C">
        <w:rPr>
          <w:rFonts w:hint="eastAsia"/>
        </w:rPr>
        <w:t xml:space="preserve">　　　　　　　教育</w:t>
      </w:r>
      <w:r w:rsidRPr="0069450C">
        <w:rPr>
          <w:rFonts w:asciiTheme="minorEastAsia" w:eastAsiaTheme="minorEastAsia" w:hAnsiTheme="minorEastAsia" w:hint="eastAsia"/>
        </w:rPr>
        <w:t>・企画委員長；福田</w:t>
      </w:r>
      <w:r w:rsidR="005E7649" w:rsidRPr="0069450C">
        <w:rPr>
          <w:rFonts w:asciiTheme="minorEastAsia" w:eastAsiaTheme="minorEastAsia" w:hAnsiTheme="minorEastAsia" w:hint="eastAsia"/>
        </w:rPr>
        <w:t xml:space="preserve">　</w:t>
      </w:r>
      <w:r w:rsidRPr="0069450C">
        <w:rPr>
          <w:rFonts w:asciiTheme="minorEastAsia" w:eastAsiaTheme="minorEastAsia" w:hAnsiTheme="minorEastAsia"/>
        </w:rPr>
        <w:t>茂晴</w:t>
      </w:r>
      <w:r w:rsidR="005E7649" w:rsidRPr="0069450C">
        <w:rPr>
          <w:rFonts w:asciiTheme="minorEastAsia" w:eastAsiaTheme="minorEastAsia" w:hAnsiTheme="minorEastAsia" w:hint="eastAsia"/>
        </w:rPr>
        <w:t xml:space="preserve">　（</w:t>
      </w:r>
      <w:r w:rsidRPr="0069450C">
        <w:rPr>
          <w:rFonts w:asciiTheme="minorEastAsia" w:eastAsiaTheme="minorEastAsia" w:hAnsiTheme="minorEastAsia"/>
        </w:rPr>
        <w:t>東京パワーテクノロジー</w:t>
      </w:r>
      <w:r w:rsidR="005E7649" w:rsidRPr="0069450C">
        <w:rPr>
          <w:rFonts w:asciiTheme="minorEastAsia" w:eastAsiaTheme="minorEastAsia" w:hAnsiTheme="minorEastAsia" w:hint="eastAsia"/>
        </w:rPr>
        <w:t>(株)）</w:t>
      </w:r>
    </w:p>
    <w:p w14:paraId="0A783223" w14:textId="77777777" w:rsidR="005E7649" w:rsidRPr="0069450C" w:rsidRDefault="005E7649" w:rsidP="00BF2C33">
      <w:pPr>
        <w:ind w:left="1012" w:hangingChars="500" w:hanging="1012"/>
        <w:rPr>
          <w:rFonts w:asciiTheme="minorEastAsia" w:eastAsiaTheme="minorEastAsia" w:hAnsiTheme="minorEastAsia"/>
        </w:rPr>
      </w:pPr>
      <w:r w:rsidRPr="0069450C">
        <w:rPr>
          <w:rFonts w:asciiTheme="minorEastAsia" w:eastAsiaTheme="minorEastAsia" w:hAnsiTheme="minorEastAsia" w:hint="eastAsia"/>
        </w:rPr>
        <w:t xml:space="preserve">　　　　　　　技術委員長　　　；</w:t>
      </w:r>
      <w:r w:rsidR="007852E3" w:rsidRPr="0069450C">
        <w:rPr>
          <w:rFonts w:asciiTheme="minorEastAsia" w:eastAsiaTheme="minorEastAsia" w:hAnsiTheme="minorEastAsia"/>
          <w:szCs w:val="21"/>
        </w:rPr>
        <w:t>大井</w:t>
      </w:r>
      <w:r w:rsidR="007852E3" w:rsidRPr="0069450C">
        <w:rPr>
          <w:rFonts w:asciiTheme="minorEastAsia" w:eastAsiaTheme="minorEastAsia" w:hAnsiTheme="minorEastAsia" w:hint="eastAsia"/>
          <w:szCs w:val="21"/>
        </w:rPr>
        <w:t xml:space="preserve">　</w:t>
      </w:r>
      <w:r w:rsidR="007852E3" w:rsidRPr="0069450C">
        <w:rPr>
          <w:rFonts w:asciiTheme="minorEastAsia" w:eastAsiaTheme="minorEastAsia" w:hAnsiTheme="minorEastAsia"/>
          <w:szCs w:val="21"/>
        </w:rPr>
        <w:t>裕之</w:t>
      </w:r>
      <w:r w:rsidRPr="0069450C">
        <w:rPr>
          <w:rFonts w:asciiTheme="minorEastAsia" w:eastAsiaTheme="minorEastAsia" w:hAnsiTheme="minorEastAsia" w:hint="eastAsia"/>
          <w:szCs w:val="21"/>
        </w:rPr>
        <w:t xml:space="preserve">　</w:t>
      </w:r>
      <w:r w:rsidRPr="0069450C">
        <w:rPr>
          <w:rFonts w:asciiTheme="minorEastAsia" w:eastAsiaTheme="minorEastAsia" w:hAnsiTheme="minorEastAsia" w:hint="eastAsia"/>
        </w:rPr>
        <w:t>（（株）ユーベック）</w:t>
      </w:r>
    </w:p>
    <w:p w14:paraId="40281320" w14:textId="77777777" w:rsidR="005E7649" w:rsidRPr="0069450C" w:rsidRDefault="005E7649" w:rsidP="00BF2C33">
      <w:pPr>
        <w:ind w:left="1012" w:hangingChars="500" w:hanging="1012"/>
      </w:pPr>
      <w:r w:rsidRPr="0069450C">
        <w:rPr>
          <w:rFonts w:asciiTheme="minorEastAsia" w:eastAsiaTheme="minorEastAsia" w:hAnsiTheme="minorEastAsia" w:hint="eastAsia"/>
        </w:rPr>
        <w:t xml:space="preserve">　　　　　　　広報・情報委員長；吉野　昭仁　（習和産業(</w:t>
      </w:r>
      <w:r w:rsidRPr="0069450C">
        <w:rPr>
          <w:rFonts w:hint="eastAsia"/>
        </w:rPr>
        <w:t>株</w:t>
      </w:r>
      <w:r w:rsidRPr="0069450C">
        <w:rPr>
          <w:rFonts w:hint="eastAsia"/>
        </w:rPr>
        <w:t>)</w:t>
      </w:r>
      <w:r w:rsidRPr="0069450C">
        <w:rPr>
          <w:rFonts w:hint="eastAsia"/>
        </w:rPr>
        <w:t>）</w:t>
      </w:r>
    </w:p>
    <w:p w14:paraId="5C72851F" w14:textId="77777777" w:rsidR="00314B8B" w:rsidRPr="0069450C" w:rsidRDefault="00314B8B" w:rsidP="00BF2C33">
      <w:pPr>
        <w:ind w:left="1012" w:hangingChars="500" w:hanging="1012"/>
      </w:pPr>
      <w:r w:rsidRPr="0069450C">
        <w:rPr>
          <w:rFonts w:hint="eastAsia"/>
        </w:rPr>
        <w:t xml:space="preserve">　　　　　　　</w:t>
      </w:r>
      <w:r w:rsidR="005E7649" w:rsidRPr="0069450C">
        <w:rPr>
          <w:rFonts w:hint="eastAsia"/>
        </w:rPr>
        <w:t>監事　　　　　　；岩瀬　和哉　（</w:t>
      </w:r>
      <w:r w:rsidR="005E7649" w:rsidRPr="0069450C">
        <w:rPr>
          <w:rFonts w:hint="eastAsia"/>
        </w:rPr>
        <w:t>JFE</w:t>
      </w:r>
      <w:r w:rsidR="005E7649" w:rsidRPr="0069450C">
        <w:rPr>
          <w:rFonts w:hint="eastAsia"/>
        </w:rPr>
        <w:t>テクノリサーチ</w:t>
      </w:r>
      <w:r w:rsidR="005E7649" w:rsidRPr="0069450C">
        <w:rPr>
          <w:rFonts w:hint="eastAsia"/>
        </w:rPr>
        <w:t>(</w:t>
      </w:r>
      <w:r w:rsidR="005E7649" w:rsidRPr="0069450C">
        <w:rPr>
          <w:rFonts w:hint="eastAsia"/>
        </w:rPr>
        <w:t>株</w:t>
      </w:r>
      <w:r w:rsidR="005E7649" w:rsidRPr="0069450C">
        <w:rPr>
          <w:rFonts w:hint="eastAsia"/>
        </w:rPr>
        <w:t>)</w:t>
      </w:r>
      <w:r w:rsidR="005E7649" w:rsidRPr="0069450C">
        <w:rPr>
          <w:rFonts w:hint="eastAsia"/>
        </w:rPr>
        <w:t>）</w:t>
      </w:r>
    </w:p>
    <w:p w14:paraId="3069CF94" w14:textId="77777777" w:rsidR="00314B8B" w:rsidRPr="0069450C" w:rsidRDefault="00314B8B" w:rsidP="00BF2C33">
      <w:pPr>
        <w:ind w:leftChars="500" w:left="1012" w:firstLineChars="200" w:firstLine="405"/>
      </w:pPr>
      <w:r w:rsidRPr="0069450C">
        <w:rPr>
          <w:rFonts w:hint="eastAsia"/>
        </w:rPr>
        <w:t xml:space="preserve">監事　　　　　　；石澤　善博　</w:t>
      </w:r>
      <w:r w:rsidRPr="0069450C">
        <w:rPr>
          <w:rFonts w:hint="eastAsia"/>
        </w:rPr>
        <w:t xml:space="preserve"> ((</w:t>
      </w:r>
      <w:r w:rsidRPr="0069450C">
        <w:rPr>
          <w:rFonts w:hint="eastAsia"/>
        </w:rPr>
        <w:t>株</w:t>
      </w:r>
      <w:r w:rsidRPr="0069450C">
        <w:rPr>
          <w:rFonts w:hint="eastAsia"/>
        </w:rPr>
        <w:t>)</w:t>
      </w:r>
      <w:r w:rsidRPr="0069450C">
        <w:rPr>
          <w:rFonts w:hint="eastAsia"/>
        </w:rPr>
        <w:t>ダイワ</w:t>
      </w:r>
      <w:r w:rsidRPr="0069450C">
        <w:rPr>
          <w:rFonts w:hint="eastAsia"/>
        </w:rPr>
        <w:t xml:space="preserve">) </w:t>
      </w:r>
    </w:p>
    <w:p w14:paraId="664D2805" w14:textId="77777777" w:rsidR="006E7AB5" w:rsidRPr="00BA00F9" w:rsidRDefault="006E7AB5" w:rsidP="006E7AB5">
      <w:pPr>
        <w:rPr>
          <w:color w:val="FF0000"/>
        </w:rPr>
      </w:pPr>
    </w:p>
    <w:p w14:paraId="39053E0E" w14:textId="77777777" w:rsidR="006E7AB5" w:rsidRPr="0038337D" w:rsidRDefault="006E7AB5" w:rsidP="006E7AB5">
      <w:r w:rsidRPr="00BA00F9">
        <w:rPr>
          <w:rFonts w:hint="eastAsia"/>
          <w:color w:val="FF0000"/>
        </w:rPr>
        <w:t xml:space="preserve">　</w:t>
      </w:r>
      <w:r w:rsidRPr="0038337D">
        <w:rPr>
          <w:rFonts w:hint="eastAsia"/>
        </w:rPr>
        <w:t>（監事交代の件）</w:t>
      </w:r>
    </w:p>
    <w:p w14:paraId="192A6AB1" w14:textId="77777777" w:rsidR="006E7AB5" w:rsidRPr="0038337D" w:rsidRDefault="006E7AB5" w:rsidP="00BF2C33">
      <w:pPr>
        <w:ind w:leftChars="214" w:left="433" w:firstLineChars="100" w:firstLine="212"/>
      </w:pPr>
      <w:r w:rsidRPr="0038337D">
        <w:rPr>
          <w:rFonts w:hint="eastAsia"/>
          <w:sz w:val="22"/>
        </w:rPr>
        <w:t>岩瀬監事から交代の申し出があり、平成</w:t>
      </w:r>
      <w:r w:rsidRPr="0097692F">
        <w:rPr>
          <w:rFonts w:hint="eastAsia"/>
          <w:sz w:val="22"/>
        </w:rPr>
        <w:t>２</w:t>
      </w:r>
      <w:r w:rsidR="003E274A" w:rsidRPr="0097692F">
        <w:rPr>
          <w:rFonts w:hint="eastAsia"/>
          <w:sz w:val="22"/>
        </w:rPr>
        <w:t>７</w:t>
      </w:r>
      <w:r w:rsidRPr="0038337D">
        <w:rPr>
          <w:rFonts w:hint="eastAsia"/>
          <w:sz w:val="22"/>
        </w:rPr>
        <w:t>年３月３１日付けで退任した</w:t>
      </w:r>
      <w:r w:rsidRPr="0038337D">
        <w:rPr>
          <w:rFonts w:hint="eastAsia"/>
        </w:rPr>
        <w:t>。平成２７年４月１日からの後任者については、規約第１０条に基づき、理事会にて</w:t>
      </w:r>
      <w:r w:rsidRPr="0038337D">
        <w:rPr>
          <w:rFonts w:ascii="Arial" w:hAnsi="Arial" w:cs="Arial"/>
          <w:szCs w:val="21"/>
        </w:rPr>
        <w:t>平下</w:t>
      </w:r>
      <w:r w:rsidRPr="0038337D">
        <w:rPr>
          <w:rFonts w:ascii="Arial" w:hAnsi="Arial" w:cs="Arial" w:hint="eastAsia"/>
          <w:szCs w:val="21"/>
        </w:rPr>
        <w:t xml:space="preserve"> </w:t>
      </w:r>
      <w:r w:rsidRPr="0038337D">
        <w:rPr>
          <w:rFonts w:ascii="Arial" w:hAnsi="Arial" w:cs="Arial"/>
          <w:szCs w:val="21"/>
        </w:rPr>
        <w:t>淳二</w:t>
      </w:r>
      <w:r w:rsidRPr="0038337D">
        <w:rPr>
          <w:rFonts w:ascii="Arial" w:hAnsi="Arial" w:cs="Arial" w:hint="eastAsia"/>
          <w:szCs w:val="21"/>
        </w:rPr>
        <w:t>氏</w:t>
      </w:r>
      <w:r w:rsidRPr="0038337D">
        <w:rPr>
          <w:rFonts w:hint="eastAsia"/>
        </w:rPr>
        <w:t>（</w:t>
      </w:r>
      <w:r w:rsidRPr="0038337D">
        <w:rPr>
          <w:rFonts w:hint="eastAsia"/>
        </w:rPr>
        <w:t>JFE</w:t>
      </w:r>
      <w:r w:rsidRPr="0038337D">
        <w:rPr>
          <w:rFonts w:hint="eastAsia"/>
        </w:rPr>
        <w:t>テクノリサーチ</w:t>
      </w:r>
      <w:r w:rsidRPr="0038337D">
        <w:rPr>
          <w:rFonts w:hint="eastAsia"/>
        </w:rPr>
        <w:t>(</w:t>
      </w:r>
      <w:r w:rsidRPr="0038337D">
        <w:rPr>
          <w:rFonts w:hint="eastAsia"/>
        </w:rPr>
        <w:t>株</w:t>
      </w:r>
      <w:r w:rsidRPr="0038337D">
        <w:rPr>
          <w:rFonts w:hint="eastAsia"/>
        </w:rPr>
        <w:t>)</w:t>
      </w:r>
      <w:r w:rsidRPr="0038337D">
        <w:rPr>
          <w:rFonts w:hint="eastAsia"/>
        </w:rPr>
        <w:t>）を選任した。</w:t>
      </w:r>
    </w:p>
    <w:p w14:paraId="0B4BC658" w14:textId="77777777" w:rsidR="005E7649" w:rsidRDefault="006E7AB5" w:rsidP="00BF2C33">
      <w:pPr>
        <w:ind w:leftChars="214" w:left="433" w:firstLineChars="100" w:firstLine="202"/>
      </w:pPr>
      <w:r w:rsidRPr="0038337D">
        <w:rPr>
          <w:rFonts w:hint="eastAsia"/>
        </w:rPr>
        <w:t>したがって、４月６日の監査は、石澤氏、平下氏の両名が行った。</w:t>
      </w:r>
    </w:p>
    <w:p w14:paraId="7504E0BA" w14:textId="77777777" w:rsidR="00BF2C33" w:rsidRDefault="00BF2C33" w:rsidP="00BF2C33">
      <w:pPr>
        <w:ind w:firstLineChars="100" w:firstLine="202"/>
      </w:pPr>
    </w:p>
    <w:p w14:paraId="572E39B4" w14:textId="77777777" w:rsidR="00BF2C33" w:rsidRPr="006E7AB5" w:rsidRDefault="00BF2C33" w:rsidP="00BF2C33">
      <w:pPr>
        <w:ind w:firstLineChars="100" w:firstLine="202"/>
      </w:pPr>
    </w:p>
    <w:p w14:paraId="23688B3B" w14:textId="77777777" w:rsidR="005E7649" w:rsidRPr="0069450C" w:rsidRDefault="005E7649" w:rsidP="00BF2C33">
      <w:pPr>
        <w:ind w:left="1012" w:hangingChars="500" w:hanging="1012"/>
        <w:rPr>
          <w:rFonts w:ascii="ＭＳ ゴシック" w:eastAsia="ＭＳ ゴシック" w:hAnsi="ＭＳ ゴシック"/>
          <w:lang w:eastAsia="zh-CN"/>
        </w:rPr>
      </w:pPr>
      <w:r w:rsidRPr="0069450C">
        <w:rPr>
          <w:rFonts w:ascii="ＭＳ ゴシック" w:eastAsia="ＭＳ ゴシック" w:hAnsi="ＭＳ ゴシック" w:hint="eastAsia"/>
          <w:lang w:eastAsia="zh-CN"/>
        </w:rPr>
        <w:lastRenderedPageBreak/>
        <w:t>３．会議</w:t>
      </w:r>
    </w:p>
    <w:p w14:paraId="7CB20BEE" w14:textId="77777777" w:rsidR="005E7649" w:rsidRPr="0069450C" w:rsidRDefault="005E7649">
      <w:pPr>
        <w:rPr>
          <w:lang w:eastAsia="zh-CN"/>
        </w:rPr>
      </w:pPr>
      <w:r w:rsidRPr="0069450C">
        <w:rPr>
          <w:rFonts w:hint="eastAsia"/>
          <w:lang w:eastAsia="zh-CN"/>
        </w:rPr>
        <w:t xml:space="preserve">　　（１）通常総会　　　　　　　　　　　　　　　　　　　　　　（担当　総務委員会）</w:t>
      </w:r>
    </w:p>
    <w:p w14:paraId="55809DD3" w14:textId="77777777" w:rsidR="005E7649" w:rsidRPr="0069450C" w:rsidRDefault="005E7649">
      <w:pPr>
        <w:rPr>
          <w:lang w:eastAsia="zh-CN"/>
        </w:rPr>
      </w:pPr>
      <w:r w:rsidRPr="0069450C">
        <w:rPr>
          <w:rFonts w:hint="eastAsia"/>
          <w:lang w:eastAsia="zh-CN"/>
        </w:rPr>
        <w:t xml:space="preserve">　　　　　　月　日：平成２</w:t>
      </w:r>
      <w:r w:rsidR="005D373A" w:rsidRPr="0069450C">
        <w:rPr>
          <w:rFonts w:hint="eastAsia"/>
          <w:lang w:eastAsia="zh-CN"/>
        </w:rPr>
        <w:t>６</w:t>
      </w:r>
      <w:r w:rsidRPr="0069450C">
        <w:rPr>
          <w:rFonts w:hint="eastAsia"/>
          <w:lang w:eastAsia="zh-CN"/>
        </w:rPr>
        <w:t>年４月</w:t>
      </w:r>
      <w:r w:rsidR="005D373A" w:rsidRPr="0069450C">
        <w:rPr>
          <w:rFonts w:hint="eastAsia"/>
          <w:lang w:eastAsia="zh-CN"/>
        </w:rPr>
        <w:t>１８</w:t>
      </w:r>
      <w:r w:rsidRPr="0069450C">
        <w:rPr>
          <w:rFonts w:hint="eastAsia"/>
          <w:lang w:eastAsia="zh-CN"/>
        </w:rPr>
        <w:t>日（金）</w:t>
      </w:r>
    </w:p>
    <w:p w14:paraId="423384F0" w14:textId="77777777" w:rsidR="005E7649" w:rsidRPr="0069450C" w:rsidRDefault="005E7649">
      <w:r w:rsidRPr="0069450C">
        <w:rPr>
          <w:rFonts w:hint="eastAsia"/>
          <w:lang w:eastAsia="zh-CN"/>
        </w:rPr>
        <w:t xml:space="preserve">　　　　　　</w:t>
      </w:r>
      <w:r w:rsidRPr="0069450C">
        <w:rPr>
          <w:rFonts w:hint="eastAsia"/>
        </w:rPr>
        <w:t>場　所：プラザ菜の花</w:t>
      </w:r>
    </w:p>
    <w:p w14:paraId="4D7FCA7F" w14:textId="77777777" w:rsidR="005E7649" w:rsidRPr="0069450C" w:rsidRDefault="005E7649">
      <w:r w:rsidRPr="0069450C">
        <w:rPr>
          <w:rFonts w:hint="eastAsia"/>
        </w:rPr>
        <w:t xml:space="preserve">　　　　　　出　席：</w:t>
      </w:r>
      <w:r w:rsidR="00D47F37" w:rsidRPr="0069450C">
        <w:rPr>
          <w:rFonts w:ascii="平成明朝" w:hAnsi="ＭＳ 明朝" w:hint="eastAsia"/>
        </w:rPr>
        <w:t>正会員２３社、委任状提出１９社、合計４２社</w:t>
      </w:r>
    </w:p>
    <w:p w14:paraId="3A8845C6" w14:textId="77777777" w:rsidR="005E7649" w:rsidRPr="0069450C" w:rsidRDefault="005E7649">
      <w:pPr>
        <w:rPr>
          <w:lang w:eastAsia="zh-TW"/>
        </w:rPr>
      </w:pPr>
      <w:r w:rsidRPr="0069450C">
        <w:rPr>
          <w:rFonts w:hint="eastAsia"/>
        </w:rPr>
        <w:t xml:space="preserve">　　　　　　</w:t>
      </w:r>
      <w:r w:rsidRPr="0069450C">
        <w:rPr>
          <w:rFonts w:hint="eastAsia"/>
          <w:lang w:eastAsia="zh-TW"/>
        </w:rPr>
        <w:t>内　容：１．平成２</w:t>
      </w:r>
      <w:r w:rsidR="00251C1D" w:rsidRPr="0069450C">
        <w:rPr>
          <w:rFonts w:hint="eastAsia"/>
          <w:lang w:eastAsia="zh-TW"/>
        </w:rPr>
        <w:t>５</w:t>
      </w:r>
      <w:r w:rsidRPr="0069450C">
        <w:rPr>
          <w:rFonts w:hint="eastAsia"/>
          <w:lang w:eastAsia="zh-TW"/>
        </w:rPr>
        <w:t>年度　事業報告</w:t>
      </w:r>
    </w:p>
    <w:p w14:paraId="18E99C64" w14:textId="77777777" w:rsidR="005E7649" w:rsidRPr="0069450C" w:rsidRDefault="005E7649">
      <w:pPr>
        <w:rPr>
          <w:lang w:eastAsia="zh-TW"/>
        </w:rPr>
      </w:pPr>
      <w:r w:rsidRPr="0069450C">
        <w:rPr>
          <w:rFonts w:hint="eastAsia"/>
          <w:lang w:eastAsia="zh-TW"/>
        </w:rPr>
        <w:t xml:space="preserve">　　　　　　　　　　２．平成２</w:t>
      </w:r>
      <w:r w:rsidR="00251C1D" w:rsidRPr="0069450C">
        <w:rPr>
          <w:rFonts w:hint="eastAsia"/>
          <w:lang w:eastAsia="zh-TW"/>
        </w:rPr>
        <w:t>５</w:t>
      </w:r>
      <w:r w:rsidRPr="0069450C">
        <w:rPr>
          <w:rFonts w:hint="eastAsia"/>
          <w:lang w:eastAsia="zh-TW"/>
        </w:rPr>
        <w:t>年度　決算報告　同会計監査報告</w:t>
      </w:r>
    </w:p>
    <w:p w14:paraId="55216B8A" w14:textId="77777777" w:rsidR="005E7649" w:rsidRPr="0069450C" w:rsidRDefault="00D6235F" w:rsidP="00251C1D">
      <w:pPr>
        <w:rPr>
          <w:lang w:eastAsia="zh-TW"/>
        </w:rPr>
      </w:pPr>
      <w:r w:rsidRPr="0069450C">
        <w:rPr>
          <w:rFonts w:hint="eastAsia"/>
          <w:lang w:eastAsia="zh-TW"/>
        </w:rPr>
        <w:t xml:space="preserve">　　　　　　　　　　</w:t>
      </w:r>
      <w:r w:rsidR="00251C1D" w:rsidRPr="0069450C">
        <w:rPr>
          <w:rFonts w:hint="eastAsia"/>
          <w:lang w:eastAsia="zh-TW"/>
        </w:rPr>
        <w:t>３</w:t>
      </w:r>
      <w:r w:rsidR="005E7649" w:rsidRPr="0069450C">
        <w:rPr>
          <w:rFonts w:hint="eastAsia"/>
          <w:lang w:eastAsia="zh-TW"/>
        </w:rPr>
        <w:t>．平成２</w:t>
      </w:r>
      <w:r w:rsidR="00251C1D" w:rsidRPr="0069450C">
        <w:rPr>
          <w:rFonts w:hint="eastAsia"/>
          <w:lang w:eastAsia="zh-TW"/>
        </w:rPr>
        <w:t>６</w:t>
      </w:r>
      <w:r w:rsidR="005E7649" w:rsidRPr="0069450C">
        <w:rPr>
          <w:rFonts w:hint="eastAsia"/>
          <w:lang w:eastAsia="zh-TW"/>
        </w:rPr>
        <w:t>年度　事業計画（案）</w:t>
      </w:r>
    </w:p>
    <w:p w14:paraId="7E276459" w14:textId="77777777" w:rsidR="005E7649" w:rsidRPr="0069450C" w:rsidRDefault="00251C1D" w:rsidP="00BF2C33">
      <w:pPr>
        <w:ind w:firstLineChars="1000" w:firstLine="2025"/>
      </w:pPr>
      <w:r w:rsidRPr="0069450C">
        <w:rPr>
          <w:rFonts w:hint="eastAsia"/>
        </w:rPr>
        <w:t>４</w:t>
      </w:r>
      <w:r w:rsidR="005E7649" w:rsidRPr="0069450C">
        <w:rPr>
          <w:rFonts w:hint="eastAsia"/>
          <w:lang w:eastAsia="zh-TW"/>
        </w:rPr>
        <w:t>．平成</w:t>
      </w:r>
      <w:r w:rsidR="005E7649" w:rsidRPr="0069450C">
        <w:rPr>
          <w:rFonts w:hint="eastAsia"/>
        </w:rPr>
        <w:t>２</w:t>
      </w:r>
      <w:r w:rsidRPr="0069450C">
        <w:rPr>
          <w:rFonts w:hint="eastAsia"/>
        </w:rPr>
        <w:t>６</w:t>
      </w:r>
      <w:r w:rsidR="005E7649" w:rsidRPr="0069450C">
        <w:rPr>
          <w:rFonts w:hint="eastAsia"/>
          <w:lang w:eastAsia="zh-TW"/>
        </w:rPr>
        <w:t>年度　収支予算（案）</w:t>
      </w:r>
    </w:p>
    <w:p w14:paraId="484194A8" w14:textId="77777777" w:rsidR="005E7649" w:rsidRPr="0069450C" w:rsidRDefault="005E7649">
      <w:r w:rsidRPr="0069450C">
        <w:rPr>
          <w:rFonts w:hint="eastAsia"/>
          <w:lang w:eastAsia="zh-TW"/>
        </w:rPr>
        <w:t xml:space="preserve">　　　　　　　　　　　</w:t>
      </w:r>
      <w:r w:rsidRPr="0069450C">
        <w:rPr>
          <w:rFonts w:hint="eastAsia"/>
        </w:rPr>
        <w:t>以上原案どおり承認された。</w:t>
      </w:r>
    </w:p>
    <w:p w14:paraId="16F0C148" w14:textId="77777777" w:rsidR="00A738F7" w:rsidRPr="0069450C" w:rsidRDefault="005E7649" w:rsidP="00BF2C33">
      <w:pPr>
        <w:ind w:leftChars="500" w:left="3037" w:hangingChars="1000" w:hanging="2025"/>
        <w:rPr>
          <w:rFonts w:ascii="ＭＳ 明朝" w:hAnsi="ＭＳ 明朝"/>
        </w:rPr>
      </w:pPr>
      <w:r w:rsidRPr="0069450C">
        <w:rPr>
          <w:rFonts w:hint="eastAsia"/>
        </w:rPr>
        <w:t xml:space="preserve">　　　　　連絡事項；</w:t>
      </w:r>
      <w:r w:rsidR="00A738F7" w:rsidRPr="0069450C">
        <w:rPr>
          <w:rFonts w:ascii="ＭＳ 明朝" w:hAnsi="ＭＳ 明朝" w:hint="eastAsia"/>
        </w:rPr>
        <w:t>千葉県計量検定所</w:t>
      </w:r>
      <w:r w:rsidR="00D47F37" w:rsidRPr="0069450C">
        <w:rPr>
          <w:rFonts w:ascii="ＭＳ 明朝" w:hAnsi="ＭＳ 明朝" w:hint="eastAsia"/>
        </w:rPr>
        <w:t>からの連絡事項は、</w:t>
      </w:r>
      <w:r w:rsidR="00D47F37" w:rsidRPr="0069450C">
        <w:rPr>
          <w:rFonts w:hint="eastAsia"/>
        </w:rPr>
        <w:t>ご担当者様の</w:t>
      </w:r>
      <w:r w:rsidR="00A43AD1" w:rsidRPr="0069450C">
        <w:rPr>
          <w:rFonts w:hint="eastAsia"/>
        </w:rPr>
        <w:t>日程調整がつかなかったため</w:t>
      </w:r>
      <w:r w:rsidR="00D47F37" w:rsidRPr="0069450C">
        <w:rPr>
          <w:rFonts w:hint="eastAsia"/>
        </w:rPr>
        <w:t>、</w:t>
      </w:r>
      <w:r w:rsidR="00D47F37" w:rsidRPr="0069450C">
        <w:rPr>
          <w:rFonts w:ascii="ＭＳ 明朝" w:hAnsi="ＭＳ 明朝" w:hint="eastAsia"/>
        </w:rPr>
        <w:t>合同委員会に延期した。</w:t>
      </w:r>
    </w:p>
    <w:p w14:paraId="2D33AF3D" w14:textId="77777777" w:rsidR="00A738F7" w:rsidRPr="0069450C" w:rsidRDefault="00A738F7"/>
    <w:p w14:paraId="32D686F6" w14:textId="77777777" w:rsidR="005E7649" w:rsidRPr="0069450C" w:rsidRDefault="005E7649">
      <w:r w:rsidRPr="0069450C">
        <w:rPr>
          <w:rFonts w:hint="eastAsia"/>
        </w:rPr>
        <w:t xml:space="preserve">　　（２）理事会</w:t>
      </w:r>
    </w:p>
    <w:p w14:paraId="6B045000" w14:textId="77777777" w:rsidR="005E7649" w:rsidRPr="0069450C" w:rsidRDefault="005E7649">
      <w:r w:rsidRPr="0069450C">
        <w:rPr>
          <w:rFonts w:hint="eastAsia"/>
        </w:rPr>
        <w:t xml:space="preserve">　　　　　　会務執行のため、次の７回開催した。</w:t>
      </w:r>
    </w:p>
    <w:p w14:paraId="1F7DF887" w14:textId="77777777" w:rsidR="005E7649" w:rsidRPr="0069450C" w:rsidRDefault="005E7649">
      <w:r w:rsidRPr="0069450C">
        <w:rPr>
          <w:rFonts w:hint="eastAsia"/>
        </w:rPr>
        <w:t xml:space="preserve">　　　　　　　平成</w:t>
      </w:r>
      <w:r w:rsidR="00251C1D" w:rsidRPr="0069450C">
        <w:rPr>
          <w:rFonts w:hint="eastAsia"/>
        </w:rPr>
        <w:t>２６</w:t>
      </w:r>
      <w:r w:rsidRPr="0069450C">
        <w:rPr>
          <w:rFonts w:hint="eastAsia"/>
        </w:rPr>
        <w:t>年</w:t>
      </w:r>
      <w:r w:rsidR="00251C1D" w:rsidRPr="0069450C">
        <w:rPr>
          <w:rFonts w:hint="eastAsia"/>
        </w:rPr>
        <w:t>４月１８</w:t>
      </w:r>
      <w:r w:rsidRPr="0069450C">
        <w:rPr>
          <w:rFonts w:hint="eastAsia"/>
        </w:rPr>
        <w:t>日　通常総会運営、Ｈ２</w:t>
      </w:r>
      <w:r w:rsidR="00251C1D" w:rsidRPr="0069450C">
        <w:rPr>
          <w:rFonts w:hint="eastAsia"/>
        </w:rPr>
        <w:t>６</w:t>
      </w:r>
      <w:r w:rsidRPr="0069450C">
        <w:rPr>
          <w:rFonts w:hint="eastAsia"/>
        </w:rPr>
        <w:t>年度活動の件等</w:t>
      </w:r>
    </w:p>
    <w:p w14:paraId="3EB41581" w14:textId="77777777" w:rsidR="005E7649" w:rsidRPr="0069450C" w:rsidRDefault="005E7649" w:rsidP="00BF2C33">
      <w:pPr>
        <w:ind w:firstLineChars="1200" w:firstLine="2430"/>
      </w:pPr>
      <w:r w:rsidRPr="0069450C">
        <w:rPr>
          <w:rFonts w:hint="eastAsia"/>
        </w:rPr>
        <w:t>５月</w:t>
      </w:r>
      <w:r w:rsidR="00251C1D" w:rsidRPr="0069450C">
        <w:rPr>
          <w:rFonts w:hint="eastAsia"/>
        </w:rPr>
        <w:t>２３</w:t>
      </w:r>
      <w:r w:rsidRPr="0069450C">
        <w:rPr>
          <w:rFonts w:hint="eastAsia"/>
        </w:rPr>
        <w:t>日　合同委員会運営の件、関係団体報告等</w:t>
      </w:r>
    </w:p>
    <w:p w14:paraId="1DA9D420" w14:textId="77777777" w:rsidR="005E7649" w:rsidRPr="0069450C" w:rsidRDefault="005E7649" w:rsidP="00BF2C33">
      <w:pPr>
        <w:ind w:firstLineChars="100" w:firstLine="202"/>
      </w:pPr>
      <w:r w:rsidRPr="0069450C">
        <w:rPr>
          <w:rFonts w:ascii="ＭＳ 明朝" w:hAnsi="ＭＳ 明朝" w:hint="eastAsia"/>
        </w:rPr>
        <w:t xml:space="preserve">　　　　　　　　　　　８</w:t>
      </w:r>
      <w:r w:rsidRPr="0069450C">
        <w:rPr>
          <w:rFonts w:hint="eastAsia"/>
        </w:rPr>
        <w:t xml:space="preserve">月　</w:t>
      </w:r>
      <w:r w:rsidR="00251C1D" w:rsidRPr="0069450C">
        <w:rPr>
          <w:rFonts w:hint="eastAsia"/>
        </w:rPr>
        <w:t>８</w:t>
      </w:r>
      <w:r w:rsidRPr="0069450C">
        <w:rPr>
          <w:rFonts w:hint="eastAsia"/>
        </w:rPr>
        <w:t>日　各委員会活動報告と今後の予定</w:t>
      </w:r>
    </w:p>
    <w:p w14:paraId="173B966F" w14:textId="77777777" w:rsidR="005E7649" w:rsidRPr="0069450C" w:rsidRDefault="005E7649" w:rsidP="00BF2C33">
      <w:pPr>
        <w:ind w:leftChars="1100" w:left="2227"/>
      </w:pPr>
      <w:r w:rsidRPr="0069450C">
        <w:rPr>
          <w:rFonts w:hint="eastAsia"/>
        </w:rPr>
        <w:t xml:space="preserve">１１月　</w:t>
      </w:r>
      <w:r w:rsidR="00251C1D" w:rsidRPr="0069450C">
        <w:rPr>
          <w:rFonts w:hint="eastAsia"/>
        </w:rPr>
        <w:t>７</w:t>
      </w:r>
      <w:r w:rsidRPr="0069450C">
        <w:rPr>
          <w:rFonts w:hint="eastAsia"/>
        </w:rPr>
        <w:t>日　技術発表会運営の件、</w:t>
      </w:r>
      <w:r w:rsidR="00251C1D" w:rsidRPr="0069450C">
        <w:rPr>
          <w:rFonts w:hint="eastAsia"/>
        </w:rPr>
        <w:t>40</w:t>
      </w:r>
      <w:r w:rsidR="00251C1D" w:rsidRPr="0069450C">
        <w:rPr>
          <w:rFonts w:hint="eastAsia"/>
        </w:rPr>
        <w:t>周年記念事業</w:t>
      </w:r>
      <w:r w:rsidRPr="0069450C">
        <w:rPr>
          <w:rFonts w:hint="eastAsia"/>
        </w:rPr>
        <w:t>の件等</w:t>
      </w:r>
    </w:p>
    <w:p w14:paraId="6406ECC0" w14:textId="77777777" w:rsidR="005E7649" w:rsidRPr="0069450C" w:rsidRDefault="005E7649" w:rsidP="00BF2C33">
      <w:pPr>
        <w:ind w:leftChars="1100" w:left="3644" w:hangingChars="700" w:hanging="1417"/>
      </w:pPr>
      <w:r w:rsidRPr="0069450C">
        <w:rPr>
          <w:rFonts w:hint="eastAsia"/>
        </w:rPr>
        <w:t>１１月</w:t>
      </w:r>
      <w:r w:rsidR="00251C1D" w:rsidRPr="0069450C">
        <w:rPr>
          <w:rFonts w:hint="eastAsia"/>
        </w:rPr>
        <w:t>２１</w:t>
      </w:r>
      <w:r w:rsidRPr="0069450C">
        <w:rPr>
          <w:rFonts w:hint="eastAsia"/>
        </w:rPr>
        <w:t>日　実務者技術フォーラム運営の件、新春講演会</w:t>
      </w:r>
      <w:r w:rsidR="00251C1D" w:rsidRPr="0069450C">
        <w:rPr>
          <w:rFonts w:hint="eastAsia"/>
        </w:rPr>
        <w:t>、</w:t>
      </w:r>
      <w:r w:rsidR="00251C1D" w:rsidRPr="0069450C">
        <w:rPr>
          <w:rFonts w:hint="eastAsia"/>
        </w:rPr>
        <w:t>40</w:t>
      </w:r>
      <w:r w:rsidR="00251C1D" w:rsidRPr="0069450C">
        <w:rPr>
          <w:rFonts w:hint="eastAsia"/>
        </w:rPr>
        <w:t>周年記念事業</w:t>
      </w:r>
      <w:r w:rsidRPr="0069450C">
        <w:rPr>
          <w:rFonts w:hint="eastAsia"/>
        </w:rPr>
        <w:t>等</w:t>
      </w:r>
    </w:p>
    <w:p w14:paraId="78B56613" w14:textId="77777777" w:rsidR="005E7649" w:rsidRPr="0069450C" w:rsidRDefault="005E7649">
      <w:pPr>
        <w:pStyle w:val="a3"/>
        <w:tabs>
          <w:tab w:val="clear" w:pos="4252"/>
          <w:tab w:val="clear" w:pos="8504"/>
        </w:tabs>
        <w:snapToGrid/>
      </w:pPr>
      <w:r w:rsidRPr="0069450C">
        <w:rPr>
          <w:rFonts w:hint="eastAsia"/>
        </w:rPr>
        <w:t xml:space="preserve">　　　　　　　平成２</w:t>
      </w:r>
      <w:r w:rsidR="00251C1D" w:rsidRPr="0069450C">
        <w:rPr>
          <w:rFonts w:hint="eastAsia"/>
        </w:rPr>
        <w:t>７年１月２３</w:t>
      </w:r>
      <w:r w:rsidRPr="0069450C">
        <w:rPr>
          <w:rFonts w:hint="eastAsia"/>
        </w:rPr>
        <w:t>日　新春講演会運営の件、</w:t>
      </w:r>
      <w:r w:rsidR="00251C1D" w:rsidRPr="0069450C">
        <w:rPr>
          <w:rFonts w:hint="eastAsia"/>
        </w:rPr>
        <w:t>40</w:t>
      </w:r>
      <w:r w:rsidR="00251C1D" w:rsidRPr="0069450C">
        <w:rPr>
          <w:rFonts w:hint="eastAsia"/>
        </w:rPr>
        <w:t>周年記念事業</w:t>
      </w:r>
      <w:r w:rsidRPr="0069450C">
        <w:rPr>
          <w:rFonts w:hint="eastAsia"/>
        </w:rPr>
        <w:t>等</w:t>
      </w:r>
    </w:p>
    <w:p w14:paraId="6219EF6C" w14:textId="77777777" w:rsidR="005E7649" w:rsidRPr="0069450C" w:rsidRDefault="005E7649">
      <w:r w:rsidRPr="0069450C">
        <w:rPr>
          <w:rFonts w:hint="eastAsia"/>
        </w:rPr>
        <w:t xml:space="preserve">　　　　　　　　　　　　３月　</w:t>
      </w:r>
      <w:r w:rsidR="00251C1D" w:rsidRPr="0069450C">
        <w:rPr>
          <w:rFonts w:hint="eastAsia"/>
        </w:rPr>
        <w:t>６</w:t>
      </w:r>
      <w:r w:rsidRPr="0069450C">
        <w:rPr>
          <w:rFonts w:hint="eastAsia"/>
        </w:rPr>
        <w:t>日　通常総会付議事項の件</w:t>
      </w:r>
      <w:r w:rsidR="00251C1D" w:rsidRPr="0069450C">
        <w:rPr>
          <w:rFonts w:hint="eastAsia"/>
        </w:rPr>
        <w:t>、</w:t>
      </w:r>
      <w:r w:rsidR="00251C1D" w:rsidRPr="0069450C">
        <w:rPr>
          <w:rFonts w:hint="eastAsia"/>
        </w:rPr>
        <w:t>40</w:t>
      </w:r>
      <w:r w:rsidR="00251C1D" w:rsidRPr="0069450C">
        <w:rPr>
          <w:rFonts w:hint="eastAsia"/>
        </w:rPr>
        <w:t>周年記念事業</w:t>
      </w:r>
      <w:r w:rsidRPr="0069450C">
        <w:rPr>
          <w:rFonts w:hint="eastAsia"/>
        </w:rPr>
        <w:t>等</w:t>
      </w:r>
    </w:p>
    <w:p w14:paraId="1802DA47" w14:textId="77777777" w:rsidR="005E7649" w:rsidRPr="0069450C" w:rsidRDefault="005E7649">
      <w:r w:rsidRPr="0069450C">
        <w:rPr>
          <w:rFonts w:hint="eastAsia"/>
        </w:rPr>
        <w:t xml:space="preserve">　　　　　　　　　　　　　　</w:t>
      </w:r>
    </w:p>
    <w:p w14:paraId="407C99AE" w14:textId="77777777" w:rsidR="005E7649" w:rsidRPr="0069450C" w:rsidRDefault="005E7649">
      <w:r w:rsidRPr="0069450C">
        <w:rPr>
          <w:rFonts w:hint="eastAsia"/>
        </w:rPr>
        <w:t xml:space="preserve">　　（３）合同委員会　　　　　　　　　　　　　　　　　　（担当　経営・業務委員会）</w:t>
      </w:r>
    </w:p>
    <w:p w14:paraId="0720716B" w14:textId="77777777" w:rsidR="005E7649" w:rsidRPr="0069450C" w:rsidRDefault="00251C1D">
      <w:r w:rsidRPr="0069450C">
        <w:rPr>
          <w:rFonts w:hint="eastAsia"/>
        </w:rPr>
        <w:t xml:space="preserve">　　　　　　　月　日：平成２６年５月２３</w:t>
      </w:r>
      <w:r w:rsidR="005E7649" w:rsidRPr="0069450C">
        <w:rPr>
          <w:rFonts w:hint="eastAsia"/>
        </w:rPr>
        <w:t>日（金）</w:t>
      </w:r>
    </w:p>
    <w:p w14:paraId="02ABDB1C" w14:textId="77777777" w:rsidR="005E7649" w:rsidRPr="006E7AB5" w:rsidRDefault="005E7649">
      <w:r w:rsidRPr="0069450C">
        <w:rPr>
          <w:rFonts w:hint="eastAsia"/>
        </w:rPr>
        <w:t xml:space="preserve">　　　　　　　場　所：プラザ菜の花</w:t>
      </w:r>
    </w:p>
    <w:p w14:paraId="16016E5B" w14:textId="77777777" w:rsidR="00FB0C4E" w:rsidRPr="006E7AB5" w:rsidRDefault="005E7649" w:rsidP="00FB0C4E">
      <w:r w:rsidRPr="006E7AB5">
        <w:rPr>
          <w:rFonts w:hint="eastAsia"/>
        </w:rPr>
        <w:t xml:space="preserve">　　　　　　　出　席：</w:t>
      </w:r>
      <w:r w:rsidR="00FB0C4E" w:rsidRPr="006E7AB5">
        <w:rPr>
          <w:rFonts w:hint="eastAsia"/>
        </w:rPr>
        <w:t>会員２４社、人員２６名、</w:t>
      </w:r>
      <w:r w:rsidR="0069450C" w:rsidRPr="006E7AB5">
        <w:rPr>
          <w:rFonts w:hint="eastAsia"/>
        </w:rPr>
        <w:t>来賓２名、</w:t>
      </w:r>
      <w:r w:rsidR="00FB0C4E" w:rsidRPr="006E7AB5">
        <w:rPr>
          <w:rFonts w:hint="eastAsia"/>
        </w:rPr>
        <w:t>顧問１名、合計２</w:t>
      </w:r>
      <w:r w:rsidR="0069450C" w:rsidRPr="006E7AB5">
        <w:rPr>
          <w:rFonts w:hint="eastAsia"/>
        </w:rPr>
        <w:t>９</w:t>
      </w:r>
      <w:r w:rsidR="00FB0C4E" w:rsidRPr="006E7AB5">
        <w:rPr>
          <w:rFonts w:hint="eastAsia"/>
        </w:rPr>
        <w:t>名</w:t>
      </w:r>
    </w:p>
    <w:p w14:paraId="4FF360D7" w14:textId="77777777" w:rsidR="00FB0C4E" w:rsidRPr="006E7AB5" w:rsidRDefault="00FB0C4E" w:rsidP="00FB0C4E">
      <w:r w:rsidRPr="006E7AB5">
        <w:rPr>
          <w:rFonts w:hint="eastAsia"/>
        </w:rPr>
        <w:t xml:space="preserve">　　　　　　　内　容：各委員会の活動計画を具体的に討議し、各委員長による活動方針、</w:t>
      </w:r>
    </w:p>
    <w:p w14:paraId="46D70966" w14:textId="77777777" w:rsidR="00FB0C4E" w:rsidRPr="006E7AB5" w:rsidRDefault="00FB0C4E" w:rsidP="00FB0C4E">
      <w:r w:rsidRPr="006E7AB5">
        <w:rPr>
          <w:rFonts w:hint="eastAsia"/>
        </w:rPr>
        <w:t xml:space="preserve">　　　　　　　　　　　活動計画の発表があり、承認された。</w:t>
      </w:r>
    </w:p>
    <w:p w14:paraId="42905A1B" w14:textId="77777777" w:rsidR="00A16E87" w:rsidRPr="006E7AB5" w:rsidRDefault="00A16E87" w:rsidP="00BF2C33">
      <w:pPr>
        <w:ind w:left="2227" w:hangingChars="1100" w:hanging="2227"/>
      </w:pPr>
      <w:r w:rsidRPr="006E7AB5">
        <w:rPr>
          <w:rFonts w:hint="eastAsia"/>
        </w:rPr>
        <w:t xml:space="preserve">　　　</w:t>
      </w:r>
      <w:r w:rsidR="00277125" w:rsidRPr="006E7AB5">
        <w:rPr>
          <w:rFonts w:hint="eastAsia"/>
        </w:rPr>
        <w:t xml:space="preserve">　　　　連絡事項：</w:t>
      </w:r>
      <w:r w:rsidRPr="006E7AB5">
        <w:rPr>
          <w:rFonts w:ascii="ＭＳ 明朝" w:hAnsi="ＭＳ 明朝" w:hint="eastAsia"/>
        </w:rPr>
        <w:t>千葉県計量検定所より「平成２５年度環境計量事業者立入検査」結果ならびに「平成２６年度環境計量事業者立入検査」の予定について連絡があった。</w:t>
      </w:r>
    </w:p>
    <w:p w14:paraId="36DDA5A9" w14:textId="77777777" w:rsidR="005E7649" w:rsidRDefault="005E7649" w:rsidP="00BF2C33">
      <w:pPr>
        <w:ind w:left="2227" w:hangingChars="1100" w:hanging="2227"/>
      </w:pPr>
      <w:r w:rsidRPr="006E7AB5">
        <w:rPr>
          <w:rFonts w:hint="eastAsia"/>
        </w:rPr>
        <w:t xml:space="preserve">　　　　　　　　　　　</w:t>
      </w:r>
    </w:p>
    <w:p w14:paraId="702914CA" w14:textId="77777777" w:rsidR="00BF2C33" w:rsidRPr="006E7AB5" w:rsidRDefault="00BF2C33" w:rsidP="00BF2C33">
      <w:pPr>
        <w:ind w:left="2227" w:hangingChars="1100" w:hanging="2227"/>
      </w:pPr>
    </w:p>
    <w:p w14:paraId="730F85C3" w14:textId="77777777" w:rsidR="005E7649" w:rsidRPr="006E7AB5" w:rsidRDefault="005E7649">
      <w:pPr>
        <w:pStyle w:val="a3"/>
        <w:tabs>
          <w:tab w:val="clear" w:pos="4252"/>
          <w:tab w:val="clear" w:pos="8504"/>
        </w:tabs>
        <w:snapToGrid/>
        <w:rPr>
          <w:rFonts w:ascii="ＭＳ ゴシック" w:eastAsia="ＭＳ ゴシック" w:hAnsi="ＭＳ ゴシック"/>
        </w:rPr>
      </w:pPr>
      <w:r w:rsidRPr="006E7AB5">
        <w:rPr>
          <w:rFonts w:ascii="ＭＳ ゴシック" w:eastAsia="ＭＳ ゴシック" w:hAnsi="ＭＳ ゴシック" w:hint="eastAsia"/>
        </w:rPr>
        <w:t>４．研修会・講演会</w:t>
      </w:r>
      <w:r w:rsidR="00F233DD" w:rsidRPr="006E7AB5">
        <w:rPr>
          <w:rFonts w:ascii="ＭＳ ゴシック" w:eastAsia="ＭＳ ゴシック" w:hAnsi="ＭＳ ゴシック" w:hint="eastAsia"/>
        </w:rPr>
        <w:t xml:space="preserve">　</w:t>
      </w:r>
    </w:p>
    <w:p w14:paraId="358B77C3" w14:textId="77777777" w:rsidR="00F233DD" w:rsidRPr="006E7AB5" w:rsidRDefault="00251C1D" w:rsidP="00BF2C33">
      <w:pPr>
        <w:pStyle w:val="a3"/>
        <w:tabs>
          <w:tab w:val="clear" w:pos="4252"/>
          <w:tab w:val="clear" w:pos="8504"/>
        </w:tabs>
        <w:snapToGrid/>
        <w:ind w:firstLineChars="200" w:firstLine="405"/>
        <w:rPr>
          <w:rFonts w:ascii="ＭＳ 明朝" w:hAnsi="ＭＳ 明朝"/>
        </w:rPr>
      </w:pPr>
      <w:r w:rsidRPr="006E7AB5">
        <w:rPr>
          <w:rFonts w:ascii="ＭＳ 明朝" w:hAnsi="ＭＳ 明朝" w:hint="eastAsia"/>
        </w:rPr>
        <w:t>（１）平成２６</w:t>
      </w:r>
      <w:r w:rsidR="009C6DF2" w:rsidRPr="006E7AB5">
        <w:rPr>
          <w:rFonts w:ascii="ＭＳ 明朝" w:hAnsi="ＭＳ 明朝" w:hint="eastAsia"/>
        </w:rPr>
        <w:t>年度経営者・中堅社員向けセミナー　　（担当　経営・業務委員会）</w:t>
      </w:r>
    </w:p>
    <w:p w14:paraId="427E394C" w14:textId="77777777" w:rsidR="009C6DF2" w:rsidRPr="006E7AB5" w:rsidRDefault="005E7649" w:rsidP="009C6DF2">
      <w:r w:rsidRPr="006E7AB5">
        <w:rPr>
          <w:rFonts w:ascii="ＭＳ 明朝" w:hAnsi="ＭＳ 明朝" w:hint="eastAsia"/>
        </w:rPr>
        <w:t xml:space="preserve">　</w:t>
      </w:r>
      <w:r w:rsidR="00251C1D" w:rsidRPr="006E7AB5">
        <w:rPr>
          <w:rFonts w:hint="eastAsia"/>
        </w:rPr>
        <w:t xml:space="preserve">　　　　　　月　日：平成２６年５月２３</w:t>
      </w:r>
      <w:r w:rsidR="009C6DF2" w:rsidRPr="006E7AB5">
        <w:rPr>
          <w:rFonts w:hint="eastAsia"/>
        </w:rPr>
        <w:t>日（金）</w:t>
      </w:r>
    </w:p>
    <w:p w14:paraId="7F69010E" w14:textId="77777777" w:rsidR="009C6DF2" w:rsidRPr="006E7AB5" w:rsidRDefault="009C6DF2" w:rsidP="009C6DF2">
      <w:pPr>
        <w:adjustRightInd w:val="0"/>
        <w:snapToGrid w:val="0"/>
        <w:jc w:val="left"/>
        <w:rPr>
          <w:rFonts w:ascii="ＭＳ Ｐ明朝" w:eastAsia="ＭＳ Ｐ明朝" w:hAnsi="ＭＳ Ｐ明朝"/>
        </w:rPr>
      </w:pPr>
      <w:r w:rsidRPr="006E7AB5">
        <w:rPr>
          <w:rFonts w:hint="eastAsia"/>
        </w:rPr>
        <w:lastRenderedPageBreak/>
        <w:t xml:space="preserve">　　　　　　　場　所：プラザ菜の花</w:t>
      </w:r>
    </w:p>
    <w:p w14:paraId="7A5A7E3A" w14:textId="77777777" w:rsidR="00FB0C4E" w:rsidRPr="006E7AB5" w:rsidRDefault="009C6DF2" w:rsidP="00FB0C4E">
      <w:r w:rsidRPr="006E7AB5">
        <w:rPr>
          <w:rFonts w:hint="eastAsia"/>
        </w:rPr>
        <w:t xml:space="preserve">　　　　　　　出　席：</w:t>
      </w:r>
      <w:r w:rsidR="00FB0C4E" w:rsidRPr="006E7AB5">
        <w:rPr>
          <w:rFonts w:hint="eastAsia"/>
        </w:rPr>
        <w:t>会員１２社、人員２２名</w:t>
      </w:r>
      <w:r w:rsidR="0069450C" w:rsidRPr="006E7AB5">
        <w:rPr>
          <w:rFonts w:hint="eastAsia"/>
        </w:rPr>
        <w:t>、顧問</w:t>
      </w:r>
      <w:r w:rsidR="0069450C" w:rsidRPr="006E7AB5">
        <w:rPr>
          <w:rFonts w:hint="eastAsia"/>
        </w:rPr>
        <w:t>1</w:t>
      </w:r>
      <w:r w:rsidR="0069450C" w:rsidRPr="006E7AB5">
        <w:rPr>
          <w:rFonts w:hint="eastAsia"/>
        </w:rPr>
        <w:t>名</w:t>
      </w:r>
    </w:p>
    <w:p w14:paraId="7CA978EB" w14:textId="77777777" w:rsidR="00FB0C4E" w:rsidRPr="006E7AB5" w:rsidRDefault="00FB0C4E" w:rsidP="00BF2C33">
      <w:pPr>
        <w:spacing w:line="300" w:lineRule="exact"/>
        <w:ind w:leftChars="700" w:left="2227" w:rightChars="91" w:right="184" w:hangingChars="400" w:hanging="810"/>
        <w:rPr>
          <w:szCs w:val="22"/>
        </w:rPr>
      </w:pPr>
      <w:r w:rsidRPr="006E7AB5">
        <w:rPr>
          <w:rFonts w:hint="eastAsia"/>
        </w:rPr>
        <w:t>内　容：</w:t>
      </w:r>
      <w:r w:rsidRPr="006E7AB5">
        <w:rPr>
          <w:rFonts w:hint="eastAsia"/>
          <w:szCs w:val="22"/>
        </w:rPr>
        <w:t>うつの早期発見と予防</w:t>
      </w:r>
    </w:p>
    <w:p w14:paraId="0C90C756" w14:textId="77777777" w:rsidR="00FB0C4E" w:rsidRDefault="00FB0C4E" w:rsidP="00BF2C33">
      <w:pPr>
        <w:spacing w:line="300" w:lineRule="exact"/>
        <w:ind w:leftChars="1100" w:left="2227" w:rightChars="91" w:right="184"/>
        <w:rPr>
          <w:szCs w:val="22"/>
        </w:rPr>
      </w:pPr>
      <w:r w:rsidRPr="006E7AB5">
        <w:rPr>
          <w:rFonts w:hint="eastAsia"/>
          <w:szCs w:val="22"/>
        </w:rPr>
        <w:t>うつの現状とその対策について、環境のあり方、言葉遣い、部下との接し方などを具体的にご講演していただいた。</w:t>
      </w:r>
    </w:p>
    <w:p w14:paraId="293BDA60" w14:textId="77777777" w:rsidR="00BF2C33" w:rsidRPr="006E7AB5" w:rsidRDefault="00BF2C33" w:rsidP="00BF2C33">
      <w:pPr>
        <w:spacing w:line="300" w:lineRule="exact"/>
        <w:ind w:leftChars="1100" w:left="2227" w:rightChars="91" w:right="184"/>
        <w:rPr>
          <w:szCs w:val="22"/>
        </w:rPr>
      </w:pPr>
    </w:p>
    <w:p w14:paraId="78356E30" w14:textId="77777777" w:rsidR="005E7649" w:rsidRPr="006E7AB5" w:rsidRDefault="005E7649" w:rsidP="00FB0C4E">
      <w:r w:rsidRPr="006E7AB5">
        <w:rPr>
          <w:rFonts w:hint="eastAsia"/>
        </w:rPr>
        <w:t xml:space="preserve">　</w:t>
      </w:r>
      <w:r w:rsidR="006E1140" w:rsidRPr="006E7AB5">
        <w:rPr>
          <w:rFonts w:hint="eastAsia"/>
        </w:rPr>
        <w:t xml:space="preserve">　</w:t>
      </w:r>
      <w:r w:rsidRPr="006E7AB5">
        <w:rPr>
          <w:rFonts w:hint="eastAsia"/>
        </w:rPr>
        <w:t>（</w:t>
      </w:r>
      <w:r w:rsidR="009C6DF2" w:rsidRPr="006E7AB5">
        <w:rPr>
          <w:rFonts w:hint="eastAsia"/>
        </w:rPr>
        <w:t>２</w:t>
      </w:r>
      <w:r w:rsidRPr="006E7AB5">
        <w:rPr>
          <w:rFonts w:hint="eastAsia"/>
        </w:rPr>
        <w:t>）平成２</w:t>
      </w:r>
      <w:r w:rsidR="00251C1D" w:rsidRPr="006E7AB5">
        <w:rPr>
          <w:rFonts w:hint="eastAsia"/>
        </w:rPr>
        <w:t>６</w:t>
      </w:r>
      <w:r w:rsidRPr="006E7AB5">
        <w:rPr>
          <w:rFonts w:hint="eastAsia"/>
        </w:rPr>
        <w:t>年度新任者教育セミナー　　　　　　　　（担当　教育・企画委員会）</w:t>
      </w:r>
    </w:p>
    <w:p w14:paraId="34D1150F" w14:textId="77777777" w:rsidR="005E7649" w:rsidRPr="006E7AB5" w:rsidRDefault="005E7649">
      <w:r w:rsidRPr="006E7AB5">
        <w:rPr>
          <w:rFonts w:hint="eastAsia"/>
        </w:rPr>
        <w:t xml:space="preserve">　　　　　　　月　日：平成２</w:t>
      </w:r>
      <w:r w:rsidR="00251C1D" w:rsidRPr="006E7AB5">
        <w:rPr>
          <w:rFonts w:hint="eastAsia"/>
        </w:rPr>
        <w:t>６</w:t>
      </w:r>
      <w:r w:rsidRPr="006E7AB5">
        <w:rPr>
          <w:rFonts w:hint="eastAsia"/>
        </w:rPr>
        <w:t>年６月</w:t>
      </w:r>
      <w:r w:rsidR="00251C1D" w:rsidRPr="006E7AB5">
        <w:rPr>
          <w:rFonts w:hint="eastAsia"/>
        </w:rPr>
        <w:t>１７日（火</w:t>
      </w:r>
      <w:r w:rsidRPr="006E7AB5">
        <w:rPr>
          <w:rFonts w:hint="eastAsia"/>
        </w:rPr>
        <w:t>）</w:t>
      </w:r>
    </w:p>
    <w:p w14:paraId="5421B066" w14:textId="77777777" w:rsidR="005E7649" w:rsidRPr="006E7AB5" w:rsidRDefault="005E7649">
      <w:r w:rsidRPr="006E7AB5">
        <w:rPr>
          <w:rFonts w:hint="eastAsia"/>
        </w:rPr>
        <w:t xml:space="preserve">　　　　　　　場　所：社団法人日本環境測定分析協会</w:t>
      </w:r>
      <w:r w:rsidR="00251C1D" w:rsidRPr="006E7AB5">
        <w:rPr>
          <w:rFonts w:hint="eastAsia"/>
        </w:rPr>
        <w:t>（東環協、埼環協と合同）</w:t>
      </w:r>
    </w:p>
    <w:p w14:paraId="2B790BA1" w14:textId="77777777" w:rsidR="005E7649" w:rsidRPr="006E7AB5" w:rsidRDefault="009C6DF2">
      <w:pPr>
        <w:rPr>
          <w:lang w:eastAsia="zh-TW"/>
        </w:rPr>
      </w:pPr>
      <w:r w:rsidRPr="006E7AB5">
        <w:rPr>
          <w:rFonts w:hint="eastAsia"/>
        </w:rPr>
        <w:t xml:space="preserve">　　　　　　　</w:t>
      </w:r>
      <w:r w:rsidRPr="006E7AB5">
        <w:rPr>
          <w:rFonts w:hint="eastAsia"/>
          <w:lang w:eastAsia="zh-TW"/>
        </w:rPr>
        <w:t>出　席：</w:t>
      </w:r>
      <w:r w:rsidR="00573064" w:rsidRPr="006E7AB5">
        <w:rPr>
          <w:rFonts w:hint="eastAsia"/>
          <w:lang w:eastAsia="zh-TW"/>
        </w:rPr>
        <w:t>会員１３社、人員２７名</w:t>
      </w:r>
    </w:p>
    <w:p w14:paraId="5DBFD968" w14:textId="77777777" w:rsidR="005E7649" w:rsidRPr="006E7AB5" w:rsidRDefault="005E7649" w:rsidP="00BF2C33">
      <w:pPr>
        <w:pStyle w:val="a3"/>
        <w:tabs>
          <w:tab w:val="clear" w:pos="4252"/>
          <w:tab w:val="clear" w:pos="8504"/>
        </w:tabs>
        <w:snapToGrid/>
        <w:ind w:left="2227" w:hangingChars="1100" w:hanging="2227"/>
      </w:pPr>
      <w:r w:rsidRPr="006E7AB5">
        <w:rPr>
          <w:rFonts w:hint="eastAsia"/>
          <w:lang w:eastAsia="zh-TW"/>
        </w:rPr>
        <w:t xml:space="preserve">　　　　　　　</w:t>
      </w:r>
      <w:r w:rsidRPr="006E7AB5">
        <w:rPr>
          <w:rFonts w:hint="eastAsia"/>
        </w:rPr>
        <w:t>内　容：（</w:t>
      </w:r>
      <w:r w:rsidR="007572F6" w:rsidRPr="006E7AB5">
        <w:rPr>
          <w:rFonts w:hint="eastAsia"/>
        </w:rPr>
        <w:t>一</w:t>
      </w:r>
      <w:r w:rsidRPr="006E7AB5">
        <w:rPr>
          <w:rFonts w:hint="eastAsia"/>
        </w:rPr>
        <w:t>社）日本環境測定分析協会関東支部との共催のもと、東京都環境計量協議会、埼玉県環境計量協議会と合同にて新任者教育セミナーを開催した。多くの方の参加を頂き、好評であった。</w:t>
      </w:r>
    </w:p>
    <w:p w14:paraId="24045448" w14:textId="77777777" w:rsidR="005E7649" w:rsidRPr="006E7AB5" w:rsidRDefault="005E7649" w:rsidP="00BF2C33">
      <w:pPr>
        <w:pStyle w:val="a3"/>
        <w:tabs>
          <w:tab w:val="clear" w:pos="4252"/>
          <w:tab w:val="clear" w:pos="8504"/>
        </w:tabs>
        <w:snapToGrid/>
        <w:ind w:left="2227" w:hangingChars="1100" w:hanging="2227"/>
      </w:pPr>
      <w:r w:rsidRPr="006E7AB5">
        <w:rPr>
          <w:rFonts w:hint="eastAsia"/>
        </w:rPr>
        <w:t xml:space="preserve">　　　　　　　　　　　［講義］</w:t>
      </w:r>
      <w:r w:rsidRPr="006E7AB5">
        <w:rPr>
          <w:rFonts w:hint="eastAsia"/>
        </w:rPr>
        <w:t xml:space="preserve"> </w:t>
      </w:r>
      <w:r w:rsidRPr="006E7AB5">
        <w:rPr>
          <w:rFonts w:hint="eastAsia"/>
        </w:rPr>
        <w:t>①労働安全衛生について</w:t>
      </w:r>
    </w:p>
    <w:p w14:paraId="55221E67" w14:textId="77777777" w:rsidR="005E7649" w:rsidRPr="006E7AB5" w:rsidRDefault="005E7649">
      <w:r w:rsidRPr="006E7AB5">
        <w:rPr>
          <w:rFonts w:hint="eastAsia"/>
        </w:rPr>
        <w:t xml:space="preserve">                   </w:t>
      </w:r>
      <w:r w:rsidRPr="006E7AB5">
        <w:rPr>
          <w:rFonts w:hint="eastAsia"/>
        </w:rPr>
        <w:t xml:space="preserve">　　</w:t>
      </w:r>
      <w:r w:rsidRPr="006E7AB5">
        <w:rPr>
          <w:rFonts w:hint="eastAsia"/>
        </w:rPr>
        <w:t xml:space="preserve">      </w:t>
      </w:r>
      <w:r w:rsidRPr="006E7AB5">
        <w:rPr>
          <w:rFonts w:hint="eastAsia"/>
        </w:rPr>
        <w:t xml:space="preserve">　②環境計量の仕事とは</w:t>
      </w:r>
    </w:p>
    <w:p w14:paraId="18F543DD" w14:textId="77777777" w:rsidR="005E7649" w:rsidRPr="006E7AB5" w:rsidRDefault="005E7649">
      <w:r w:rsidRPr="006E7AB5">
        <w:rPr>
          <w:rFonts w:hint="eastAsia"/>
        </w:rPr>
        <w:t xml:space="preserve">                   </w:t>
      </w:r>
      <w:r w:rsidRPr="006E7AB5">
        <w:rPr>
          <w:rFonts w:hint="eastAsia"/>
        </w:rPr>
        <w:t xml:space="preserve">　</w:t>
      </w:r>
      <w:r w:rsidRPr="006E7AB5">
        <w:rPr>
          <w:rFonts w:hint="eastAsia"/>
        </w:rPr>
        <w:t xml:space="preserve"> </w:t>
      </w:r>
      <w:r w:rsidRPr="006E7AB5">
        <w:rPr>
          <w:rFonts w:hint="eastAsia"/>
        </w:rPr>
        <w:t xml:space="preserve">　</w:t>
      </w:r>
      <w:r w:rsidRPr="006E7AB5">
        <w:rPr>
          <w:rFonts w:hint="eastAsia"/>
        </w:rPr>
        <w:t xml:space="preserve">       </w:t>
      </w:r>
      <w:r w:rsidRPr="006E7AB5">
        <w:rPr>
          <w:rFonts w:hint="eastAsia"/>
        </w:rPr>
        <w:t>③精度よい測定のために</w:t>
      </w:r>
    </w:p>
    <w:p w14:paraId="14394516" w14:textId="77777777" w:rsidR="005E7649" w:rsidRPr="006E7AB5" w:rsidRDefault="005E7649">
      <w:pPr>
        <w:rPr>
          <w:lang w:eastAsia="zh-TW"/>
        </w:rPr>
      </w:pPr>
      <w:r w:rsidRPr="006E7AB5">
        <w:rPr>
          <w:rFonts w:hint="eastAsia"/>
        </w:rPr>
        <w:t xml:space="preserve">　　　　　　　　　　</w:t>
      </w:r>
      <w:r w:rsidRPr="006E7AB5">
        <w:rPr>
          <w:rFonts w:hint="eastAsia"/>
        </w:rPr>
        <w:t xml:space="preserve"> </w:t>
      </w:r>
      <w:r w:rsidRPr="006E7AB5">
        <w:rPr>
          <w:rFonts w:hint="eastAsia"/>
        </w:rPr>
        <w:t xml:space="preserve">　</w:t>
      </w:r>
      <w:r w:rsidRPr="006E7AB5">
        <w:rPr>
          <w:rFonts w:hint="eastAsia"/>
          <w:lang w:eastAsia="zh-TW"/>
        </w:rPr>
        <w:t>[</w:t>
      </w:r>
      <w:r w:rsidRPr="006E7AB5">
        <w:rPr>
          <w:rFonts w:hint="eastAsia"/>
          <w:lang w:eastAsia="zh-TW"/>
        </w:rPr>
        <w:t>修了証授与、名刺交換会</w:t>
      </w:r>
      <w:r w:rsidRPr="006E7AB5">
        <w:rPr>
          <w:rFonts w:hint="eastAsia"/>
          <w:lang w:eastAsia="zh-TW"/>
        </w:rPr>
        <w:t>]</w:t>
      </w:r>
    </w:p>
    <w:p w14:paraId="741C21A0" w14:textId="77777777" w:rsidR="005E7649" w:rsidRPr="006E7AB5" w:rsidRDefault="005E7649" w:rsidP="00BF2C33">
      <w:pPr>
        <w:ind w:left="2430" w:hangingChars="1200" w:hanging="2430"/>
        <w:rPr>
          <w:highlight w:val="yellow"/>
          <w:lang w:eastAsia="zh-TW"/>
        </w:rPr>
      </w:pPr>
    </w:p>
    <w:p w14:paraId="7642DFA6" w14:textId="77777777" w:rsidR="007572F6" w:rsidRPr="006E7AB5" w:rsidRDefault="005E7649" w:rsidP="00BF2C33">
      <w:pPr>
        <w:ind w:firstLineChars="200" w:firstLine="405"/>
      </w:pPr>
      <w:r w:rsidRPr="006E7AB5">
        <w:rPr>
          <w:rFonts w:hint="eastAsia"/>
        </w:rPr>
        <w:t>（３）</w:t>
      </w:r>
      <w:r w:rsidR="007572F6" w:rsidRPr="006E7AB5">
        <w:rPr>
          <w:rFonts w:hint="eastAsia"/>
        </w:rPr>
        <w:t>平成２６年度（第３４回）研修見学会　　　　　　（担当　教育・企画委員会）</w:t>
      </w:r>
    </w:p>
    <w:p w14:paraId="7E8ACC20" w14:textId="77777777" w:rsidR="007572F6" w:rsidRPr="006E7AB5" w:rsidRDefault="007572F6" w:rsidP="007572F6">
      <w:r w:rsidRPr="006E7AB5">
        <w:rPr>
          <w:rFonts w:hint="eastAsia"/>
        </w:rPr>
        <w:t xml:space="preserve">　　　　　　　月　日：平成２６年９月１０日（水）</w:t>
      </w:r>
    </w:p>
    <w:p w14:paraId="2DC5EC53" w14:textId="77777777" w:rsidR="00573064" w:rsidRPr="006E7AB5" w:rsidRDefault="007572F6" w:rsidP="00573064">
      <w:pPr>
        <w:adjustRightInd w:val="0"/>
        <w:snapToGrid w:val="0"/>
        <w:jc w:val="left"/>
        <w:rPr>
          <w:rFonts w:ascii="ＭＳ Ｐ明朝" w:eastAsia="ＭＳ Ｐ明朝" w:hAnsi="ＭＳ Ｐ明朝"/>
          <w:lang w:eastAsia="zh-TW"/>
        </w:rPr>
      </w:pPr>
      <w:r w:rsidRPr="006E7AB5">
        <w:rPr>
          <w:rFonts w:hint="eastAsia"/>
        </w:rPr>
        <w:t xml:space="preserve">　　　　　　　</w:t>
      </w:r>
      <w:r w:rsidRPr="006E7AB5">
        <w:rPr>
          <w:rFonts w:hint="eastAsia"/>
          <w:lang w:eastAsia="zh-TW"/>
        </w:rPr>
        <w:t>場　所：</w:t>
      </w:r>
      <w:r w:rsidR="00573064" w:rsidRPr="006E7AB5">
        <w:rPr>
          <w:rFonts w:ascii="ＭＳ Ｐ明朝" w:eastAsia="ＭＳ Ｐ明朝" w:hAnsi="ＭＳ Ｐ明朝" w:hint="eastAsia"/>
          <w:lang w:eastAsia="zh-TW"/>
        </w:rPr>
        <w:t>東京税関（東京都江東区青海２－７－１１）</w:t>
      </w:r>
    </w:p>
    <w:p w14:paraId="1D07FA01" w14:textId="77777777" w:rsidR="00573064" w:rsidRPr="006E7AB5" w:rsidRDefault="00573064" w:rsidP="00573064">
      <w:pPr>
        <w:adjustRightInd w:val="0"/>
        <w:snapToGrid w:val="0"/>
        <w:jc w:val="left"/>
        <w:rPr>
          <w:rFonts w:ascii="ＭＳ Ｐ明朝" w:eastAsia="ＭＳ Ｐ明朝" w:hAnsi="ＭＳ Ｐ明朝"/>
          <w:lang w:eastAsia="zh-TW"/>
        </w:rPr>
      </w:pPr>
      <w:r w:rsidRPr="006E7AB5">
        <w:rPr>
          <w:rFonts w:ascii="ＭＳ Ｐ明朝" w:eastAsia="ＭＳ Ｐ明朝" w:hAnsi="ＭＳ Ｐ明朝" w:hint="eastAsia"/>
          <w:lang w:eastAsia="zh-TW"/>
        </w:rPr>
        <w:t xml:space="preserve">　　　　　　　　　　　　　　　　東京臨海広域防災公園（東京都江東区有明</w:t>
      </w:r>
      <w:r w:rsidRPr="006E7AB5">
        <w:rPr>
          <w:rFonts w:ascii="ＭＳ Ｐ明朝" w:eastAsia="ＭＳ Ｐ明朝" w:hAnsi="ＭＳ Ｐ明朝"/>
          <w:lang w:eastAsia="zh-TW"/>
        </w:rPr>
        <w:t>3</w:t>
      </w:r>
      <w:r w:rsidRPr="006E7AB5">
        <w:rPr>
          <w:rFonts w:ascii="ＭＳ Ｐ明朝" w:eastAsia="ＭＳ Ｐ明朝" w:hAnsi="ＭＳ Ｐ明朝" w:hint="eastAsia"/>
          <w:lang w:eastAsia="zh-TW"/>
        </w:rPr>
        <w:t>丁目）</w:t>
      </w:r>
    </w:p>
    <w:p w14:paraId="560EC7A3" w14:textId="77777777" w:rsidR="00573064" w:rsidRPr="006E7AB5" w:rsidRDefault="00573064" w:rsidP="00573064">
      <w:pPr>
        <w:adjustRightInd w:val="0"/>
        <w:snapToGrid w:val="0"/>
        <w:jc w:val="left"/>
        <w:rPr>
          <w:lang w:eastAsia="zh-TW"/>
        </w:rPr>
      </w:pPr>
      <w:r w:rsidRPr="006E7AB5">
        <w:rPr>
          <w:rFonts w:ascii="ＭＳ Ｐ明朝" w:eastAsia="ＭＳ Ｐ明朝" w:hAnsi="ＭＳ Ｐ明朝" w:hint="eastAsia"/>
          <w:lang w:eastAsia="zh-TW"/>
        </w:rPr>
        <w:t xml:space="preserve">　　　　　　　　　　</w:t>
      </w:r>
      <w:r w:rsidRPr="006E7AB5">
        <w:rPr>
          <w:rFonts w:hint="eastAsia"/>
          <w:lang w:eastAsia="zh-TW"/>
        </w:rPr>
        <w:t>出　席：会員１３社、人員１９名</w:t>
      </w:r>
    </w:p>
    <w:p w14:paraId="100D98CD" w14:textId="77777777" w:rsidR="00573064" w:rsidRPr="006E7AB5" w:rsidRDefault="00573064" w:rsidP="00BF2C33">
      <w:pPr>
        <w:ind w:firstLineChars="700" w:firstLine="1417"/>
        <w:rPr>
          <w:rFonts w:ascii="ＭＳ Ｐ明朝" w:eastAsia="ＭＳ Ｐ明朝" w:hAnsi="ＭＳ Ｐ明朝"/>
        </w:rPr>
      </w:pPr>
      <w:r w:rsidRPr="006E7AB5">
        <w:rPr>
          <w:rFonts w:hint="eastAsia"/>
        </w:rPr>
        <w:t>内　容：</w:t>
      </w:r>
      <w:r w:rsidRPr="006E7AB5">
        <w:rPr>
          <w:rFonts w:ascii="ＭＳ Ｐ明朝" w:eastAsia="ＭＳ Ｐ明朝" w:hAnsi="ＭＳ Ｐ明朝" w:hint="eastAsia"/>
        </w:rPr>
        <w:t>東京税関では、「税関広報ビデオ」を視聴後。「税関検査場」や「情報</w:t>
      </w:r>
    </w:p>
    <w:p w14:paraId="74ABA91E" w14:textId="77777777" w:rsidR="00573064" w:rsidRPr="006E7AB5" w:rsidRDefault="00573064" w:rsidP="00BF2C33">
      <w:pPr>
        <w:ind w:firstLineChars="1100" w:firstLine="2227"/>
        <w:rPr>
          <w:rFonts w:ascii="ＭＳ Ｐ明朝" w:eastAsia="ＭＳ Ｐ明朝" w:hAnsi="ＭＳ Ｐ明朝"/>
        </w:rPr>
      </w:pPr>
      <w:r w:rsidRPr="006E7AB5">
        <w:rPr>
          <w:rFonts w:ascii="ＭＳ Ｐ明朝" w:eastAsia="ＭＳ Ｐ明朝" w:hAnsi="ＭＳ Ｐ明朝" w:hint="eastAsia"/>
        </w:rPr>
        <w:t>ひろば」を見学。</w:t>
      </w:r>
    </w:p>
    <w:p w14:paraId="7883CA06" w14:textId="77777777" w:rsidR="00573064" w:rsidRPr="006E7AB5" w:rsidRDefault="00573064" w:rsidP="00BF2C33">
      <w:pPr>
        <w:ind w:leftChars="1100" w:left="2227"/>
        <w:rPr>
          <w:rFonts w:ascii="ＭＳ Ｐ明朝" w:eastAsia="ＭＳ Ｐ明朝" w:hAnsi="ＭＳ Ｐ明朝"/>
        </w:rPr>
      </w:pPr>
      <w:r w:rsidRPr="006E7AB5">
        <w:rPr>
          <w:rFonts w:ascii="ＭＳ Ｐ明朝" w:eastAsia="ＭＳ Ｐ明朝" w:hAnsi="ＭＳ Ｐ明朝" w:hint="eastAsia"/>
        </w:rPr>
        <w:t>東京臨海広域防災公園において首都直下地震発生から非難までの一連の流れを体験。</w:t>
      </w:r>
    </w:p>
    <w:p w14:paraId="72EA3832" w14:textId="77777777" w:rsidR="007572F6" w:rsidRPr="006E7AB5" w:rsidRDefault="007572F6" w:rsidP="00BF2C33">
      <w:pPr>
        <w:ind w:leftChars="200" w:left="405"/>
      </w:pPr>
    </w:p>
    <w:p w14:paraId="1E7AC549" w14:textId="77777777" w:rsidR="005E7649" w:rsidRPr="006E7AB5" w:rsidRDefault="007572F6" w:rsidP="00BF2C33">
      <w:pPr>
        <w:ind w:leftChars="200" w:left="405"/>
      </w:pPr>
      <w:r w:rsidRPr="006E7AB5">
        <w:rPr>
          <w:rFonts w:hint="eastAsia"/>
        </w:rPr>
        <w:t>（４）</w:t>
      </w:r>
      <w:r w:rsidR="005E7649" w:rsidRPr="006E7AB5">
        <w:rPr>
          <w:rFonts w:hint="eastAsia"/>
        </w:rPr>
        <w:t>平成２</w:t>
      </w:r>
      <w:r w:rsidR="00FE6CBD" w:rsidRPr="006E7AB5">
        <w:rPr>
          <w:rFonts w:hint="eastAsia"/>
        </w:rPr>
        <w:t>６</w:t>
      </w:r>
      <w:r w:rsidR="005E7649" w:rsidRPr="006E7AB5">
        <w:rPr>
          <w:rFonts w:hint="eastAsia"/>
        </w:rPr>
        <w:t>年度技術委員会成果発表と第２</w:t>
      </w:r>
      <w:r w:rsidR="00FE6CBD" w:rsidRPr="006E7AB5">
        <w:rPr>
          <w:rFonts w:hint="eastAsia"/>
        </w:rPr>
        <w:t>７</w:t>
      </w:r>
      <w:r w:rsidR="005E7649" w:rsidRPr="006E7AB5">
        <w:rPr>
          <w:rFonts w:hint="eastAsia"/>
        </w:rPr>
        <w:t>回環境測定技術事例発表会</w:t>
      </w:r>
    </w:p>
    <w:p w14:paraId="66EF4361" w14:textId="77777777" w:rsidR="005E7649" w:rsidRPr="006E7AB5" w:rsidRDefault="005E7649">
      <w:pPr>
        <w:pStyle w:val="a3"/>
        <w:tabs>
          <w:tab w:val="clear" w:pos="4252"/>
          <w:tab w:val="clear" w:pos="8504"/>
        </w:tabs>
        <w:snapToGrid/>
        <w:rPr>
          <w:lang w:eastAsia="zh-CN"/>
        </w:rPr>
      </w:pPr>
      <w:r w:rsidRPr="006E7AB5">
        <w:rPr>
          <w:rFonts w:hint="eastAsia"/>
        </w:rPr>
        <w:t xml:space="preserve">　　　　　　　　　　　　　　　　　　　　　　　　　　　　　　　</w:t>
      </w:r>
      <w:r w:rsidRPr="006E7AB5">
        <w:rPr>
          <w:rFonts w:hint="eastAsia"/>
          <w:lang w:eastAsia="zh-CN"/>
        </w:rPr>
        <w:t>（担当　技術委員会）</w:t>
      </w:r>
    </w:p>
    <w:p w14:paraId="03F8D37B" w14:textId="77777777" w:rsidR="005E7649" w:rsidRPr="006E7AB5" w:rsidRDefault="005E7649">
      <w:pPr>
        <w:pStyle w:val="a3"/>
        <w:tabs>
          <w:tab w:val="clear" w:pos="4252"/>
          <w:tab w:val="clear" w:pos="8504"/>
        </w:tabs>
        <w:snapToGrid/>
        <w:rPr>
          <w:lang w:eastAsia="zh-CN"/>
        </w:rPr>
      </w:pPr>
      <w:r w:rsidRPr="006E7AB5">
        <w:rPr>
          <w:rFonts w:hint="eastAsia"/>
          <w:lang w:eastAsia="zh-CN"/>
        </w:rPr>
        <w:t xml:space="preserve">　　　　　　　月　日：平成２</w:t>
      </w:r>
      <w:r w:rsidR="00FE6CBD" w:rsidRPr="006E7AB5">
        <w:rPr>
          <w:rFonts w:hint="eastAsia"/>
          <w:lang w:eastAsia="zh-CN"/>
        </w:rPr>
        <w:t>６</w:t>
      </w:r>
      <w:r w:rsidRPr="006E7AB5">
        <w:rPr>
          <w:rFonts w:hint="eastAsia"/>
          <w:lang w:eastAsia="zh-CN"/>
        </w:rPr>
        <w:t>年１１月</w:t>
      </w:r>
      <w:r w:rsidR="00FE6CBD" w:rsidRPr="006E7AB5">
        <w:rPr>
          <w:rFonts w:hint="eastAsia"/>
          <w:lang w:eastAsia="zh-CN"/>
        </w:rPr>
        <w:t>７</w:t>
      </w:r>
      <w:r w:rsidRPr="006E7AB5">
        <w:rPr>
          <w:rFonts w:hint="eastAsia"/>
          <w:lang w:eastAsia="zh-CN"/>
        </w:rPr>
        <w:t>日（金）</w:t>
      </w:r>
    </w:p>
    <w:p w14:paraId="7BD5D718" w14:textId="77777777" w:rsidR="005E7649" w:rsidRPr="006E7AB5" w:rsidRDefault="005E7649">
      <w:pPr>
        <w:pStyle w:val="a3"/>
        <w:tabs>
          <w:tab w:val="clear" w:pos="4252"/>
          <w:tab w:val="clear" w:pos="8504"/>
        </w:tabs>
        <w:snapToGrid/>
      </w:pPr>
      <w:r w:rsidRPr="006E7AB5">
        <w:rPr>
          <w:rFonts w:hint="eastAsia"/>
          <w:lang w:eastAsia="zh-CN"/>
        </w:rPr>
        <w:t xml:space="preserve">　　　　　　　</w:t>
      </w:r>
      <w:r w:rsidRPr="006E7AB5">
        <w:rPr>
          <w:rFonts w:hint="eastAsia"/>
        </w:rPr>
        <w:t>場　所：プラザ菜の花</w:t>
      </w:r>
    </w:p>
    <w:p w14:paraId="55A9A383" w14:textId="77777777" w:rsidR="005E7649" w:rsidRPr="006E7AB5" w:rsidRDefault="005E7649">
      <w:r w:rsidRPr="006E7AB5">
        <w:rPr>
          <w:rFonts w:hint="eastAsia"/>
        </w:rPr>
        <w:t xml:space="preserve">　　　　　　　出　席：会員</w:t>
      </w:r>
      <w:r w:rsidR="00457ED6" w:rsidRPr="006E7AB5">
        <w:rPr>
          <w:rFonts w:hint="eastAsia"/>
        </w:rPr>
        <w:t>２９</w:t>
      </w:r>
      <w:r w:rsidRPr="006E7AB5">
        <w:rPr>
          <w:rFonts w:hint="eastAsia"/>
        </w:rPr>
        <w:t>社、人員</w:t>
      </w:r>
      <w:r w:rsidR="0072254A" w:rsidRPr="006E7AB5">
        <w:rPr>
          <w:rFonts w:hint="eastAsia"/>
        </w:rPr>
        <w:t>４２</w:t>
      </w:r>
      <w:r w:rsidRPr="006E7AB5">
        <w:rPr>
          <w:rFonts w:hint="eastAsia"/>
        </w:rPr>
        <w:t>名</w:t>
      </w:r>
      <w:r w:rsidR="00531539" w:rsidRPr="006E7AB5">
        <w:rPr>
          <w:rFonts w:hint="eastAsia"/>
        </w:rPr>
        <w:t>、来賓１名、</w:t>
      </w:r>
      <w:r w:rsidR="006E1140" w:rsidRPr="006E7AB5">
        <w:rPr>
          <w:rFonts w:hint="eastAsia"/>
        </w:rPr>
        <w:t>発表者４名、</w:t>
      </w:r>
      <w:r w:rsidR="004D1751" w:rsidRPr="006E7AB5">
        <w:rPr>
          <w:rFonts w:hint="eastAsia"/>
        </w:rPr>
        <w:t>顧問</w:t>
      </w:r>
      <w:r w:rsidR="00531539" w:rsidRPr="006E7AB5">
        <w:rPr>
          <w:rFonts w:hint="eastAsia"/>
        </w:rPr>
        <w:t>１名</w:t>
      </w:r>
    </w:p>
    <w:p w14:paraId="67F2B2BA" w14:textId="77777777" w:rsidR="005E7649" w:rsidRPr="006E7AB5" w:rsidRDefault="005E7649">
      <w:r w:rsidRPr="006E7AB5">
        <w:rPr>
          <w:rFonts w:hint="eastAsia"/>
        </w:rPr>
        <w:t xml:space="preserve">　　　　　　　内　容：</w:t>
      </w:r>
    </w:p>
    <w:p w14:paraId="64BF771D" w14:textId="77777777" w:rsidR="005E7649" w:rsidRPr="006E7AB5" w:rsidRDefault="005E7649">
      <w:r w:rsidRPr="006E7AB5">
        <w:rPr>
          <w:rFonts w:hint="eastAsia"/>
        </w:rPr>
        <w:t xml:space="preserve">　　　　　　　　　（</w:t>
      </w:r>
      <w:r w:rsidR="00883504" w:rsidRPr="006E7AB5">
        <w:rPr>
          <w:rFonts w:hint="eastAsia"/>
        </w:rPr>
        <w:t>ア</w:t>
      </w:r>
      <w:r w:rsidRPr="006E7AB5">
        <w:rPr>
          <w:rFonts w:hint="eastAsia"/>
        </w:rPr>
        <w:t>）技術委員会成果発表等</w:t>
      </w:r>
    </w:p>
    <w:p w14:paraId="204982CE" w14:textId="77777777" w:rsidR="0072254A" w:rsidRPr="006E7AB5" w:rsidRDefault="005E7649" w:rsidP="0072254A">
      <w:r w:rsidRPr="006E7AB5">
        <w:rPr>
          <w:rFonts w:hint="eastAsia"/>
        </w:rPr>
        <w:t xml:space="preserve">　　　　　　　　　</w:t>
      </w:r>
      <w:r w:rsidR="0072254A" w:rsidRPr="006E7AB5">
        <w:rPr>
          <w:rFonts w:hint="eastAsia"/>
        </w:rPr>
        <w:t>「第３５回共同実験　水溶液中の</w:t>
      </w:r>
      <w:r w:rsidR="0072254A" w:rsidRPr="006E7AB5">
        <w:rPr>
          <w:rFonts w:cs="ＭＳ Ｐゴシック"/>
          <w:sz w:val="22"/>
          <w:szCs w:val="22"/>
        </w:rPr>
        <w:t>COD</w:t>
      </w:r>
      <w:r w:rsidR="0072254A" w:rsidRPr="006E7AB5">
        <w:rPr>
          <w:rFonts w:cs="ＭＳ Ｐゴシック"/>
          <w:sz w:val="22"/>
          <w:szCs w:val="22"/>
          <w:vertAlign w:val="subscript"/>
        </w:rPr>
        <w:t>Mn</w:t>
      </w:r>
      <w:r w:rsidR="0072254A" w:rsidRPr="006E7AB5">
        <w:rPr>
          <w:rFonts w:hint="eastAsia"/>
        </w:rPr>
        <w:t>（２水準）結果報告」</w:t>
      </w:r>
    </w:p>
    <w:p w14:paraId="3F2BE88F" w14:textId="77777777" w:rsidR="0072254A" w:rsidRPr="006E7AB5" w:rsidRDefault="0072254A" w:rsidP="0072254A">
      <w:r w:rsidRPr="006E7AB5">
        <w:rPr>
          <w:rFonts w:hint="eastAsia"/>
        </w:rPr>
        <w:t xml:space="preserve">　　　　　　　　　（イ）技術事例発表　</w:t>
      </w:r>
    </w:p>
    <w:p w14:paraId="128599FB" w14:textId="77777777" w:rsidR="0072254A" w:rsidRPr="006E7AB5" w:rsidRDefault="0072254A" w:rsidP="0072254A">
      <w:pPr>
        <w:autoSpaceDE w:val="0"/>
        <w:autoSpaceDN w:val="0"/>
        <w:jc w:val="left"/>
        <w:rPr>
          <w:bCs/>
        </w:rPr>
      </w:pPr>
      <w:r w:rsidRPr="006E7AB5">
        <w:rPr>
          <w:rFonts w:cs="ＭＳ 明朝" w:hint="eastAsia"/>
          <w:bCs/>
        </w:rPr>
        <w:t xml:space="preserve">　　　　　　　　　　　①</w:t>
      </w:r>
      <w:r w:rsidRPr="006E7AB5">
        <w:rPr>
          <w:rFonts w:ascii="ＭＳ 明朝" w:hAnsi="ＭＳ 明朝" w:cs="ＭＳ Ｐゴシック" w:hint="eastAsia"/>
          <w:sz w:val="22"/>
          <w:szCs w:val="22"/>
        </w:rPr>
        <w:t>ハンディタイプ蛍光Ｘ線分析装置の特性と限界</w:t>
      </w:r>
    </w:p>
    <w:p w14:paraId="2A70F878" w14:textId="77777777" w:rsidR="0072254A" w:rsidRPr="006E7AB5" w:rsidRDefault="0072254A" w:rsidP="0072254A">
      <w:pPr>
        <w:spacing w:line="320" w:lineRule="atLeast"/>
        <w:rPr>
          <w:bCs/>
        </w:rPr>
      </w:pPr>
      <w:r w:rsidRPr="006E7AB5">
        <w:rPr>
          <w:rFonts w:cs="ＭＳ 明朝" w:hint="eastAsia"/>
          <w:bCs/>
        </w:rPr>
        <w:t xml:space="preserve">　　　　　　　　　　　　　　　　　</w:t>
      </w:r>
      <w:r w:rsidRPr="006E7AB5">
        <w:rPr>
          <w:rFonts w:ascii="ＭＳ 明朝" w:hAnsi="ＭＳ 明朝" w:cs="ＭＳ Ｐゴシック" w:hint="eastAsia"/>
          <w:sz w:val="22"/>
          <w:szCs w:val="22"/>
        </w:rPr>
        <w:t>基礎地盤コンサルタンツ（株）</w:t>
      </w:r>
      <w:r w:rsidRPr="006E7AB5">
        <w:rPr>
          <w:rFonts w:ascii="ＭＳ 明朝" w:hAnsi="ＭＳ 明朝" w:cs="ＭＳ Ｐゴシック" w:hint="eastAsia"/>
          <w:sz w:val="22"/>
          <w:szCs w:val="22"/>
        </w:rPr>
        <w:tab/>
        <w:t>野田</w:t>
      </w:r>
      <w:r w:rsidRPr="006E7AB5">
        <w:rPr>
          <w:rFonts w:ascii="ＭＳ 明朝" w:hAnsi="ＭＳ 明朝" w:cs="ＭＳ Ｐゴシック"/>
          <w:sz w:val="22"/>
          <w:szCs w:val="22"/>
        </w:rPr>
        <w:t>典広</w:t>
      </w:r>
    </w:p>
    <w:p w14:paraId="4AF8D59B" w14:textId="77777777" w:rsidR="0072254A" w:rsidRPr="006E7AB5" w:rsidRDefault="0072254A" w:rsidP="00BF2C33">
      <w:pPr>
        <w:ind w:leftChars="1100" w:left="2320" w:hangingChars="46" w:hanging="93"/>
        <w:rPr>
          <w:rFonts w:cs="ＭＳ 明朝"/>
          <w:bCs/>
        </w:rPr>
      </w:pPr>
      <w:r w:rsidRPr="006E7AB5">
        <w:rPr>
          <w:rFonts w:cs="ＭＳ 明朝" w:hint="eastAsia"/>
          <w:bCs/>
        </w:rPr>
        <w:lastRenderedPageBreak/>
        <w:t>②</w:t>
      </w:r>
      <w:r w:rsidRPr="006E7AB5">
        <w:rPr>
          <w:rFonts w:cs="ＭＳ Ｐゴシック"/>
          <w:sz w:val="22"/>
          <w:szCs w:val="22"/>
        </w:rPr>
        <w:t>ICP-MS</w:t>
      </w:r>
      <w:r w:rsidRPr="006E7AB5">
        <w:rPr>
          <w:rFonts w:hAnsi="ＭＳ 明朝" w:cs="ＭＳ Ｐゴシック"/>
          <w:sz w:val="22"/>
          <w:szCs w:val="22"/>
        </w:rPr>
        <w:t>を使用した微量元素分析に最適な超純水供給システム</w:t>
      </w:r>
    </w:p>
    <w:p w14:paraId="4727761F" w14:textId="77777777" w:rsidR="0072254A" w:rsidRPr="006E7AB5" w:rsidRDefault="0072254A" w:rsidP="00BF2C33">
      <w:pPr>
        <w:spacing w:line="320" w:lineRule="atLeast"/>
        <w:ind w:firstLineChars="700" w:firstLine="1417"/>
        <w:rPr>
          <w:bCs/>
        </w:rPr>
      </w:pPr>
      <w:r w:rsidRPr="006E7AB5">
        <w:rPr>
          <w:rFonts w:ascii="ＭＳ 明朝" w:cs="ＭＳ 明朝" w:hint="eastAsia"/>
          <w:bCs/>
        </w:rPr>
        <w:t xml:space="preserve">　　　　　　　　　</w:t>
      </w:r>
      <w:r w:rsidRPr="006E7AB5">
        <w:rPr>
          <w:rFonts w:ascii="ＭＳ 明朝" w:cs="ＭＳ 明朝"/>
          <w:bCs/>
        </w:rPr>
        <w:t xml:space="preserve"> </w:t>
      </w:r>
      <w:r w:rsidRPr="006E7AB5">
        <w:rPr>
          <w:rFonts w:ascii="ＭＳ 明朝" w:cs="ＭＳ 明朝" w:hint="eastAsia"/>
          <w:bCs/>
        </w:rPr>
        <w:t xml:space="preserve">　　　　　　</w:t>
      </w:r>
      <w:r w:rsidRPr="006E7AB5">
        <w:rPr>
          <w:rFonts w:hAnsi="ＭＳ 明朝" w:cs="ＭＳ Ｐゴシック"/>
          <w:sz w:val="22"/>
          <w:szCs w:val="22"/>
        </w:rPr>
        <w:t xml:space="preserve">オルガノ（株）　　</w:t>
      </w:r>
      <w:r w:rsidRPr="006E7AB5">
        <w:rPr>
          <w:rFonts w:cs="ＭＳ Ｐゴシック"/>
          <w:sz w:val="22"/>
          <w:szCs w:val="22"/>
        </w:rPr>
        <w:tab/>
      </w:r>
      <w:r w:rsidRPr="006E7AB5">
        <w:rPr>
          <w:rFonts w:hAnsi="ＭＳ 明朝" w:cs="ＭＳ Ｐゴシック"/>
          <w:sz w:val="22"/>
          <w:szCs w:val="22"/>
        </w:rPr>
        <w:t>和田</w:t>
      </w:r>
      <w:r w:rsidRPr="006E7AB5">
        <w:rPr>
          <w:rFonts w:hAnsi="ＭＳ 明朝" w:cs="ＭＳ 明朝"/>
          <w:bCs/>
        </w:rPr>
        <w:t xml:space="preserve">　恵明</w:t>
      </w:r>
      <w:r w:rsidRPr="006E7AB5">
        <w:rPr>
          <w:rFonts w:cs="ＭＳ 明朝" w:hint="eastAsia"/>
          <w:bCs/>
        </w:rPr>
        <w:t xml:space="preserve">　</w:t>
      </w:r>
    </w:p>
    <w:p w14:paraId="4FEB62CB" w14:textId="77777777" w:rsidR="0072254A" w:rsidRPr="006E7AB5" w:rsidRDefault="0072254A" w:rsidP="00BF2C33">
      <w:pPr>
        <w:autoSpaceDE w:val="0"/>
        <w:autoSpaceDN w:val="0"/>
        <w:ind w:leftChars="1000" w:left="2323" w:hangingChars="147" w:hanging="298"/>
        <w:jc w:val="left"/>
        <w:rPr>
          <w:rFonts w:ascii="ＭＳ Ｐゴシック" w:eastAsia="ＭＳ Ｐゴシック"/>
          <w:lang w:val="ja-JP"/>
        </w:rPr>
      </w:pPr>
      <w:r w:rsidRPr="006E7AB5">
        <w:rPr>
          <w:rFonts w:cs="ＭＳ 明朝" w:hint="eastAsia"/>
          <w:bCs/>
        </w:rPr>
        <w:t xml:space="preserve">　③</w:t>
      </w:r>
      <w:r w:rsidRPr="006E7AB5">
        <w:rPr>
          <w:rFonts w:hAnsi="ＭＳ 明朝" w:cs="ＭＳ Ｐゴシック"/>
          <w:sz w:val="22"/>
          <w:szCs w:val="22"/>
        </w:rPr>
        <w:t>実験計画法を用いた</w:t>
      </w:r>
      <w:r w:rsidRPr="006E7AB5">
        <w:rPr>
          <w:rFonts w:cs="ＭＳ Ｐゴシック"/>
          <w:sz w:val="22"/>
          <w:szCs w:val="22"/>
        </w:rPr>
        <w:t>COD</w:t>
      </w:r>
      <w:r w:rsidRPr="006E7AB5">
        <w:rPr>
          <w:rFonts w:cs="ＭＳ Ｐゴシック"/>
          <w:sz w:val="22"/>
          <w:szCs w:val="22"/>
          <w:vertAlign w:val="subscript"/>
        </w:rPr>
        <w:t>Mn</w:t>
      </w:r>
      <w:r w:rsidRPr="006E7AB5">
        <w:rPr>
          <w:rFonts w:hAnsi="ＭＳ 明朝" w:cs="ＭＳ Ｐゴシック"/>
          <w:sz w:val="22"/>
          <w:szCs w:val="22"/>
        </w:rPr>
        <w:t>測定時のマスキングに及ぼす因子に関する調査</w:t>
      </w:r>
    </w:p>
    <w:p w14:paraId="1439F64B" w14:textId="77777777" w:rsidR="0072254A" w:rsidRPr="006E7AB5" w:rsidRDefault="0072254A" w:rsidP="00BF2C33">
      <w:pPr>
        <w:autoSpaceDE w:val="0"/>
        <w:autoSpaceDN w:val="0"/>
        <w:ind w:firstLineChars="100" w:firstLine="202"/>
        <w:jc w:val="left"/>
        <w:rPr>
          <w:rFonts w:cs="ＭＳ 明朝"/>
          <w:bCs/>
          <w:lang w:eastAsia="zh-TW"/>
        </w:rPr>
      </w:pPr>
      <w:r w:rsidRPr="006E7AB5">
        <w:rPr>
          <w:rFonts w:cs="ＭＳ 明朝" w:hint="eastAsia"/>
          <w:bCs/>
        </w:rPr>
        <w:t xml:space="preserve">　　　　　　　　　　</w:t>
      </w:r>
      <w:r w:rsidRPr="006E7AB5">
        <w:rPr>
          <w:bCs/>
        </w:rPr>
        <w:t xml:space="preserve">  </w:t>
      </w:r>
      <w:r w:rsidRPr="006E7AB5">
        <w:rPr>
          <w:rFonts w:cs="ＭＳ 明朝" w:hint="eastAsia"/>
          <w:bCs/>
        </w:rPr>
        <w:t xml:space="preserve">　　　　　</w:t>
      </w:r>
      <w:r w:rsidRPr="006E7AB5">
        <w:rPr>
          <w:rFonts w:cs="ＭＳ 明朝"/>
          <w:bCs/>
        </w:rPr>
        <w:t xml:space="preserve"> </w:t>
      </w:r>
      <w:r w:rsidRPr="006E7AB5">
        <w:rPr>
          <w:rFonts w:cs="ＭＳ 明朝" w:hint="eastAsia"/>
          <w:bCs/>
        </w:rPr>
        <w:t xml:space="preserve">　　　　</w:t>
      </w:r>
      <w:r w:rsidRPr="006E7AB5">
        <w:rPr>
          <w:rFonts w:hAnsi="ＭＳ 明朝" w:cs="ＭＳ Ｐゴシック"/>
          <w:sz w:val="22"/>
          <w:szCs w:val="22"/>
          <w:lang w:eastAsia="zh-TW"/>
        </w:rPr>
        <w:t xml:space="preserve">月島機械（株）　　</w:t>
      </w:r>
      <w:r w:rsidRPr="006E7AB5">
        <w:rPr>
          <w:rFonts w:cs="ＭＳ Ｐゴシック"/>
          <w:sz w:val="22"/>
          <w:szCs w:val="22"/>
          <w:lang w:eastAsia="zh-TW"/>
        </w:rPr>
        <w:tab/>
      </w:r>
      <w:r w:rsidRPr="006E7AB5">
        <w:rPr>
          <w:rFonts w:hAnsi="ＭＳ 明朝" w:cs="ＭＳ Ｐゴシック" w:hint="eastAsia"/>
          <w:sz w:val="22"/>
          <w:szCs w:val="22"/>
          <w:lang w:eastAsia="zh-TW"/>
        </w:rPr>
        <w:t>鈴木</w:t>
      </w:r>
      <w:r w:rsidRPr="006E7AB5">
        <w:rPr>
          <w:rFonts w:cs="ＭＳ Ｐゴシック" w:hint="eastAsia"/>
          <w:sz w:val="22"/>
          <w:szCs w:val="22"/>
          <w:lang w:eastAsia="zh-TW"/>
        </w:rPr>
        <w:t xml:space="preserve">　</w:t>
      </w:r>
      <w:r w:rsidRPr="006E7AB5">
        <w:rPr>
          <w:rFonts w:hAnsi="ＭＳ 明朝" w:cs="ＭＳ Ｐゴシック" w:hint="eastAsia"/>
          <w:sz w:val="22"/>
          <w:szCs w:val="22"/>
          <w:lang w:eastAsia="zh-TW"/>
        </w:rPr>
        <w:t>健治</w:t>
      </w:r>
    </w:p>
    <w:p w14:paraId="0EAA47FB" w14:textId="77777777" w:rsidR="0072254A" w:rsidRPr="006E7AB5" w:rsidRDefault="0072254A" w:rsidP="00BF2C33">
      <w:pPr>
        <w:autoSpaceDE w:val="0"/>
        <w:autoSpaceDN w:val="0"/>
        <w:ind w:firstLineChars="1100" w:firstLine="2227"/>
        <w:jc w:val="left"/>
        <w:rPr>
          <w:rFonts w:ascii="ＭＳ 明朝" w:hAnsi="ＭＳ 明朝"/>
          <w:bCs/>
        </w:rPr>
      </w:pPr>
      <w:r w:rsidRPr="006E7AB5">
        <w:rPr>
          <w:rFonts w:cs="ＭＳ 明朝" w:hint="eastAsia"/>
          <w:bCs/>
        </w:rPr>
        <w:t>④アセトン使用時における分析環境の確認</w:t>
      </w:r>
    </w:p>
    <w:p w14:paraId="35982C85" w14:textId="77777777" w:rsidR="0072254A" w:rsidRPr="006E7AB5" w:rsidRDefault="0072254A" w:rsidP="0072254A">
      <w:pPr>
        <w:spacing w:line="320" w:lineRule="atLeast"/>
        <w:rPr>
          <w:bCs/>
        </w:rPr>
      </w:pPr>
      <w:r w:rsidRPr="006E7AB5">
        <w:rPr>
          <w:rFonts w:hint="eastAsia"/>
          <w:bCs/>
        </w:rPr>
        <w:t xml:space="preserve">　　　　　　　　　　　　　　　　　　</w:t>
      </w:r>
      <w:r w:rsidRPr="006E7AB5">
        <w:rPr>
          <w:bCs/>
        </w:rPr>
        <w:t xml:space="preserve">        </w:t>
      </w:r>
      <w:r w:rsidRPr="006E7AB5">
        <w:rPr>
          <w:rFonts w:ascii="ＭＳ 明朝" w:hAnsi="ＭＳ 明朝" w:cs="ＭＳ 明朝" w:hint="eastAsia"/>
          <w:bCs/>
        </w:rPr>
        <w:t xml:space="preserve">（株）ユーベック　　</w:t>
      </w:r>
      <w:r w:rsidRPr="006E7AB5">
        <w:rPr>
          <w:rFonts w:ascii="ＭＳ 明朝" w:hAnsi="ＭＳ 明朝" w:cs="ＭＳ 明朝"/>
          <w:bCs/>
        </w:rPr>
        <w:tab/>
      </w:r>
      <w:r w:rsidRPr="006E7AB5">
        <w:rPr>
          <w:rFonts w:ascii="ＭＳ 明朝" w:hAnsi="ＭＳ 明朝" w:cs="ＭＳ 明朝" w:hint="eastAsia"/>
          <w:bCs/>
        </w:rPr>
        <w:t>栃澤　宏之</w:t>
      </w:r>
    </w:p>
    <w:p w14:paraId="29F0B6F8" w14:textId="77777777" w:rsidR="008F2331" w:rsidRPr="006E7AB5" w:rsidRDefault="005E7649" w:rsidP="00BF2C33">
      <w:pPr>
        <w:ind w:firstLineChars="2300" w:firstLine="4657"/>
      </w:pPr>
      <w:r w:rsidRPr="006E7AB5">
        <w:rPr>
          <w:rFonts w:hint="eastAsia"/>
        </w:rPr>
        <w:t xml:space="preserve">　</w:t>
      </w:r>
      <w:r w:rsidRPr="006E7AB5">
        <w:rPr>
          <w:rFonts w:hint="eastAsia"/>
        </w:rPr>
        <w:t xml:space="preserve">                </w:t>
      </w:r>
    </w:p>
    <w:p w14:paraId="12A81AF8" w14:textId="77777777" w:rsidR="005E7649" w:rsidRPr="006E7AB5" w:rsidRDefault="005E7649">
      <w:r w:rsidRPr="006E7AB5">
        <w:rPr>
          <w:rFonts w:hint="eastAsia"/>
        </w:rPr>
        <w:t xml:space="preserve">　　（</w:t>
      </w:r>
      <w:r w:rsidR="00A8523A" w:rsidRPr="006E7AB5">
        <w:rPr>
          <w:rFonts w:hint="eastAsia"/>
        </w:rPr>
        <w:t>５</w:t>
      </w:r>
      <w:r w:rsidRPr="006E7AB5">
        <w:rPr>
          <w:rFonts w:hint="eastAsia"/>
        </w:rPr>
        <w:t>）平成２</w:t>
      </w:r>
      <w:r w:rsidR="00FE6CBD" w:rsidRPr="006E7AB5">
        <w:rPr>
          <w:rFonts w:hint="eastAsia"/>
        </w:rPr>
        <w:t>６</w:t>
      </w:r>
      <w:r w:rsidRPr="006E7AB5">
        <w:rPr>
          <w:rFonts w:hint="eastAsia"/>
        </w:rPr>
        <w:t>年度実務者技術フォーラム</w:t>
      </w:r>
      <w:r w:rsidRPr="006E7AB5">
        <w:rPr>
          <w:rFonts w:hint="eastAsia"/>
        </w:rPr>
        <w:t xml:space="preserve"> </w:t>
      </w:r>
      <w:r w:rsidRPr="006E7AB5">
        <w:rPr>
          <w:rFonts w:hint="eastAsia"/>
        </w:rPr>
        <w:t xml:space="preserve">、技術講演会　</w:t>
      </w:r>
      <w:r w:rsidRPr="006E7AB5">
        <w:rPr>
          <w:rFonts w:hint="eastAsia"/>
        </w:rPr>
        <w:t xml:space="preserve"> (</w:t>
      </w:r>
      <w:r w:rsidRPr="006E7AB5">
        <w:rPr>
          <w:rFonts w:hint="eastAsia"/>
        </w:rPr>
        <w:t>担当</w:t>
      </w:r>
      <w:r w:rsidRPr="006E7AB5">
        <w:rPr>
          <w:rFonts w:hint="eastAsia"/>
        </w:rPr>
        <w:t xml:space="preserve"> </w:t>
      </w:r>
      <w:r w:rsidRPr="006E7AB5">
        <w:rPr>
          <w:rFonts w:hint="eastAsia"/>
        </w:rPr>
        <w:t>教育・企画委員会</w:t>
      </w:r>
      <w:r w:rsidRPr="006E7AB5">
        <w:rPr>
          <w:rFonts w:hint="eastAsia"/>
        </w:rPr>
        <w:t>)</w:t>
      </w:r>
    </w:p>
    <w:p w14:paraId="561F4B86" w14:textId="77777777" w:rsidR="005E7649" w:rsidRPr="006E7AB5" w:rsidRDefault="005E7649">
      <w:pPr>
        <w:pStyle w:val="a3"/>
        <w:tabs>
          <w:tab w:val="clear" w:pos="4252"/>
          <w:tab w:val="clear" w:pos="8504"/>
        </w:tabs>
        <w:snapToGrid/>
      </w:pPr>
      <w:r w:rsidRPr="006E7AB5">
        <w:rPr>
          <w:rFonts w:hint="eastAsia"/>
        </w:rPr>
        <w:t xml:space="preserve">　　　　　　　月　日：平成２</w:t>
      </w:r>
      <w:r w:rsidR="00FE6CBD" w:rsidRPr="006E7AB5">
        <w:rPr>
          <w:rFonts w:hint="eastAsia"/>
        </w:rPr>
        <w:t>６</w:t>
      </w:r>
      <w:r w:rsidRPr="006E7AB5">
        <w:rPr>
          <w:rFonts w:hint="eastAsia"/>
        </w:rPr>
        <w:t>年１１月</w:t>
      </w:r>
      <w:r w:rsidR="00FE6CBD" w:rsidRPr="006E7AB5">
        <w:rPr>
          <w:rFonts w:hint="eastAsia"/>
        </w:rPr>
        <w:t>２１</w:t>
      </w:r>
      <w:r w:rsidRPr="006E7AB5">
        <w:rPr>
          <w:rFonts w:hint="eastAsia"/>
        </w:rPr>
        <w:t>日（金）</w:t>
      </w:r>
    </w:p>
    <w:p w14:paraId="09A12CB3" w14:textId="77777777" w:rsidR="005E7649" w:rsidRPr="006E7AB5" w:rsidRDefault="005E7649">
      <w:pPr>
        <w:pStyle w:val="a3"/>
        <w:tabs>
          <w:tab w:val="clear" w:pos="4252"/>
          <w:tab w:val="clear" w:pos="8504"/>
        </w:tabs>
        <w:snapToGrid/>
      </w:pPr>
      <w:r w:rsidRPr="006E7AB5">
        <w:rPr>
          <w:rFonts w:hint="eastAsia"/>
        </w:rPr>
        <w:t xml:space="preserve">　　　　　　　場　所：プラザ菜の花</w:t>
      </w:r>
    </w:p>
    <w:p w14:paraId="073C7A6A" w14:textId="77777777" w:rsidR="00573064" w:rsidRPr="006E7AB5" w:rsidRDefault="005E7649" w:rsidP="00573064">
      <w:r w:rsidRPr="006E7AB5">
        <w:rPr>
          <w:rFonts w:hint="eastAsia"/>
        </w:rPr>
        <w:t xml:space="preserve">　　　　　　　出　席：</w:t>
      </w:r>
      <w:r w:rsidR="00573064" w:rsidRPr="006E7AB5">
        <w:rPr>
          <w:rFonts w:hint="eastAsia"/>
        </w:rPr>
        <w:t>会員１４社、人員１９名</w:t>
      </w:r>
      <w:r w:rsidR="006E1140" w:rsidRPr="006E7AB5">
        <w:rPr>
          <w:rFonts w:hint="eastAsia"/>
        </w:rPr>
        <w:t>、講師２名、</w:t>
      </w:r>
      <w:r w:rsidR="004D1751" w:rsidRPr="006E7AB5">
        <w:rPr>
          <w:rFonts w:hint="eastAsia"/>
        </w:rPr>
        <w:t>顧問</w:t>
      </w:r>
      <w:r w:rsidR="006E1140" w:rsidRPr="006E7AB5">
        <w:rPr>
          <w:rFonts w:hint="eastAsia"/>
        </w:rPr>
        <w:t>１名</w:t>
      </w:r>
    </w:p>
    <w:p w14:paraId="3630EE81" w14:textId="77777777" w:rsidR="00573064" w:rsidRPr="006E7AB5" w:rsidRDefault="00573064" w:rsidP="00573064">
      <w:r w:rsidRPr="006E7AB5">
        <w:rPr>
          <w:rFonts w:hint="eastAsia"/>
        </w:rPr>
        <w:t xml:space="preserve">　　　　　　　内　容：実務者技術フォーラム</w:t>
      </w:r>
    </w:p>
    <w:p w14:paraId="0E3A94F9" w14:textId="77777777" w:rsidR="00573064" w:rsidRPr="006E7AB5" w:rsidRDefault="00573064" w:rsidP="00BF2C33">
      <w:pPr>
        <w:ind w:left="2430" w:hangingChars="1200" w:hanging="2430"/>
      </w:pPr>
      <w:r w:rsidRPr="006E7AB5">
        <w:rPr>
          <w:rFonts w:hint="eastAsia"/>
        </w:rPr>
        <w:t xml:space="preserve">　　　　　　　　　　　「第３５回千環協クロスチェック</w:t>
      </w:r>
      <w:r w:rsidRPr="006E7AB5">
        <w:rPr>
          <w:rFonts w:ascii="ＭＳ Ｐ明朝" w:eastAsia="ＭＳ Ｐ明朝" w:hAnsi="ＭＳ Ｐ明朝" w:hint="eastAsia"/>
          <w:bCs/>
        </w:rPr>
        <w:t>（水溶液中のＣＯＤ</w:t>
      </w:r>
      <w:r w:rsidRPr="006E7AB5">
        <w:rPr>
          <w:rFonts w:ascii="ＭＳ Ｐ明朝" w:eastAsia="ＭＳ Ｐ明朝" w:hAnsi="ＭＳ Ｐ明朝"/>
          <w:bCs/>
          <w:sz w:val="18"/>
          <w:szCs w:val="18"/>
          <w:vertAlign w:val="subscript"/>
        </w:rPr>
        <w:t>Mn</w:t>
      </w:r>
      <w:r w:rsidRPr="006E7AB5">
        <w:rPr>
          <w:rFonts w:ascii="ＭＳ Ｐ明朝" w:eastAsia="ＭＳ Ｐ明朝" w:hAnsi="ＭＳ Ｐ明朝" w:hint="eastAsia"/>
          <w:bCs/>
        </w:rPr>
        <w:t>）</w:t>
      </w:r>
      <w:r w:rsidRPr="006E7AB5">
        <w:rPr>
          <w:rFonts w:hint="eastAsia"/>
        </w:rPr>
        <w:t>結果について」</w:t>
      </w:r>
    </w:p>
    <w:p w14:paraId="7871BA38" w14:textId="77777777" w:rsidR="00573064" w:rsidRPr="006E7AB5" w:rsidRDefault="00573064" w:rsidP="00573064">
      <w:r w:rsidRPr="006E7AB5">
        <w:rPr>
          <w:rFonts w:hint="eastAsia"/>
        </w:rPr>
        <w:t xml:space="preserve">　　　　　　　　　　　技術講演会</w:t>
      </w:r>
    </w:p>
    <w:p w14:paraId="3E01E52A" w14:textId="77777777" w:rsidR="00573064" w:rsidRPr="006E7AB5" w:rsidRDefault="00573064" w:rsidP="00573064">
      <w:pPr>
        <w:pStyle w:val="a3"/>
        <w:tabs>
          <w:tab w:val="clear" w:pos="4252"/>
          <w:tab w:val="clear" w:pos="8504"/>
        </w:tabs>
        <w:snapToGrid/>
      </w:pPr>
      <w:r w:rsidRPr="006E7AB5">
        <w:rPr>
          <w:rFonts w:hint="eastAsia"/>
        </w:rPr>
        <w:t xml:space="preserve">　　　　　　　　　　　（ア）講演①</w:t>
      </w:r>
    </w:p>
    <w:p w14:paraId="69C1489C" w14:textId="77777777" w:rsidR="00573064" w:rsidRPr="006E7AB5" w:rsidRDefault="00573064" w:rsidP="00BF2C33">
      <w:pPr>
        <w:tabs>
          <w:tab w:val="left" w:pos="5400"/>
        </w:tabs>
        <w:ind w:leftChars="85" w:left="172" w:firstLineChars="200" w:firstLine="405"/>
        <w:rPr>
          <w:kern w:val="0"/>
        </w:rPr>
      </w:pPr>
      <w:r w:rsidRPr="006E7AB5">
        <w:rPr>
          <w:rFonts w:hint="eastAsia"/>
        </w:rPr>
        <w:t xml:space="preserve">　　　　　　　　　　　</w:t>
      </w:r>
      <w:r w:rsidRPr="006E7AB5">
        <w:rPr>
          <w:rFonts w:hint="eastAsia"/>
          <w:kern w:val="0"/>
        </w:rPr>
        <w:t>演題：「新たな排水管理手法－</w:t>
      </w:r>
      <w:r w:rsidRPr="006E7AB5">
        <w:rPr>
          <w:kern w:val="0"/>
        </w:rPr>
        <w:t>WET</w:t>
      </w:r>
      <w:r w:rsidRPr="006E7AB5">
        <w:rPr>
          <w:rFonts w:hint="eastAsia"/>
          <w:kern w:val="0"/>
        </w:rPr>
        <w:t xml:space="preserve">手法－」　　　　　　　　　　　　　　　</w:t>
      </w:r>
    </w:p>
    <w:p w14:paraId="370B6609" w14:textId="77777777" w:rsidR="00573064" w:rsidRPr="006E7AB5" w:rsidRDefault="00573064" w:rsidP="00BF2C33">
      <w:pPr>
        <w:tabs>
          <w:tab w:val="left" w:pos="5400"/>
        </w:tabs>
        <w:ind w:leftChars="85" w:left="172" w:firstLineChars="1300" w:firstLine="2632"/>
        <w:rPr>
          <w:kern w:val="0"/>
          <w:lang w:eastAsia="zh-TW"/>
        </w:rPr>
      </w:pPr>
      <w:r w:rsidRPr="006E7AB5">
        <w:rPr>
          <w:rFonts w:ascii="ＭＳ Ｐ明朝" w:eastAsia="ＭＳ Ｐ明朝" w:hAnsi="ＭＳ Ｐ明朝" w:hint="eastAsia"/>
          <w:lang w:eastAsia="zh-TW"/>
        </w:rPr>
        <w:t xml:space="preserve">講師：　</w:t>
      </w:r>
      <w:r w:rsidRPr="006E7AB5">
        <w:rPr>
          <w:rFonts w:hint="eastAsia"/>
          <w:kern w:val="0"/>
          <w:lang w:eastAsia="zh-TW"/>
        </w:rPr>
        <w:t xml:space="preserve">一般財団法人化学物質評価研究機構　</w:t>
      </w:r>
    </w:p>
    <w:p w14:paraId="4B56272F" w14:textId="77777777" w:rsidR="00573064" w:rsidRPr="006E7AB5" w:rsidRDefault="00573064" w:rsidP="00BF2C33">
      <w:pPr>
        <w:tabs>
          <w:tab w:val="left" w:pos="5400"/>
        </w:tabs>
        <w:ind w:leftChars="85" w:left="172" w:firstLineChars="1650" w:firstLine="3341"/>
        <w:rPr>
          <w:kern w:val="0"/>
        </w:rPr>
      </w:pPr>
      <w:r w:rsidRPr="006E7AB5">
        <w:rPr>
          <w:rFonts w:hint="eastAsia"/>
          <w:kern w:val="0"/>
        </w:rPr>
        <w:t>久留米事業所</w:t>
      </w:r>
      <w:r w:rsidRPr="006E7AB5">
        <w:rPr>
          <w:kern w:val="0"/>
        </w:rPr>
        <w:t xml:space="preserve"> </w:t>
      </w:r>
      <w:r w:rsidRPr="006E7AB5">
        <w:rPr>
          <w:rFonts w:hint="eastAsia"/>
          <w:kern w:val="0"/>
        </w:rPr>
        <w:t>関</w:t>
      </w:r>
      <w:r w:rsidRPr="006E7AB5">
        <w:rPr>
          <w:kern w:val="0"/>
        </w:rPr>
        <w:t xml:space="preserve"> </w:t>
      </w:r>
      <w:r w:rsidRPr="006E7AB5">
        <w:rPr>
          <w:rFonts w:hint="eastAsia"/>
          <w:kern w:val="0"/>
        </w:rPr>
        <w:t>雅範氏</w:t>
      </w:r>
    </w:p>
    <w:p w14:paraId="432A0D97" w14:textId="77777777" w:rsidR="00573064" w:rsidRPr="006E7AB5" w:rsidRDefault="00573064" w:rsidP="00BF2C33">
      <w:pPr>
        <w:tabs>
          <w:tab w:val="left" w:pos="5400"/>
        </w:tabs>
        <w:ind w:firstLineChars="1150" w:firstLine="2328"/>
      </w:pPr>
      <w:r w:rsidRPr="006E7AB5">
        <w:rPr>
          <w:rFonts w:hint="eastAsia"/>
        </w:rPr>
        <w:t>（イ）講演②</w:t>
      </w:r>
    </w:p>
    <w:p w14:paraId="3F5839B0" w14:textId="77777777" w:rsidR="00573064" w:rsidRPr="006E7AB5" w:rsidRDefault="00573064" w:rsidP="00BF2C33">
      <w:pPr>
        <w:pStyle w:val="ac"/>
        <w:ind w:firstLineChars="1400" w:firstLine="2835"/>
      </w:pPr>
      <w:r w:rsidRPr="006E7AB5">
        <w:rPr>
          <w:rFonts w:hint="eastAsia"/>
          <w:kern w:val="0"/>
        </w:rPr>
        <w:t>演題：「</w:t>
      </w:r>
      <w:r w:rsidRPr="006E7AB5">
        <w:rPr>
          <w:kern w:val="0"/>
        </w:rPr>
        <w:t>JIS</w:t>
      </w:r>
      <w:r w:rsidRPr="006E7AB5">
        <w:rPr>
          <w:rFonts w:hint="eastAsia"/>
          <w:kern w:val="0"/>
        </w:rPr>
        <w:t>化された連続流れ分析について」</w:t>
      </w:r>
    </w:p>
    <w:p w14:paraId="36A9FAFE" w14:textId="77777777" w:rsidR="00573064" w:rsidRPr="006E7AB5" w:rsidRDefault="00573064" w:rsidP="00BF2C33">
      <w:pPr>
        <w:pStyle w:val="ac"/>
        <w:ind w:firstLineChars="1400" w:firstLine="2835"/>
      </w:pPr>
      <w:r w:rsidRPr="006E7AB5">
        <w:rPr>
          <w:rFonts w:ascii="ＭＳ Ｐ明朝" w:eastAsia="ＭＳ Ｐ明朝" w:hAnsi="ＭＳ Ｐ明朝" w:hint="eastAsia"/>
        </w:rPr>
        <w:t>講師：</w:t>
      </w:r>
      <w:r w:rsidRPr="006E7AB5">
        <w:rPr>
          <w:rFonts w:hint="eastAsia"/>
        </w:rPr>
        <w:t xml:space="preserve">　ビーエルテック株式会社　秋月</w:t>
      </w:r>
      <w:r w:rsidRPr="006E7AB5">
        <w:t xml:space="preserve"> </w:t>
      </w:r>
      <w:r w:rsidRPr="006E7AB5">
        <w:rPr>
          <w:rFonts w:hint="eastAsia"/>
        </w:rPr>
        <w:t>晃氏</w:t>
      </w:r>
    </w:p>
    <w:p w14:paraId="320EA4E3" w14:textId="77777777" w:rsidR="00A8523A" w:rsidRPr="006E7AB5" w:rsidRDefault="00A8523A" w:rsidP="00BF2C33">
      <w:pPr>
        <w:ind w:firstLineChars="800" w:firstLine="1620"/>
      </w:pPr>
    </w:p>
    <w:p w14:paraId="76D85E4C" w14:textId="77777777" w:rsidR="005E7649" w:rsidRPr="006E7AB5" w:rsidRDefault="005E7649" w:rsidP="00BF2C33">
      <w:pPr>
        <w:ind w:firstLineChars="100" w:firstLine="202"/>
      </w:pPr>
      <w:r w:rsidRPr="006E7AB5">
        <w:rPr>
          <w:rFonts w:hint="eastAsia"/>
        </w:rPr>
        <w:t>（</w:t>
      </w:r>
      <w:r w:rsidR="00A8523A" w:rsidRPr="006E7AB5">
        <w:rPr>
          <w:rFonts w:hint="eastAsia"/>
        </w:rPr>
        <w:t>６</w:t>
      </w:r>
      <w:r w:rsidRPr="006E7AB5">
        <w:rPr>
          <w:rFonts w:hint="eastAsia"/>
        </w:rPr>
        <w:t>）新春講演会・賀詞交換会　　　　　　　　　　　　　　　（担当：総務委員会）</w:t>
      </w:r>
    </w:p>
    <w:p w14:paraId="65A66E89" w14:textId="77777777" w:rsidR="005E7649" w:rsidRPr="006E7AB5" w:rsidRDefault="005E7649">
      <w:r w:rsidRPr="006E7AB5">
        <w:rPr>
          <w:rFonts w:hint="eastAsia"/>
        </w:rPr>
        <w:t xml:space="preserve">　　　　　　　月　日：平成２</w:t>
      </w:r>
      <w:r w:rsidR="00FE6CBD" w:rsidRPr="006E7AB5">
        <w:rPr>
          <w:rFonts w:hint="eastAsia"/>
        </w:rPr>
        <w:t>７年１月２３</w:t>
      </w:r>
      <w:r w:rsidRPr="006E7AB5">
        <w:rPr>
          <w:rFonts w:hint="eastAsia"/>
        </w:rPr>
        <w:t>日（金）</w:t>
      </w:r>
    </w:p>
    <w:p w14:paraId="3CEB7162" w14:textId="77777777" w:rsidR="005E7649" w:rsidRPr="006E7AB5" w:rsidRDefault="005E7649">
      <w:r w:rsidRPr="006E7AB5">
        <w:rPr>
          <w:rFonts w:hint="eastAsia"/>
        </w:rPr>
        <w:t xml:space="preserve">　　　　　　　場　所：プラザ菜の花</w:t>
      </w:r>
    </w:p>
    <w:p w14:paraId="2F69A0DB" w14:textId="77777777" w:rsidR="00277125" w:rsidRPr="006E7AB5" w:rsidRDefault="005E7649" w:rsidP="00277125">
      <w:pPr>
        <w:rPr>
          <w:highlight w:val="yellow"/>
        </w:rPr>
      </w:pPr>
      <w:r w:rsidRPr="006E7AB5">
        <w:rPr>
          <w:rFonts w:hint="eastAsia"/>
        </w:rPr>
        <w:t xml:space="preserve">　　　　　　　出　席：</w:t>
      </w:r>
      <w:r w:rsidR="00277125" w:rsidRPr="006E7AB5">
        <w:rPr>
          <w:rFonts w:hint="eastAsia"/>
        </w:rPr>
        <w:t>会員２６社、人員４２名、来賓１名、講師２名、役員１名、</w:t>
      </w:r>
    </w:p>
    <w:p w14:paraId="024CCCC0" w14:textId="77777777" w:rsidR="00277125" w:rsidRPr="006E7AB5" w:rsidRDefault="00277125" w:rsidP="00BF2C33">
      <w:pPr>
        <w:ind w:firstLineChars="1100" w:firstLine="2227"/>
      </w:pPr>
      <w:r w:rsidRPr="006E7AB5">
        <w:rPr>
          <w:rFonts w:hint="eastAsia"/>
        </w:rPr>
        <w:t>合計４</w:t>
      </w:r>
      <w:r w:rsidR="009B6E4B" w:rsidRPr="006E7AB5">
        <w:rPr>
          <w:rFonts w:hint="eastAsia"/>
        </w:rPr>
        <w:t>６</w:t>
      </w:r>
      <w:r w:rsidRPr="006E7AB5">
        <w:rPr>
          <w:rFonts w:hint="eastAsia"/>
        </w:rPr>
        <w:t>名</w:t>
      </w:r>
    </w:p>
    <w:p w14:paraId="57579766" w14:textId="77777777" w:rsidR="005E7649" w:rsidRPr="006E7AB5" w:rsidRDefault="005E7649">
      <w:r w:rsidRPr="006E7AB5">
        <w:rPr>
          <w:rFonts w:hint="eastAsia"/>
        </w:rPr>
        <w:t xml:space="preserve">　　　　　　　内　容：</w:t>
      </w:r>
    </w:p>
    <w:p w14:paraId="5657FFFE" w14:textId="77777777" w:rsidR="00D47F37" w:rsidRPr="006E7AB5" w:rsidRDefault="005E7649" w:rsidP="00D47F37">
      <w:pPr>
        <w:pStyle w:val="a3"/>
        <w:tabs>
          <w:tab w:val="clear" w:pos="4252"/>
          <w:tab w:val="clear" w:pos="8504"/>
        </w:tabs>
        <w:snapToGrid/>
      </w:pPr>
      <w:r w:rsidRPr="006E7AB5">
        <w:rPr>
          <w:rFonts w:hint="eastAsia"/>
        </w:rPr>
        <w:t xml:space="preserve">　　　　　　　　（</w:t>
      </w:r>
      <w:r w:rsidR="00883504" w:rsidRPr="006E7AB5">
        <w:rPr>
          <w:rFonts w:hint="eastAsia"/>
        </w:rPr>
        <w:t>ア</w:t>
      </w:r>
      <w:r w:rsidRPr="006E7AB5">
        <w:rPr>
          <w:rFonts w:hint="eastAsia"/>
        </w:rPr>
        <w:t>）</w:t>
      </w:r>
      <w:r w:rsidR="00D47F37" w:rsidRPr="006E7AB5">
        <w:rPr>
          <w:rFonts w:hint="eastAsia"/>
        </w:rPr>
        <w:t>第１講演</w:t>
      </w:r>
    </w:p>
    <w:p w14:paraId="09049F40" w14:textId="77777777" w:rsidR="00D47F37" w:rsidRPr="006E7AB5" w:rsidRDefault="00D47F37" w:rsidP="00BF2C33">
      <w:pPr>
        <w:ind w:left="3138" w:hangingChars="1550" w:hanging="3138"/>
      </w:pPr>
      <w:r w:rsidRPr="006E7AB5">
        <w:rPr>
          <w:rFonts w:hint="eastAsia"/>
        </w:rPr>
        <w:t xml:space="preserve">　　　　　　　　　　　</w:t>
      </w:r>
      <w:r w:rsidRPr="006E7AB5">
        <w:t xml:space="preserve"> </w:t>
      </w:r>
      <w:r w:rsidRPr="006E7AB5">
        <w:rPr>
          <w:rFonts w:hint="eastAsia"/>
        </w:rPr>
        <w:t>演題：「千葉県特定自動車部品のヤード内保管等の適正化に関する条例について」</w:t>
      </w:r>
    </w:p>
    <w:p w14:paraId="115E03EA" w14:textId="77777777" w:rsidR="00D47F37" w:rsidRPr="006E7AB5" w:rsidRDefault="00D47F37" w:rsidP="00D47F37">
      <w:pPr>
        <w:spacing w:line="280" w:lineRule="exact"/>
        <w:rPr>
          <w:lang w:eastAsia="zh-TW"/>
        </w:rPr>
      </w:pPr>
      <w:r w:rsidRPr="006E7AB5">
        <w:rPr>
          <w:rFonts w:hint="eastAsia"/>
        </w:rPr>
        <w:t xml:space="preserve">　　　　　　　　　　　</w:t>
      </w:r>
      <w:r w:rsidRPr="006E7AB5">
        <w:t xml:space="preserve"> </w:t>
      </w:r>
      <w:r w:rsidRPr="006E7AB5">
        <w:rPr>
          <w:rFonts w:hint="eastAsia"/>
          <w:lang w:eastAsia="zh-TW"/>
        </w:rPr>
        <w:t>講師：千葉県環境生活部　廃棄物指導課</w:t>
      </w:r>
    </w:p>
    <w:p w14:paraId="5EC8DB2F" w14:textId="77777777" w:rsidR="00D47F37" w:rsidRPr="006E7AB5" w:rsidRDefault="00D47F37" w:rsidP="00BF2C33">
      <w:pPr>
        <w:ind w:leftChars="800" w:left="1620"/>
      </w:pPr>
      <w:r w:rsidRPr="006E7AB5">
        <w:rPr>
          <w:rFonts w:hint="eastAsia"/>
          <w:lang w:eastAsia="zh-TW"/>
        </w:rPr>
        <w:t xml:space="preserve">　　　　　　　　　</w:t>
      </w:r>
      <w:r w:rsidRPr="006E7AB5">
        <w:rPr>
          <w:rFonts w:hint="eastAsia"/>
        </w:rPr>
        <w:t>副課長（ヤード・残土対策）　　岩崎</w:t>
      </w:r>
      <w:r w:rsidRPr="006E7AB5">
        <w:t xml:space="preserve"> </w:t>
      </w:r>
      <w:r w:rsidRPr="006E7AB5">
        <w:rPr>
          <w:rFonts w:hint="eastAsia"/>
        </w:rPr>
        <w:t>進氏</w:t>
      </w:r>
    </w:p>
    <w:p w14:paraId="5A8D763C" w14:textId="77777777" w:rsidR="00D47F37" w:rsidRPr="006E7AB5" w:rsidRDefault="00D47F37" w:rsidP="00BF2C33">
      <w:pPr>
        <w:ind w:leftChars="800" w:left="1620"/>
      </w:pPr>
      <w:r w:rsidRPr="006E7AB5">
        <w:rPr>
          <w:rFonts w:hint="eastAsia"/>
        </w:rPr>
        <w:t>（イ）第２講演</w:t>
      </w:r>
    </w:p>
    <w:p w14:paraId="7FFDC5AB" w14:textId="77777777" w:rsidR="00D47F37" w:rsidRPr="006E7AB5" w:rsidRDefault="00D47F37" w:rsidP="00BF2C33">
      <w:pPr>
        <w:ind w:left="3037" w:hangingChars="1500" w:hanging="3037"/>
      </w:pPr>
      <w:r w:rsidRPr="006E7AB5">
        <w:rPr>
          <w:rFonts w:hint="eastAsia"/>
        </w:rPr>
        <w:t xml:space="preserve">　　　　　　　　　　　</w:t>
      </w:r>
      <w:r w:rsidRPr="006E7AB5">
        <w:t xml:space="preserve"> </w:t>
      </w:r>
      <w:r w:rsidRPr="006E7AB5">
        <w:rPr>
          <w:rFonts w:hint="eastAsia"/>
        </w:rPr>
        <w:t>演題：「環境計量証明事業者の現状と課題」～平成</w:t>
      </w:r>
      <w:r w:rsidRPr="006E7AB5">
        <w:t>25</w:t>
      </w:r>
      <w:r w:rsidRPr="006E7AB5">
        <w:rPr>
          <w:rFonts w:hint="eastAsia"/>
        </w:rPr>
        <w:t>年度</w:t>
      </w:r>
      <w:r w:rsidRPr="006E7AB5">
        <w:t>(</w:t>
      </w:r>
      <w:r w:rsidRPr="006E7AB5">
        <w:rPr>
          <w:rFonts w:hint="eastAsia"/>
        </w:rPr>
        <w:t>日環協</w:t>
      </w:r>
      <w:r w:rsidRPr="006E7AB5">
        <w:t>)</w:t>
      </w:r>
      <w:r w:rsidRPr="006E7AB5">
        <w:rPr>
          <w:rFonts w:hint="eastAsia"/>
        </w:rPr>
        <w:t>実態調査報告書より～</w:t>
      </w:r>
    </w:p>
    <w:p w14:paraId="45952436" w14:textId="77777777" w:rsidR="00D47F37" w:rsidRPr="006E7AB5" w:rsidRDefault="00D47F37" w:rsidP="00BF2C33">
      <w:pPr>
        <w:ind w:firstLineChars="800" w:firstLine="1620"/>
      </w:pPr>
      <w:r w:rsidRPr="006E7AB5">
        <w:rPr>
          <w:rFonts w:hint="eastAsia"/>
        </w:rPr>
        <w:t xml:space="preserve">　　　</w:t>
      </w:r>
      <w:r w:rsidRPr="006E7AB5">
        <w:t xml:space="preserve"> </w:t>
      </w:r>
      <w:r w:rsidRPr="006E7AB5">
        <w:rPr>
          <w:rFonts w:hint="eastAsia"/>
          <w:lang w:eastAsia="zh-TW"/>
        </w:rPr>
        <w:t>講師：</w:t>
      </w:r>
      <w:r w:rsidRPr="006E7AB5">
        <w:rPr>
          <w:lang w:eastAsia="zh-TW"/>
        </w:rPr>
        <w:t>(</w:t>
      </w:r>
      <w:r w:rsidRPr="006E7AB5">
        <w:rPr>
          <w:rFonts w:hint="eastAsia"/>
          <w:lang w:eastAsia="zh-TW"/>
        </w:rPr>
        <w:t>一社</w:t>
      </w:r>
      <w:r w:rsidRPr="006E7AB5">
        <w:rPr>
          <w:lang w:eastAsia="zh-TW"/>
        </w:rPr>
        <w:t>)</w:t>
      </w:r>
      <w:r w:rsidRPr="006E7AB5">
        <w:rPr>
          <w:rFonts w:hint="eastAsia"/>
          <w:lang w:eastAsia="zh-TW"/>
        </w:rPr>
        <w:t>日本環境測定分析協会</w:t>
      </w:r>
      <w:r w:rsidRPr="006E7AB5">
        <w:rPr>
          <w:lang w:eastAsia="zh-TW"/>
        </w:rPr>
        <w:t xml:space="preserve"> </w:t>
      </w:r>
      <w:r w:rsidRPr="006E7AB5">
        <w:rPr>
          <w:rFonts w:hint="eastAsia"/>
          <w:lang w:eastAsia="zh-TW"/>
        </w:rPr>
        <w:t xml:space="preserve">副会長　</w:t>
      </w:r>
      <w:r w:rsidRPr="006E7AB5">
        <w:rPr>
          <w:rFonts w:hint="eastAsia"/>
        </w:rPr>
        <w:t>津上　昌平氏</w:t>
      </w:r>
    </w:p>
    <w:p w14:paraId="059B0576" w14:textId="77777777" w:rsidR="00277125" w:rsidRPr="006E7AB5" w:rsidRDefault="00277125" w:rsidP="00BF2C33">
      <w:pPr>
        <w:ind w:left="2430" w:hangingChars="1200" w:hanging="2430"/>
      </w:pPr>
      <w:r w:rsidRPr="006E7AB5">
        <w:rPr>
          <w:rFonts w:hint="eastAsia"/>
        </w:rPr>
        <w:t xml:space="preserve">　　　　　　　連絡事項：</w:t>
      </w:r>
      <w:r w:rsidRPr="006E7AB5">
        <w:rPr>
          <w:rFonts w:ascii="ＭＳ 明朝" w:hAnsi="ＭＳ 明朝" w:hint="eastAsia"/>
        </w:rPr>
        <w:t>千葉県計量検定所　所長　秋場様より「平成２７年度の証明検査」の予定について連絡があった。</w:t>
      </w:r>
    </w:p>
    <w:p w14:paraId="272D2B2D" w14:textId="77777777" w:rsidR="005E7649" w:rsidRPr="006E7AB5" w:rsidRDefault="005E7649" w:rsidP="00D47F37">
      <w:pPr>
        <w:pStyle w:val="a3"/>
        <w:tabs>
          <w:tab w:val="clear" w:pos="4252"/>
          <w:tab w:val="clear" w:pos="8504"/>
        </w:tabs>
        <w:snapToGrid/>
      </w:pPr>
      <w:r w:rsidRPr="006E7AB5">
        <w:rPr>
          <w:rFonts w:hint="eastAsia"/>
        </w:rPr>
        <w:t xml:space="preserve">　　　　</w:t>
      </w:r>
    </w:p>
    <w:p w14:paraId="0ADE36BE" w14:textId="77777777" w:rsidR="005E7649" w:rsidRPr="006E7AB5" w:rsidRDefault="005E7649">
      <w:pPr>
        <w:rPr>
          <w:rFonts w:ascii="ＭＳ ゴシック" w:eastAsia="ＭＳ ゴシック" w:hAnsi="ＭＳ ゴシック"/>
        </w:rPr>
      </w:pPr>
      <w:r w:rsidRPr="006E7AB5">
        <w:rPr>
          <w:rFonts w:ascii="ＭＳ ゴシック" w:eastAsia="ＭＳ ゴシック" w:hAnsi="ＭＳ ゴシック" w:hint="eastAsia"/>
        </w:rPr>
        <w:t>５．その他の事業</w:t>
      </w:r>
    </w:p>
    <w:p w14:paraId="09E6BEE4" w14:textId="77777777" w:rsidR="005E7649" w:rsidRPr="006E7AB5" w:rsidRDefault="005E7649">
      <w:r w:rsidRPr="006E7AB5">
        <w:rPr>
          <w:rFonts w:hint="eastAsia"/>
        </w:rPr>
        <w:t xml:space="preserve">　　（１）広報・情報委員会</w:t>
      </w:r>
    </w:p>
    <w:p w14:paraId="7435D637" w14:textId="77777777" w:rsidR="005E7649" w:rsidRPr="006E7AB5" w:rsidRDefault="005E7649" w:rsidP="00BF2C33">
      <w:pPr>
        <w:ind w:leftChars="-204" w:left="1106" w:hangingChars="750" w:hanging="1519"/>
      </w:pPr>
      <w:r w:rsidRPr="006E7AB5">
        <w:rPr>
          <w:rFonts w:hint="eastAsia"/>
        </w:rPr>
        <w:t xml:space="preserve">　　　　　　　　千環協ホームページに平成２</w:t>
      </w:r>
      <w:r w:rsidR="00FE6CBD" w:rsidRPr="006E7AB5">
        <w:rPr>
          <w:rFonts w:hint="eastAsia"/>
        </w:rPr>
        <w:t>６</w:t>
      </w:r>
      <w:r w:rsidRPr="006E7AB5">
        <w:rPr>
          <w:rFonts w:hint="eastAsia"/>
        </w:rPr>
        <w:t>年度協会活動年間スケジュール並びに速報版随時掲載中。</w:t>
      </w:r>
    </w:p>
    <w:p w14:paraId="5067EE52" w14:textId="77777777" w:rsidR="005E7649" w:rsidRPr="006E7AB5" w:rsidRDefault="005E7649"/>
    <w:p w14:paraId="3E2EA0D2" w14:textId="77777777" w:rsidR="005E7649" w:rsidRPr="006E7AB5" w:rsidRDefault="005E7649">
      <w:pPr>
        <w:pStyle w:val="a3"/>
        <w:tabs>
          <w:tab w:val="clear" w:pos="4252"/>
          <w:tab w:val="clear" w:pos="8504"/>
        </w:tabs>
        <w:snapToGrid/>
      </w:pPr>
      <w:r w:rsidRPr="006E7AB5">
        <w:rPr>
          <w:rFonts w:hint="eastAsia"/>
        </w:rPr>
        <w:t xml:space="preserve">　　（２）総務委員会</w:t>
      </w:r>
    </w:p>
    <w:p w14:paraId="1DDC7ABF" w14:textId="77777777" w:rsidR="005E7649" w:rsidRPr="006E7AB5" w:rsidRDefault="005E7649" w:rsidP="00ED2A84">
      <w:r w:rsidRPr="006E7AB5">
        <w:rPr>
          <w:rFonts w:hint="eastAsia"/>
        </w:rPr>
        <w:t xml:space="preserve">　　　　　　（ア）第</w:t>
      </w:r>
      <w:r w:rsidR="00ED2A84" w:rsidRPr="006E7AB5">
        <w:rPr>
          <w:rFonts w:hint="eastAsia"/>
        </w:rPr>
        <w:t>３０</w:t>
      </w:r>
      <w:r w:rsidRPr="006E7AB5">
        <w:rPr>
          <w:rFonts w:hint="eastAsia"/>
        </w:rPr>
        <w:t>回ソフトボール大会</w:t>
      </w:r>
    </w:p>
    <w:p w14:paraId="2E5DBECA" w14:textId="77777777" w:rsidR="005E7649" w:rsidRPr="006E7AB5" w:rsidRDefault="005E7649">
      <w:r w:rsidRPr="006E7AB5">
        <w:rPr>
          <w:rFonts w:hint="eastAsia"/>
        </w:rPr>
        <w:t xml:space="preserve">　　　　　　　　　月　日：平成２</w:t>
      </w:r>
      <w:r w:rsidR="00FE6CBD" w:rsidRPr="006E7AB5">
        <w:rPr>
          <w:rFonts w:hint="eastAsia"/>
        </w:rPr>
        <w:t>６</w:t>
      </w:r>
      <w:r w:rsidRPr="006E7AB5">
        <w:rPr>
          <w:rFonts w:hint="eastAsia"/>
        </w:rPr>
        <w:t>年１</w:t>
      </w:r>
      <w:r w:rsidR="00FE6CBD" w:rsidRPr="006E7AB5">
        <w:rPr>
          <w:rFonts w:hint="eastAsia"/>
        </w:rPr>
        <w:t>１月８</w:t>
      </w:r>
      <w:r w:rsidRPr="006E7AB5">
        <w:rPr>
          <w:rFonts w:hint="eastAsia"/>
        </w:rPr>
        <w:t>日（土）</w:t>
      </w:r>
    </w:p>
    <w:p w14:paraId="5D6D1735" w14:textId="77777777" w:rsidR="009B6E4B" w:rsidRPr="006E7AB5" w:rsidRDefault="005E7649" w:rsidP="009B6E4B">
      <w:pPr>
        <w:rPr>
          <w:lang w:eastAsia="zh-TW"/>
        </w:rPr>
      </w:pPr>
      <w:r w:rsidRPr="006E7AB5">
        <w:rPr>
          <w:rFonts w:hint="eastAsia"/>
        </w:rPr>
        <w:t xml:space="preserve">　　　　　　　　　</w:t>
      </w:r>
      <w:r w:rsidRPr="006E7AB5">
        <w:rPr>
          <w:rFonts w:hint="eastAsia"/>
          <w:lang w:eastAsia="zh-TW"/>
        </w:rPr>
        <w:t>場　所：</w:t>
      </w:r>
      <w:r w:rsidR="009B6E4B" w:rsidRPr="006E7AB5">
        <w:rPr>
          <w:rFonts w:hint="eastAsia"/>
          <w:lang w:eastAsia="zh-TW"/>
        </w:rPr>
        <w:t>幕張西運動広場</w:t>
      </w:r>
    </w:p>
    <w:p w14:paraId="3D204590" w14:textId="77777777" w:rsidR="009B6E4B" w:rsidRPr="006E7AB5" w:rsidRDefault="009B6E4B" w:rsidP="009B6E4B">
      <w:pPr>
        <w:pStyle w:val="a3"/>
        <w:tabs>
          <w:tab w:val="clear" w:pos="4252"/>
          <w:tab w:val="clear" w:pos="8504"/>
        </w:tabs>
        <w:snapToGrid/>
        <w:rPr>
          <w:lang w:eastAsia="zh-TW"/>
        </w:rPr>
      </w:pPr>
      <w:r w:rsidRPr="006E7AB5">
        <w:rPr>
          <w:rFonts w:hint="eastAsia"/>
          <w:lang w:eastAsia="zh-TW"/>
        </w:rPr>
        <w:t xml:space="preserve">　　　　　　　　　参　加：会員１２社</w:t>
      </w:r>
    </w:p>
    <w:p w14:paraId="1A198214" w14:textId="77777777" w:rsidR="009B6E4B" w:rsidRPr="006E7AB5" w:rsidRDefault="009B6E4B" w:rsidP="009B6E4B">
      <w:pPr>
        <w:pStyle w:val="a3"/>
        <w:tabs>
          <w:tab w:val="clear" w:pos="4252"/>
          <w:tab w:val="clear" w:pos="8504"/>
        </w:tabs>
        <w:snapToGrid/>
        <w:rPr>
          <w:lang w:eastAsia="zh-TW"/>
        </w:rPr>
      </w:pPr>
      <w:r w:rsidRPr="006E7AB5">
        <w:rPr>
          <w:rFonts w:hint="eastAsia"/>
          <w:lang w:eastAsia="zh-TW"/>
        </w:rPr>
        <w:t xml:space="preserve">　　　　　　　　　結　果：優　勝　　日鉄</w:t>
      </w:r>
      <w:r w:rsidR="00960D42" w:rsidRPr="006E7AB5">
        <w:rPr>
          <w:rFonts w:hint="eastAsia"/>
          <w:lang w:eastAsia="zh-TW"/>
        </w:rPr>
        <w:t>住金</w:t>
      </w:r>
      <w:r w:rsidRPr="006E7AB5">
        <w:rPr>
          <w:rFonts w:hint="eastAsia"/>
          <w:lang w:eastAsia="zh-TW"/>
        </w:rPr>
        <w:t xml:space="preserve">環境株式会社　</w:t>
      </w:r>
    </w:p>
    <w:p w14:paraId="5F9FE7CB" w14:textId="77777777" w:rsidR="009B6E4B" w:rsidRPr="006E7AB5" w:rsidRDefault="009B6E4B" w:rsidP="009B6E4B">
      <w:pPr>
        <w:pStyle w:val="a3"/>
        <w:tabs>
          <w:tab w:val="clear" w:pos="4252"/>
          <w:tab w:val="clear" w:pos="8504"/>
        </w:tabs>
        <w:snapToGrid/>
        <w:rPr>
          <w:lang w:eastAsia="zh-TW"/>
        </w:rPr>
      </w:pPr>
      <w:r w:rsidRPr="006E7AB5">
        <w:rPr>
          <w:rFonts w:hint="eastAsia"/>
          <w:lang w:eastAsia="zh-TW"/>
        </w:rPr>
        <w:t xml:space="preserve">　　　　　　　　　　　　　準優勝　　習和産業株式会社</w:t>
      </w:r>
    </w:p>
    <w:p w14:paraId="148C4F3C" w14:textId="77777777" w:rsidR="009B6E4B" w:rsidRPr="006E7AB5" w:rsidRDefault="009B6E4B" w:rsidP="009B6E4B">
      <w:pPr>
        <w:pStyle w:val="a3"/>
        <w:tabs>
          <w:tab w:val="clear" w:pos="4252"/>
          <w:tab w:val="clear" w:pos="8504"/>
        </w:tabs>
        <w:snapToGrid/>
      </w:pPr>
      <w:r w:rsidRPr="006E7AB5">
        <w:rPr>
          <w:rFonts w:hint="eastAsia"/>
          <w:lang w:eastAsia="zh-TW"/>
        </w:rPr>
        <w:t xml:space="preserve">　　　　　　　　　　　　　</w:t>
      </w:r>
      <w:r w:rsidRPr="006E7AB5">
        <w:rPr>
          <w:rFonts w:hint="eastAsia"/>
        </w:rPr>
        <w:t xml:space="preserve">３　位　　株式会社住化分析センター　</w:t>
      </w:r>
    </w:p>
    <w:p w14:paraId="65C86745" w14:textId="77777777" w:rsidR="009B6E4B" w:rsidRPr="006E7AB5" w:rsidRDefault="009B6E4B" w:rsidP="009B6E4B">
      <w:pPr>
        <w:pStyle w:val="a3"/>
        <w:tabs>
          <w:tab w:val="clear" w:pos="4252"/>
          <w:tab w:val="clear" w:pos="8504"/>
        </w:tabs>
        <w:snapToGrid/>
      </w:pPr>
      <w:r w:rsidRPr="006E7AB5">
        <w:rPr>
          <w:rFonts w:hint="eastAsia"/>
        </w:rPr>
        <w:t xml:space="preserve">　　　　　　　　　　　　　３　位　　ユーロフィン日本環境株式会社</w:t>
      </w:r>
    </w:p>
    <w:p w14:paraId="542E9DED" w14:textId="77777777" w:rsidR="009B6E4B" w:rsidRPr="006E7AB5" w:rsidRDefault="009B6E4B" w:rsidP="00BF2C33">
      <w:pPr>
        <w:pStyle w:val="a3"/>
        <w:tabs>
          <w:tab w:val="clear" w:pos="4252"/>
          <w:tab w:val="clear" w:pos="8504"/>
        </w:tabs>
        <w:snapToGrid/>
        <w:ind w:firstLineChars="600" w:firstLine="1215"/>
      </w:pPr>
      <w:r w:rsidRPr="006E7AB5">
        <w:rPr>
          <w:rFonts w:hint="eastAsia"/>
        </w:rPr>
        <w:t>（イ）第４</w:t>
      </w:r>
      <w:r w:rsidR="0069450C" w:rsidRPr="006E7AB5">
        <w:rPr>
          <w:rFonts w:hint="eastAsia"/>
        </w:rPr>
        <w:t>回ボウ</w:t>
      </w:r>
      <w:r w:rsidRPr="006E7AB5">
        <w:rPr>
          <w:rFonts w:hint="eastAsia"/>
        </w:rPr>
        <w:t>リング大会</w:t>
      </w:r>
    </w:p>
    <w:p w14:paraId="1B6D8177" w14:textId="77777777" w:rsidR="009B6E4B" w:rsidRPr="006E7AB5" w:rsidRDefault="009B6E4B" w:rsidP="009B6E4B">
      <w:pPr>
        <w:pStyle w:val="a3"/>
        <w:tabs>
          <w:tab w:val="clear" w:pos="4252"/>
          <w:tab w:val="clear" w:pos="8504"/>
        </w:tabs>
        <w:snapToGrid/>
      </w:pPr>
      <w:r w:rsidRPr="006E7AB5">
        <w:rPr>
          <w:rFonts w:hint="eastAsia"/>
        </w:rPr>
        <w:t xml:space="preserve">　　　　　　　　　月　日：平成２６年８月３０日（土）</w:t>
      </w:r>
    </w:p>
    <w:p w14:paraId="530C6914" w14:textId="77777777" w:rsidR="009B6E4B" w:rsidRPr="006E7AB5" w:rsidRDefault="009B6E4B" w:rsidP="009B6E4B">
      <w:pPr>
        <w:pStyle w:val="a3"/>
        <w:tabs>
          <w:tab w:val="clear" w:pos="4252"/>
          <w:tab w:val="clear" w:pos="8504"/>
        </w:tabs>
        <w:snapToGrid/>
      </w:pPr>
      <w:r w:rsidRPr="006E7AB5">
        <w:rPr>
          <w:rFonts w:hint="eastAsia"/>
        </w:rPr>
        <w:t xml:space="preserve">　　　　　　　　　場　所：</w:t>
      </w:r>
      <w:r w:rsidRPr="006E7AB5">
        <w:rPr>
          <w:rFonts w:ascii="qMmpS Pro W3" w:hAnsi="qMmpS Pro W3"/>
        </w:rPr>
        <w:t>VEGA</w:t>
      </w:r>
      <w:r w:rsidRPr="006E7AB5">
        <w:rPr>
          <w:rFonts w:ascii="qMmpS Pro W3" w:hAnsi="qMmpS Pro W3" w:hint="eastAsia"/>
        </w:rPr>
        <w:t>アサヒボウリングセンター</w:t>
      </w:r>
    </w:p>
    <w:p w14:paraId="1E27FC9C" w14:textId="77777777" w:rsidR="009B6E4B" w:rsidRPr="006E7AB5" w:rsidRDefault="009B6E4B" w:rsidP="009B6E4B">
      <w:r w:rsidRPr="006E7AB5">
        <w:rPr>
          <w:rFonts w:hint="eastAsia"/>
        </w:rPr>
        <w:t xml:space="preserve">　　　　　　　　　参　加：３４名</w:t>
      </w:r>
    </w:p>
    <w:p w14:paraId="7F12A610" w14:textId="77777777" w:rsidR="009B6E4B" w:rsidRPr="006E7AB5" w:rsidRDefault="009B6E4B" w:rsidP="009B6E4B">
      <w:pPr>
        <w:pStyle w:val="a3"/>
        <w:tabs>
          <w:tab w:val="clear" w:pos="4252"/>
          <w:tab w:val="clear" w:pos="8504"/>
        </w:tabs>
        <w:snapToGrid/>
      </w:pPr>
      <w:r w:rsidRPr="006E7AB5">
        <w:rPr>
          <w:rFonts w:hint="eastAsia"/>
        </w:rPr>
        <w:t xml:space="preserve">　　　　　　　　　結　果：優　勝　株式会社太平洋コンサルタント</w:t>
      </w:r>
    </w:p>
    <w:p w14:paraId="0979B943" w14:textId="77777777" w:rsidR="005E7649" w:rsidRPr="006E7AB5" w:rsidRDefault="005E7649"/>
    <w:p w14:paraId="1DC50626" w14:textId="77777777" w:rsidR="005E7649" w:rsidRPr="006E7AB5" w:rsidRDefault="005E7649">
      <w:r w:rsidRPr="006E7AB5">
        <w:rPr>
          <w:rFonts w:hint="eastAsia"/>
        </w:rPr>
        <w:t xml:space="preserve">　　（３）経営・業務委員会</w:t>
      </w:r>
    </w:p>
    <w:p w14:paraId="2A89AC3C" w14:textId="77777777" w:rsidR="005E7649" w:rsidRPr="006E7AB5" w:rsidRDefault="005E7649">
      <w:r w:rsidRPr="006E7AB5">
        <w:rPr>
          <w:rFonts w:hint="eastAsia"/>
        </w:rPr>
        <w:t xml:space="preserve">　　　　　　（ア）千環協案内の作成・配付</w:t>
      </w:r>
    </w:p>
    <w:p w14:paraId="7EA137C2" w14:textId="77777777" w:rsidR="005E7649" w:rsidRPr="006E7AB5" w:rsidRDefault="005E7649">
      <w:r w:rsidRPr="006E7AB5">
        <w:rPr>
          <w:rFonts w:hint="eastAsia"/>
        </w:rPr>
        <w:t xml:space="preserve">　　　　　　　　　平成２</w:t>
      </w:r>
      <w:r w:rsidR="00FE6CBD" w:rsidRPr="006E7AB5">
        <w:rPr>
          <w:rFonts w:hint="eastAsia"/>
        </w:rPr>
        <w:t>６</w:t>
      </w:r>
      <w:r w:rsidRPr="006E7AB5">
        <w:rPr>
          <w:rFonts w:hint="eastAsia"/>
        </w:rPr>
        <w:t>年度版千環協案内を作成、会員及び関係機関へ配布した。</w:t>
      </w:r>
    </w:p>
    <w:p w14:paraId="09E51600" w14:textId="77777777" w:rsidR="005E7649" w:rsidRPr="006E7AB5" w:rsidRDefault="005E7649">
      <w:r w:rsidRPr="006E7AB5">
        <w:rPr>
          <w:rFonts w:hint="eastAsia"/>
        </w:rPr>
        <w:t xml:space="preserve">　　　　　　　　　</w:t>
      </w:r>
      <w:r w:rsidR="00FB0C4E" w:rsidRPr="006E7AB5">
        <w:rPr>
          <w:rFonts w:hint="eastAsia"/>
        </w:rPr>
        <w:t>（平成２６年１１月に会員、千葉県、地元市町村等　計２７０部）</w:t>
      </w:r>
    </w:p>
    <w:p w14:paraId="3489AFAE" w14:textId="77777777" w:rsidR="005E7649" w:rsidRPr="006E7AB5" w:rsidRDefault="005E7649"/>
    <w:p w14:paraId="21256A19" w14:textId="77777777" w:rsidR="005E7649" w:rsidRPr="006E7AB5" w:rsidRDefault="005E7649">
      <w:pPr>
        <w:pStyle w:val="a3"/>
        <w:tabs>
          <w:tab w:val="clear" w:pos="4252"/>
          <w:tab w:val="clear" w:pos="8504"/>
        </w:tabs>
        <w:snapToGrid/>
        <w:rPr>
          <w:rFonts w:ascii="ＭＳ ゴシック" w:eastAsia="ＭＳ ゴシック" w:hAnsi="ＭＳ ゴシック"/>
          <w:lang w:eastAsia="zh-TW"/>
        </w:rPr>
      </w:pPr>
      <w:r w:rsidRPr="006E7AB5">
        <w:rPr>
          <w:rFonts w:ascii="ＭＳ ゴシック" w:eastAsia="ＭＳ ゴシック" w:hAnsi="ＭＳ ゴシック" w:hint="eastAsia"/>
          <w:lang w:eastAsia="zh-TW"/>
        </w:rPr>
        <w:t>６．協力関係</w:t>
      </w:r>
    </w:p>
    <w:p w14:paraId="33640A4A" w14:textId="77777777" w:rsidR="005E7649" w:rsidRPr="006E7AB5" w:rsidRDefault="005E7649">
      <w:pPr>
        <w:rPr>
          <w:lang w:eastAsia="zh-TW"/>
        </w:rPr>
      </w:pPr>
      <w:r w:rsidRPr="006E7AB5">
        <w:rPr>
          <w:rFonts w:hint="eastAsia"/>
          <w:lang w:eastAsia="zh-TW"/>
        </w:rPr>
        <w:t xml:space="preserve">　　（１）（</w:t>
      </w:r>
      <w:r w:rsidR="008D453E" w:rsidRPr="006E7AB5">
        <w:rPr>
          <w:rFonts w:hint="eastAsia"/>
          <w:lang w:eastAsia="zh-TW"/>
        </w:rPr>
        <w:t>一</w:t>
      </w:r>
      <w:r w:rsidRPr="006E7AB5">
        <w:rPr>
          <w:rFonts w:hint="eastAsia"/>
          <w:lang w:eastAsia="zh-TW"/>
        </w:rPr>
        <w:t>社）日本環境測定分析協会</w:t>
      </w:r>
    </w:p>
    <w:p w14:paraId="1FEB7E1E" w14:textId="77777777" w:rsidR="005E7649" w:rsidRPr="006E7AB5" w:rsidRDefault="005E7649" w:rsidP="00BF2C33">
      <w:pPr>
        <w:ind w:leftChars="400" w:left="1620" w:hangingChars="400" w:hanging="810"/>
      </w:pPr>
      <w:r w:rsidRPr="006E7AB5">
        <w:rPr>
          <w:rFonts w:hint="eastAsia"/>
          <w:lang w:eastAsia="zh-TW"/>
        </w:rPr>
        <w:t xml:space="preserve">　　　　</w:t>
      </w:r>
      <w:r w:rsidRPr="006E7AB5">
        <w:rPr>
          <w:rFonts w:hint="eastAsia"/>
        </w:rPr>
        <w:t>千環協より、</w:t>
      </w:r>
      <w:r w:rsidR="00FE6CBD" w:rsidRPr="006E7AB5">
        <w:rPr>
          <w:rFonts w:hint="eastAsia"/>
        </w:rPr>
        <w:t>会長（野口</w:t>
      </w:r>
      <w:r w:rsidR="00FE6CBD" w:rsidRPr="006E7AB5">
        <w:rPr>
          <w:rFonts w:hint="eastAsia"/>
        </w:rPr>
        <w:t xml:space="preserve"> </w:t>
      </w:r>
      <w:r w:rsidR="00FE6CBD" w:rsidRPr="006E7AB5">
        <w:rPr>
          <w:rFonts w:hint="eastAsia"/>
        </w:rPr>
        <w:t>康成；</w:t>
      </w:r>
      <w:r w:rsidRPr="006E7AB5">
        <w:rPr>
          <w:rFonts w:hint="eastAsia"/>
        </w:rPr>
        <w:t>(</w:t>
      </w:r>
      <w:r w:rsidRPr="006E7AB5">
        <w:rPr>
          <w:rFonts w:hint="eastAsia"/>
        </w:rPr>
        <w:t>株</w:t>
      </w:r>
      <w:r w:rsidRPr="006E7AB5">
        <w:rPr>
          <w:rFonts w:hint="eastAsia"/>
        </w:rPr>
        <w:t>)</w:t>
      </w:r>
      <w:r w:rsidR="00FE6CBD" w:rsidRPr="006E7AB5">
        <w:rPr>
          <w:rFonts w:hint="eastAsia"/>
        </w:rPr>
        <w:t>太平洋コンサルタント</w:t>
      </w:r>
      <w:r w:rsidRPr="006E7AB5">
        <w:rPr>
          <w:rFonts w:hint="eastAsia"/>
        </w:rPr>
        <w:t>）が関東支部役員として、会務の執行にあたった。</w:t>
      </w:r>
    </w:p>
    <w:p w14:paraId="28521872" w14:textId="77777777" w:rsidR="005E7649" w:rsidRPr="006E7AB5" w:rsidRDefault="005E7649" w:rsidP="00BF2C33">
      <w:pPr>
        <w:ind w:leftChars="400" w:left="1620" w:hangingChars="400" w:hanging="810"/>
      </w:pPr>
    </w:p>
    <w:p w14:paraId="70809531" w14:textId="77777777" w:rsidR="005E7649" w:rsidRPr="006E7AB5" w:rsidRDefault="008D453E">
      <w:r w:rsidRPr="006E7AB5">
        <w:rPr>
          <w:rFonts w:hint="eastAsia"/>
        </w:rPr>
        <w:t xml:space="preserve">　　　　　（ア）</w:t>
      </w:r>
      <w:r w:rsidR="005E7649" w:rsidRPr="006E7AB5">
        <w:rPr>
          <w:rFonts w:hint="eastAsia"/>
        </w:rPr>
        <w:t>第２</w:t>
      </w:r>
      <w:r w:rsidR="00FE6CBD" w:rsidRPr="006E7AB5">
        <w:rPr>
          <w:rFonts w:hint="eastAsia"/>
        </w:rPr>
        <w:t>５回　日環協関東支部</w:t>
      </w:r>
      <w:r w:rsidR="005E7649" w:rsidRPr="006E7AB5">
        <w:rPr>
          <w:rFonts w:hint="eastAsia"/>
        </w:rPr>
        <w:t>環境セミナー</w:t>
      </w:r>
      <w:r w:rsidR="005E7649" w:rsidRPr="006E7AB5">
        <w:rPr>
          <w:rFonts w:hint="eastAsia"/>
        </w:rPr>
        <w:t xml:space="preserve"> in </w:t>
      </w:r>
      <w:r w:rsidR="00FE6CBD" w:rsidRPr="006E7AB5">
        <w:rPr>
          <w:rFonts w:hint="eastAsia"/>
        </w:rPr>
        <w:t>Nagano</w:t>
      </w:r>
    </w:p>
    <w:p w14:paraId="0FE87975" w14:textId="77777777" w:rsidR="005E7649" w:rsidRPr="006E7AB5" w:rsidRDefault="005E7649">
      <w:pPr>
        <w:pStyle w:val="a3"/>
        <w:tabs>
          <w:tab w:val="clear" w:pos="4252"/>
          <w:tab w:val="clear" w:pos="8504"/>
        </w:tabs>
        <w:snapToGrid/>
      </w:pPr>
      <w:r w:rsidRPr="006E7AB5">
        <w:rPr>
          <w:rFonts w:hint="eastAsia"/>
        </w:rPr>
        <w:t xml:space="preserve">　　　　　　　　月　日：平成２</w:t>
      </w:r>
      <w:r w:rsidR="00FE6CBD" w:rsidRPr="006E7AB5">
        <w:rPr>
          <w:rFonts w:hint="eastAsia"/>
        </w:rPr>
        <w:t>６年７月２４日（木）・２５</w:t>
      </w:r>
      <w:r w:rsidRPr="006E7AB5">
        <w:rPr>
          <w:rFonts w:hint="eastAsia"/>
        </w:rPr>
        <w:t>日（金）</w:t>
      </w:r>
    </w:p>
    <w:p w14:paraId="64882C55" w14:textId="77777777" w:rsidR="005E7649" w:rsidRPr="006E7AB5" w:rsidRDefault="005E7649">
      <w:r w:rsidRPr="006E7AB5">
        <w:rPr>
          <w:rFonts w:hint="eastAsia"/>
        </w:rPr>
        <w:t xml:space="preserve">　　　　　　　　場　所：</w:t>
      </w:r>
      <w:r w:rsidR="00FE6CBD" w:rsidRPr="006E7AB5">
        <w:rPr>
          <w:rFonts w:hint="eastAsia"/>
        </w:rPr>
        <w:t>ホテル</w:t>
      </w:r>
      <w:r w:rsidR="00FE6CBD" w:rsidRPr="006E7AB5">
        <w:rPr>
          <w:rFonts w:hint="eastAsia"/>
        </w:rPr>
        <w:t xml:space="preserve"> </w:t>
      </w:r>
      <w:r w:rsidR="00FE6CBD" w:rsidRPr="006E7AB5">
        <w:rPr>
          <w:rFonts w:hint="eastAsia"/>
        </w:rPr>
        <w:t>メトロポリタン長野</w:t>
      </w:r>
    </w:p>
    <w:p w14:paraId="5719A6DF" w14:textId="77777777" w:rsidR="005E7649" w:rsidRPr="006E7AB5" w:rsidRDefault="005E7649">
      <w:pPr>
        <w:pStyle w:val="a3"/>
        <w:tabs>
          <w:tab w:val="clear" w:pos="4252"/>
          <w:tab w:val="clear" w:pos="8504"/>
        </w:tabs>
        <w:snapToGrid/>
      </w:pPr>
      <w:r w:rsidRPr="006E7AB5">
        <w:rPr>
          <w:rFonts w:hint="eastAsia"/>
        </w:rPr>
        <w:t xml:space="preserve">　　　　　　　　内　容：</w:t>
      </w:r>
    </w:p>
    <w:p w14:paraId="0E23ABBB" w14:textId="77777777" w:rsidR="005E7649" w:rsidRPr="006E7AB5" w:rsidRDefault="005E7649">
      <w:pPr>
        <w:pStyle w:val="a3"/>
        <w:tabs>
          <w:tab w:val="clear" w:pos="4252"/>
          <w:tab w:val="clear" w:pos="8504"/>
        </w:tabs>
        <w:snapToGrid/>
      </w:pPr>
      <w:r w:rsidRPr="006E7AB5">
        <w:rPr>
          <w:rFonts w:hint="eastAsia"/>
        </w:rPr>
        <w:t xml:space="preserve">　　　　　　　　１日目　特別講演Ⅰ「</w:t>
      </w:r>
      <w:r w:rsidR="00FE6CBD" w:rsidRPr="006E7AB5">
        <w:rPr>
          <w:rFonts w:hint="eastAsia"/>
        </w:rPr>
        <w:t>諏訪湖におけるアオコ毒の生成・蓄積そして分解</w:t>
      </w:r>
      <w:r w:rsidRPr="006E7AB5">
        <w:rPr>
          <w:rFonts w:hint="eastAsia"/>
        </w:rPr>
        <w:t>」</w:t>
      </w:r>
    </w:p>
    <w:p w14:paraId="097FDBEF" w14:textId="77777777" w:rsidR="005E7649" w:rsidRPr="006E7AB5" w:rsidRDefault="005E7649" w:rsidP="00BF2C33">
      <w:pPr>
        <w:ind w:leftChars="1300" w:left="3341" w:hangingChars="350" w:hanging="709"/>
        <w:rPr>
          <w:lang w:eastAsia="zh-TW"/>
        </w:rPr>
      </w:pPr>
      <w:r w:rsidRPr="006E7AB5">
        <w:rPr>
          <w:rFonts w:hint="eastAsia"/>
          <w:lang w:eastAsia="zh-TW"/>
        </w:rPr>
        <w:t>講師：</w:t>
      </w:r>
      <w:r w:rsidR="00FE6CBD" w:rsidRPr="006E7AB5">
        <w:rPr>
          <w:rFonts w:hint="eastAsia"/>
          <w:lang w:eastAsia="zh-TW"/>
        </w:rPr>
        <w:t>信州大学学術研究員</w:t>
      </w:r>
      <w:r w:rsidR="00380B2E" w:rsidRPr="006E7AB5">
        <w:rPr>
          <w:rFonts w:hint="eastAsia"/>
          <w:lang w:eastAsia="zh-TW"/>
        </w:rPr>
        <w:t>教授</w:t>
      </w:r>
      <w:r w:rsidRPr="006E7AB5">
        <w:rPr>
          <w:rFonts w:hint="eastAsia"/>
          <w:lang w:eastAsia="zh-TW"/>
        </w:rPr>
        <w:t xml:space="preserve"> </w:t>
      </w:r>
      <w:r w:rsidR="00FE6CBD" w:rsidRPr="006E7AB5">
        <w:rPr>
          <w:rFonts w:hint="eastAsia"/>
          <w:lang w:eastAsia="zh-TW"/>
        </w:rPr>
        <w:t xml:space="preserve">　朴</w:t>
      </w:r>
      <w:r w:rsidR="00380B2E" w:rsidRPr="006E7AB5">
        <w:rPr>
          <w:rFonts w:hint="eastAsia"/>
          <w:lang w:eastAsia="zh-TW"/>
        </w:rPr>
        <w:t xml:space="preserve">　</w:t>
      </w:r>
      <w:r w:rsidR="00FE6CBD" w:rsidRPr="006E7AB5">
        <w:rPr>
          <w:rFonts w:hint="eastAsia"/>
          <w:lang w:eastAsia="zh-TW"/>
        </w:rPr>
        <w:t>虎東</w:t>
      </w:r>
      <w:r w:rsidRPr="006E7AB5">
        <w:rPr>
          <w:rFonts w:hint="eastAsia"/>
          <w:lang w:eastAsia="zh-TW"/>
        </w:rPr>
        <w:t>氏</w:t>
      </w:r>
      <w:r w:rsidRPr="006E7AB5">
        <w:rPr>
          <w:rFonts w:hint="eastAsia"/>
          <w:lang w:eastAsia="zh-TW"/>
        </w:rPr>
        <w:t xml:space="preserve"> </w:t>
      </w:r>
    </w:p>
    <w:p w14:paraId="09251FBE" w14:textId="77777777" w:rsidR="005E7649" w:rsidRPr="006E7AB5" w:rsidRDefault="005E7649" w:rsidP="00BF2C33">
      <w:pPr>
        <w:ind w:leftChars="1200" w:left="3645" w:hangingChars="600" w:hanging="1215"/>
      </w:pPr>
      <w:r w:rsidRPr="006E7AB5">
        <w:rPr>
          <w:rFonts w:hint="eastAsia"/>
        </w:rPr>
        <w:t>特別講演Ⅱ「</w:t>
      </w:r>
      <w:r w:rsidR="00881CDB">
        <w:rPr>
          <w:rFonts w:hint="eastAsia"/>
        </w:rPr>
        <w:t>信州製超小型衛星</w:t>
      </w:r>
      <w:r w:rsidR="00FE6CBD" w:rsidRPr="006E7AB5">
        <w:rPr>
          <w:rFonts w:hint="eastAsia"/>
        </w:rPr>
        <w:t>「ぎんれい」の開発</w:t>
      </w:r>
      <w:r w:rsidRPr="006E7AB5">
        <w:rPr>
          <w:rFonts w:hint="eastAsia"/>
        </w:rPr>
        <w:t>」</w:t>
      </w:r>
    </w:p>
    <w:p w14:paraId="703F6D2C" w14:textId="77777777" w:rsidR="005E7649" w:rsidRPr="006E7AB5" w:rsidRDefault="005E7649" w:rsidP="00BF2C33">
      <w:pPr>
        <w:ind w:leftChars="1300" w:left="3847" w:hangingChars="600" w:hanging="1215"/>
        <w:rPr>
          <w:lang w:eastAsia="zh-TW"/>
        </w:rPr>
      </w:pPr>
      <w:r w:rsidRPr="006E7AB5">
        <w:rPr>
          <w:rFonts w:hint="eastAsia"/>
          <w:lang w:eastAsia="zh-TW"/>
        </w:rPr>
        <w:t>講師：</w:t>
      </w:r>
      <w:r w:rsidR="001308C0" w:rsidRPr="006E7AB5">
        <w:rPr>
          <w:rFonts w:hint="eastAsia"/>
          <w:lang w:eastAsia="zh-TW"/>
        </w:rPr>
        <w:t>信州大学工学部特任教授</w:t>
      </w:r>
      <w:r w:rsidR="00B21899" w:rsidRPr="006E7AB5">
        <w:rPr>
          <w:rFonts w:hint="eastAsia"/>
          <w:lang w:eastAsia="zh-TW"/>
        </w:rPr>
        <w:t xml:space="preserve">　</w:t>
      </w:r>
      <w:r w:rsidR="001308C0" w:rsidRPr="006E7AB5">
        <w:rPr>
          <w:rFonts w:hint="eastAsia"/>
          <w:lang w:eastAsia="zh-TW"/>
        </w:rPr>
        <w:t>中島　厚</w:t>
      </w:r>
      <w:r w:rsidRPr="006E7AB5">
        <w:rPr>
          <w:rFonts w:hint="eastAsia"/>
          <w:lang w:eastAsia="zh-TW"/>
        </w:rPr>
        <w:t>氏</w:t>
      </w:r>
      <w:r w:rsidRPr="006E7AB5">
        <w:rPr>
          <w:rFonts w:hint="eastAsia"/>
          <w:lang w:eastAsia="zh-TW"/>
        </w:rPr>
        <w:t xml:space="preserve"> </w:t>
      </w:r>
    </w:p>
    <w:p w14:paraId="4C4C372E" w14:textId="77777777" w:rsidR="005E7649" w:rsidRPr="006E7AB5" w:rsidRDefault="005E7649" w:rsidP="00BF2C33">
      <w:pPr>
        <w:ind w:leftChars="800" w:left="1620"/>
        <w:rPr>
          <w:lang w:eastAsia="zh-TW"/>
        </w:rPr>
      </w:pPr>
      <w:r w:rsidRPr="006E7AB5">
        <w:rPr>
          <w:rFonts w:hint="eastAsia"/>
          <w:lang w:eastAsia="zh-TW"/>
        </w:rPr>
        <w:t>２日目　技術発表会</w:t>
      </w:r>
    </w:p>
    <w:p w14:paraId="22EDC5D7" w14:textId="77777777" w:rsidR="005E7649" w:rsidRPr="006E7AB5" w:rsidRDefault="005E7649" w:rsidP="00BF2C33">
      <w:pPr>
        <w:ind w:leftChars="1200" w:left="2430"/>
        <w:rPr>
          <w:lang w:eastAsia="zh-TW"/>
        </w:rPr>
      </w:pPr>
      <w:r w:rsidRPr="006E7AB5">
        <w:rPr>
          <w:rFonts w:hint="eastAsia"/>
          <w:lang w:eastAsia="zh-TW"/>
        </w:rPr>
        <w:t>技術事例発表</w:t>
      </w:r>
      <w:r w:rsidR="001308C0" w:rsidRPr="006E7AB5">
        <w:rPr>
          <w:rFonts w:hint="eastAsia"/>
          <w:lang w:eastAsia="zh-TW"/>
        </w:rPr>
        <w:t>１８</w:t>
      </w:r>
      <w:r w:rsidR="00B21899" w:rsidRPr="006E7AB5">
        <w:rPr>
          <w:rFonts w:hint="eastAsia"/>
          <w:lang w:eastAsia="zh-TW"/>
        </w:rPr>
        <w:t>題</w:t>
      </w:r>
    </w:p>
    <w:p w14:paraId="16CB92B0" w14:textId="77777777" w:rsidR="00B21899" w:rsidRPr="006E7AB5" w:rsidRDefault="005E7649" w:rsidP="00BF2C33">
      <w:pPr>
        <w:ind w:left="2430" w:hangingChars="1200" w:hanging="2430"/>
      </w:pPr>
      <w:r w:rsidRPr="006E7AB5">
        <w:rPr>
          <w:rFonts w:hint="eastAsia"/>
          <w:lang w:eastAsia="zh-TW"/>
        </w:rPr>
        <w:t xml:space="preserve">　　　　　　　　</w:t>
      </w:r>
      <w:r w:rsidRPr="006E7AB5">
        <w:rPr>
          <w:rFonts w:hint="eastAsia"/>
        </w:rPr>
        <w:t>共　通　分析機器等関連企業によるカタログ展示、機器展示</w:t>
      </w:r>
      <w:r w:rsidR="00B21899" w:rsidRPr="006E7AB5">
        <w:rPr>
          <w:rFonts w:hint="eastAsia"/>
        </w:rPr>
        <w:t>等</w:t>
      </w:r>
    </w:p>
    <w:p w14:paraId="1AC72BA7" w14:textId="77777777" w:rsidR="00F233DD" w:rsidRPr="006E7AB5" w:rsidRDefault="005E7649">
      <w:r w:rsidRPr="006E7AB5">
        <w:rPr>
          <w:rFonts w:hint="eastAsia"/>
        </w:rPr>
        <w:t xml:space="preserve">　　　</w:t>
      </w:r>
      <w:r w:rsidR="008D453E" w:rsidRPr="006E7AB5">
        <w:rPr>
          <w:rFonts w:hint="eastAsia"/>
        </w:rPr>
        <w:t xml:space="preserve">　</w:t>
      </w:r>
    </w:p>
    <w:p w14:paraId="65E2649B" w14:textId="77777777" w:rsidR="005E7649" w:rsidRPr="006E7AB5" w:rsidRDefault="005E7649" w:rsidP="00BF2C33">
      <w:pPr>
        <w:ind w:firstLineChars="200" w:firstLine="405"/>
        <w:rPr>
          <w:lang w:eastAsia="zh-TW"/>
        </w:rPr>
      </w:pPr>
      <w:r w:rsidRPr="006E7AB5">
        <w:rPr>
          <w:rFonts w:hint="eastAsia"/>
          <w:lang w:eastAsia="zh-TW"/>
        </w:rPr>
        <w:t>（２）首都圏環境計量協議会連絡会</w:t>
      </w:r>
    </w:p>
    <w:p w14:paraId="393A7E54" w14:textId="77777777" w:rsidR="005E7649" w:rsidRPr="006E7AB5" w:rsidRDefault="005E7649">
      <w:r w:rsidRPr="006E7AB5">
        <w:rPr>
          <w:rFonts w:hint="eastAsia"/>
          <w:lang w:eastAsia="zh-TW"/>
        </w:rPr>
        <w:t xml:space="preserve">　　　　　　　</w:t>
      </w:r>
      <w:r w:rsidRPr="006E7AB5">
        <w:rPr>
          <w:rFonts w:hint="eastAsia"/>
        </w:rPr>
        <w:t>本年度は、千環協から４名の委員を派遣し、各種事業に参画、協力した。</w:t>
      </w:r>
    </w:p>
    <w:p w14:paraId="140D2533" w14:textId="77777777" w:rsidR="005E7649" w:rsidRPr="006E7AB5" w:rsidRDefault="005E7649">
      <w:r w:rsidRPr="006E7AB5">
        <w:rPr>
          <w:rFonts w:hint="eastAsia"/>
        </w:rPr>
        <w:t xml:space="preserve">　　　　　　（ア）委員会　　　　４回</w:t>
      </w:r>
    </w:p>
    <w:p w14:paraId="5758D058" w14:textId="77777777" w:rsidR="005E7649" w:rsidRPr="006E7AB5" w:rsidRDefault="005E7649">
      <w:r w:rsidRPr="006E7AB5">
        <w:rPr>
          <w:rFonts w:hint="eastAsia"/>
        </w:rPr>
        <w:t xml:space="preserve">　　　　　　　　</w:t>
      </w:r>
      <w:r w:rsidRPr="006E7AB5">
        <w:rPr>
          <w:rFonts w:hint="eastAsia"/>
        </w:rPr>
        <w:t>[</w:t>
      </w:r>
      <w:r w:rsidRPr="006E7AB5">
        <w:rPr>
          <w:rFonts w:hint="eastAsia"/>
        </w:rPr>
        <w:t>研修・意見交換会</w:t>
      </w:r>
      <w:r w:rsidRPr="006E7AB5">
        <w:rPr>
          <w:rFonts w:hint="eastAsia"/>
        </w:rPr>
        <w:t>]</w:t>
      </w:r>
      <w:r w:rsidR="00D21650" w:rsidRPr="006E7AB5">
        <w:rPr>
          <w:rFonts w:hint="eastAsia"/>
        </w:rPr>
        <w:t xml:space="preserve">　平成２６年度環境計量証明事業団体合同研修会</w:t>
      </w:r>
    </w:p>
    <w:p w14:paraId="053DB05D" w14:textId="77777777" w:rsidR="005E7649" w:rsidRPr="006E7AB5" w:rsidRDefault="005E7649">
      <w:r w:rsidRPr="006E7AB5">
        <w:rPr>
          <w:rFonts w:hint="eastAsia"/>
        </w:rPr>
        <w:t xml:space="preserve">　　　　　　　　　　　月　日：平成２</w:t>
      </w:r>
      <w:r w:rsidR="00D21650" w:rsidRPr="006E7AB5">
        <w:rPr>
          <w:rFonts w:hint="eastAsia"/>
        </w:rPr>
        <w:t>７</w:t>
      </w:r>
      <w:r w:rsidRPr="006E7AB5">
        <w:rPr>
          <w:rFonts w:hint="eastAsia"/>
        </w:rPr>
        <w:t>年</w:t>
      </w:r>
      <w:r w:rsidR="00DB2CDA" w:rsidRPr="006E7AB5">
        <w:rPr>
          <w:rFonts w:hint="eastAsia"/>
        </w:rPr>
        <w:t>２</w:t>
      </w:r>
      <w:r w:rsidRPr="006E7AB5">
        <w:rPr>
          <w:rFonts w:hint="eastAsia"/>
        </w:rPr>
        <w:t>月</w:t>
      </w:r>
      <w:r w:rsidR="00D21650" w:rsidRPr="006E7AB5">
        <w:rPr>
          <w:rFonts w:hint="eastAsia"/>
        </w:rPr>
        <w:t>１９</w:t>
      </w:r>
      <w:r w:rsidRPr="006E7AB5">
        <w:rPr>
          <w:rFonts w:hint="eastAsia"/>
        </w:rPr>
        <w:t>日（</w:t>
      </w:r>
      <w:r w:rsidR="00DB2CDA" w:rsidRPr="006E7AB5">
        <w:rPr>
          <w:rFonts w:hint="eastAsia"/>
        </w:rPr>
        <w:t>木</w:t>
      </w:r>
      <w:r w:rsidRPr="006E7AB5">
        <w:rPr>
          <w:rFonts w:hint="eastAsia"/>
        </w:rPr>
        <w:t>）</w:t>
      </w:r>
    </w:p>
    <w:p w14:paraId="2AA3A4F2" w14:textId="77777777" w:rsidR="005E7649" w:rsidRPr="006E7AB5" w:rsidRDefault="005E7649">
      <w:r w:rsidRPr="006E7AB5">
        <w:rPr>
          <w:rFonts w:hint="eastAsia"/>
        </w:rPr>
        <w:t xml:space="preserve">　　　　　　　</w:t>
      </w:r>
      <w:r w:rsidR="00D21650" w:rsidRPr="006E7AB5">
        <w:rPr>
          <w:rFonts w:hint="eastAsia"/>
        </w:rPr>
        <w:t xml:space="preserve">　　　　場　所：かながわ労働プラザ</w:t>
      </w:r>
    </w:p>
    <w:p w14:paraId="62FBA47D" w14:textId="77777777" w:rsidR="00D21650" w:rsidRPr="006E7AB5" w:rsidRDefault="005E7649" w:rsidP="00BF2C33">
      <w:pPr>
        <w:ind w:left="3037" w:hangingChars="1500" w:hanging="3037"/>
        <w:rPr>
          <w:lang w:eastAsia="zh-TW"/>
        </w:rPr>
      </w:pPr>
      <w:r w:rsidRPr="006E7AB5">
        <w:rPr>
          <w:rFonts w:hint="eastAsia"/>
        </w:rPr>
        <w:t xml:space="preserve">　　　　　　　　　　　</w:t>
      </w:r>
      <w:r w:rsidRPr="006E7AB5">
        <w:rPr>
          <w:rFonts w:hint="eastAsia"/>
          <w:lang w:eastAsia="zh-TW"/>
        </w:rPr>
        <w:t>出　席：</w:t>
      </w:r>
      <w:r w:rsidR="00D21650" w:rsidRPr="006E7AB5">
        <w:rPr>
          <w:rFonts w:hint="eastAsia"/>
          <w:lang w:eastAsia="zh-TW"/>
        </w:rPr>
        <w:t>千環協３</w:t>
      </w:r>
      <w:r w:rsidRPr="006E7AB5">
        <w:rPr>
          <w:rFonts w:hint="eastAsia"/>
          <w:lang w:eastAsia="zh-TW"/>
        </w:rPr>
        <w:t>名、首都圏関連１</w:t>
      </w:r>
      <w:r w:rsidR="00D21650" w:rsidRPr="006E7AB5">
        <w:rPr>
          <w:rFonts w:hint="eastAsia"/>
          <w:lang w:eastAsia="zh-TW"/>
        </w:rPr>
        <w:t>２</w:t>
      </w:r>
      <w:r w:rsidRPr="006E7AB5">
        <w:rPr>
          <w:rFonts w:hint="eastAsia"/>
          <w:lang w:eastAsia="zh-TW"/>
        </w:rPr>
        <w:t>名、</w:t>
      </w:r>
      <w:r w:rsidR="00D21650" w:rsidRPr="006E7AB5">
        <w:rPr>
          <w:rFonts w:hint="eastAsia"/>
          <w:lang w:eastAsia="zh-TW"/>
        </w:rPr>
        <w:t>北環協</w:t>
      </w:r>
      <w:r w:rsidR="00DB2CDA" w:rsidRPr="006E7AB5">
        <w:rPr>
          <w:rFonts w:hint="eastAsia"/>
          <w:lang w:eastAsia="zh-TW"/>
        </w:rPr>
        <w:t>１</w:t>
      </w:r>
      <w:r w:rsidRPr="006E7AB5">
        <w:rPr>
          <w:rFonts w:hint="eastAsia"/>
          <w:lang w:eastAsia="zh-TW"/>
        </w:rPr>
        <w:t>名</w:t>
      </w:r>
      <w:r w:rsidR="00D21650" w:rsidRPr="006E7AB5">
        <w:rPr>
          <w:rFonts w:hint="eastAsia"/>
          <w:lang w:eastAsia="zh-TW"/>
        </w:rPr>
        <w:t>、</w:t>
      </w:r>
    </w:p>
    <w:p w14:paraId="6AE241AC" w14:textId="77777777" w:rsidR="005E7649" w:rsidRPr="006E7AB5" w:rsidRDefault="00D21650" w:rsidP="00BF2C33">
      <w:pPr>
        <w:ind w:leftChars="1500" w:left="3037"/>
        <w:rPr>
          <w:lang w:eastAsia="zh-TW"/>
        </w:rPr>
      </w:pPr>
      <w:r w:rsidRPr="006E7AB5">
        <w:rPr>
          <w:rFonts w:hint="eastAsia"/>
          <w:lang w:eastAsia="zh-TW"/>
        </w:rPr>
        <w:t>宮環協３名、福島環協１名、長環協３名、愛環協３名、大環協３名、福岡環協１名、</w:t>
      </w:r>
      <w:r w:rsidR="00DB2CDA" w:rsidRPr="006E7AB5">
        <w:rPr>
          <w:rFonts w:hint="eastAsia"/>
          <w:lang w:eastAsia="zh-TW"/>
        </w:rPr>
        <w:t>日環協</w:t>
      </w:r>
      <w:r w:rsidR="00DB2CDA" w:rsidRPr="006E7AB5">
        <w:rPr>
          <w:rFonts w:hint="eastAsia"/>
          <w:lang w:eastAsia="zh-TW"/>
        </w:rPr>
        <w:t>1</w:t>
      </w:r>
      <w:r w:rsidR="00DB2CDA" w:rsidRPr="006E7AB5">
        <w:rPr>
          <w:rFonts w:hint="eastAsia"/>
          <w:lang w:eastAsia="zh-TW"/>
        </w:rPr>
        <w:t>名、</w:t>
      </w:r>
      <w:r w:rsidRPr="006E7AB5">
        <w:rPr>
          <w:rFonts w:hint="eastAsia"/>
          <w:lang w:eastAsia="zh-TW"/>
        </w:rPr>
        <w:t>合計３１</w:t>
      </w:r>
      <w:r w:rsidR="005E7649" w:rsidRPr="006E7AB5">
        <w:rPr>
          <w:rFonts w:hint="eastAsia"/>
          <w:lang w:eastAsia="zh-TW"/>
        </w:rPr>
        <w:t>名</w:t>
      </w:r>
    </w:p>
    <w:p w14:paraId="04FE63C4" w14:textId="77777777" w:rsidR="005E7649" w:rsidRPr="006E7AB5" w:rsidRDefault="005E7649">
      <w:pPr>
        <w:ind w:left="2310"/>
      </w:pPr>
      <w:r w:rsidRPr="006E7AB5">
        <w:rPr>
          <w:rFonts w:hint="eastAsia"/>
        </w:rPr>
        <w:t>議　題：</w:t>
      </w:r>
      <w:r w:rsidR="00D21650" w:rsidRPr="006E7AB5">
        <w:rPr>
          <w:rFonts w:hint="eastAsia"/>
        </w:rPr>
        <w:t xml:space="preserve">1) </w:t>
      </w:r>
      <w:r w:rsidR="00D21650" w:rsidRPr="006E7AB5">
        <w:rPr>
          <w:rFonts w:hint="eastAsia"/>
        </w:rPr>
        <w:t>日環協および各県単の</w:t>
      </w:r>
      <w:r w:rsidRPr="006E7AB5">
        <w:rPr>
          <w:rFonts w:hint="eastAsia"/>
        </w:rPr>
        <w:t>取組紹介</w:t>
      </w:r>
    </w:p>
    <w:p w14:paraId="2E46087B" w14:textId="77777777" w:rsidR="00DB2CDA" w:rsidRPr="006E7AB5" w:rsidRDefault="00D21650" w:rsidP="00D21650">
      <w:pPr>
        <w:ind w:left="2310"/>
      </w:pPr>
      <w:r w:rsidRPr="006E7AB5">
        <w:rPr>
          <w:rFonts w:hint="eastAsia"/>
        </w:rPr>
        <w:t xml:space="preserve">　　　　</w:t>
      </w:r>
      <w:r w:rsidRPr="006E7AB5">
        <w:rPr>
          <w:rFonts w:hint="eastAsia"/>
        </w:rPr>
        <w:t xml:space="preserve">2) </w:t>
      </w:r>
      <w:r w:rsidRPr="006E7AB5">
        <w:rPr>
          <w:rFonts w:hint="eastAsia"/>
        </w:rPr>
        <w:t>適正価格制度に対する対応について（</w:t>
      </w:r>
      <w:r w:rsidR="00DB2CDA" w:rsidRPr="006E7AB5">
        <w:rPr>
          <w:rFonts w:hint="eastAsia"/>
        </w:rPr>
        <w:t>意見交換</w:t>
      </w:r>
      <w:r w:rsidRPr="006E7AB5">
        <w:rPr>
          <w:rFonts w:hint="eastAsia"/>
        </w:rPr>
        <w:t>）</w:t>
      </w:r>
    </w:p>
    <w:p w14:paraId="4FC02BF4" w14:textId="77777777" w:rsidR="005E7649" w:rsidRPr="006E7AB5" w:rsidRDefault="005E7649">
      <w:r w:rsidRPr="006E7AB5">
        <w:rPr>
          <w:rFonts w:hint="eastAsia"/>
        </w:rPr>
        <w:t xml:space="preserve">　　　　　　</w:t>
      </w:r>
      <w:r w:rsidRPr="006E7AB5">
        <w:rPr>
          <w:rFonts w:hint="eastAsia"/>
        </w:rPr>
        <w:t xml:space="preserve"> </w:t>
      </w:r>
      <w:r w:rsidRPr="006E7AB5">
        <w:rPr>
          <w:rFonts w:hint="eastAsia"/>
        </w:rPr>
        <w:t>（イ）分析単価等検討委員会　４回</w:t>
      </w:r>
    </w:p>
    <w:p w14:paraId="1A62FE3E" w14:textId="77777777" w:rsidR="005E7649" w:rsidRPr="006E7AB5" w:rsidRDefault="005E7649">
      <w:r w:rsidRPr="006E7AB5">
        <w:rPr>
          <w:rFonts w:hint="eastAsia"/>
        </w:rPr>
        <w:t xml:space="preserve">　　　　　　　　　　　内　容：物価本発行団体との意見交換</w:t>
      </w:r>
    </w:p>
    <w:p w14:paraId="62C058C1" w14:textId="77777777" w:rsidR="005E7649" w:rsidRPr="006E7AB5" w:rsidRDefault="005E7649">
      <w:pPr>
        <w:rPr>
          <w:lang w:eastAsia="zh-TW"/>
        </w:rPr>
      </w:pPr>
      <w:r w:rsidRPr="006E7AB5">
        <w:rPr>
          <w:rFonts w:hint="eastAsia"/>
        </w:rPr>
        <w:t xml:space="preserve">　　　　　　　　　　　　　　　</w:t>
      </w:r>
      <w:r w:rsidRPr="006E7AB5">
        <w:rPr>
          <w:rFonts w:hint="eastAsia"/>
          <w:lang w:eastAsia="zh-TW"/>
        </w:rPr>
        <w:t>（</w:t>
      </w:r>
      <w:r w:rsidRPr="006E7AB5">
        <w:rPr>
          <w:rFonts w:hint="eastAsia"/>
          <w:lang w:eastAsia="zh-TW"/>
        </w:rPr>
        <w:t>(</w:t>
      </w:r>
      <w:r w:rsidRPr="006E7AB5">
        <w:rPr>
          <w:rFonts w:hint="eastAsia"/>
          <w:lang w:eastAsia="zh-TW"/>
        </w:rPr>
        <w:t>財</w:t>
      </w:r>
      <w:r w:rsidRPr="006E7AB5">
        <w:rPr>
          <w:rFonts w:hint="eastAsia"/>
          <w:lang w:eastAsia="zh-TW"/>
        </w:rPr>
        <w:t>)</w:t>
      </w:r>
      <w:r w:rsidRPr="006E7AB5">
        <w:rPr>
          <w:rFonts w:hint="eastAsia"/>
          <w:lang w:eastAsia="zh-TW"/>
        </w:rPr>
        <w:t>経済調査会、</w:t>
      </w:r>
      <w:r w:rsidRPr="006E7AB5">
        <w:rPr>
          <w:rFonts w:hint="eastAsia"/>
          <w:lang w:eastAsia="zh-TW"/>
        </w:rPr>
        <w:t>(</w:t>
      </w:r>
      <w:r w:rsidRPr="006E7AB5">
        <w:rPr>
          <w:rFonts w:hint="eastAsia"/>
          <w:lang w:eastAsia="zh-TW"/>
        </w:rPr>
        <w:t>一財</w:t>
      </w:r>
      <w:r w:rsidRPr="006E7AB5">
        <w:rPr>
          <w:rFonts w:hint="eastAsia"/>
          <w:lang w:eastAsia="zh-TW"/>
        </w:rPr>
        <w:t>)</w:t>
      </w:r>
      <w:r w:rsidRPr="006E7AB5">
        <w:rPr>
          <w:rFonts w:hint="eastAsia"/>
          <w:lang w:eastAsia="zh-TW"/>
        </w:rPr>
        <w:t>建設物価調査会）</w:t>
      </w:r>
    </w:p>
    <w:p w14:paraId="0819C1DA" w14:textId="77777777" w:rsidR="005E7649" w:rsidRPr="006E7AB5" w:rsidRDefault="005E7649">
      <w:r w:rsidRPr="006E7AB5">
        <w:rPr>
          <w:rFonts w:hint="eastAsia"/>
          <w:lang w:eastAsia="zh-TW"/>
        </w:rPr>
        <w:t xml:space="preserve">　　　　　　　　　　　　　　　</w:t>
      </w:r>
      <w:r w:rsidRPr="006E7AB5">
        <w:rPr>
          <w:rFonts w:hint="eastAsia"/>
        </w:rPr>
        <w:t>他地域との連携</w:t>
      </w:r>
    </w:p>
    <w:p w14:paraId="5F2E8496" w14:textId="77777777" w:rsidR="005E7649" w:rsidRPr="006E7AB5" w:rsidRDefault="005E7649">
      <w:r w:rsidRPr="006E7AB5">
        <w:rPr>
          <w:rFonts w:hint="eastAsia"/>
        </w:rPr>
        <w:t xml:space="preserve">　　　　　　　　　　　　　　　</w:t>
      </w:r>
    </w:p>
    <w:p w14:paraId="16A157C5" w14:textId="77777777" w:rsidR="005E7649" w:rsidRPr="006E7AB5" w:rsidRDefault="005E7649">
      <w:pPr>
        <w:rPr>
          <w:rFonts w:ascii="ＭＳ ゴシック" w:eastAsia="ＭＳ ゴシック" w:hAnsi="ＭＳ ゴシック"/>
        </w:rPr>
      </w:pPr>
      <w:r w:rsidRPr="006E7AB5">
        <w:rPr>
          <w:rFonts w:ascii="ＭＳ ゴシック" w:eastAsia="ＭＳ ゴシック" w:hAnsi="ＭＳ ゴシック" w:hint="eastAsia"/>
        </w:rPr>
        <w:t>７．その他</w:t>
      </w:r>
    </w:p>
    <w:p w14:paraId="46B0DBE9" w14:textId="77777777" w:rsidR="005E7649" w:rsidRPr="006E7AB5" w:rsidRDefault="005E7649" w:rsidP="00BF2C33">
      <w:pPr>
        <w:ind w:left="607" w:hangingChars="300" w:hanging="607"/>
      </w:pPr>
      <w:r w:rsidRPr="006E7AB5">
        <w:rPr>
          <w:rFonts w:hint="eastAsia"/>
        </w:rPr>
        <w:t xml:space="preserve">　　・配布資料等</w:t>
      </w:r>
    </w:p>
    <w:p w14:paraId="09F14E18" w14:textId="77777777" w:rsidR="005E7649" w:rsidRPr="006E7AB5" w:rsidRDefault="005E7649">
      <w:r w:rsidRPr="006E7AB5">
        <w:rPr>
          <w:rFonts w:hint="eastAsia"/>
        </w:rPr>
        <w:t xml:space="preserve">　　（１）新任者教育テキスト</w:t>
      </w:r>
    </w:p>
    <w:p w14:paraId="094D9709" w14:textId="77777777" w:rsidR="005E7649" w:rsidRPr="006E7AB5" w:rsidRDefault="005E7649">
      <w:r w:rsidRPr="006E7AB5">
        <w:rPr>
          <w:rFonts w:hint="eastAsia"/>
        </w:rPr>
        <w:t xml:space="preserve">　　（２）第３</w:t>
      </w:r>
      <w:r w:rsidR="00F4549D" w:rsidRPr="006E7AB5">
        <w:rPr>
          <w:rFonts w:hint="eastAsia"/>
        </w:rPr>
        <w:t>５</w:t>
      </w:r>
      <w:r w:rsidRPr="006E7AB5">
        <w:rPr>
          <w:rFonts w:hint="eastAsia"/>
        </w:rPr>
        <w:t>回共同実験結果（水溶液中の</w:t>
      </w:r>
      <w:r w:rsidR="00F4549D" w:rsidRPr="006E7AB5">
        <w:rPr>
          <w:rFonts w:hint="eastAsia"/>
        </w:rPr>
        <w:t>COD</w:t>
      </w:r>
      <w:r w:rsidR="00F4549D" w:rsidRPr="006E7AB5">
        <w:rPr>
          <w:rFonts w:hint="eastAsia"/>
          <w:vertAlign w:val="subscript"/>
        </w:rPr>
        <w:t>Mn</w:t>
      </w:r>
      <w:r w:rsidRPr="006E7AB5">
        <w:rPr>
          <w:rFonts w:hint="eastAsia"/>
        </w:rPr>
        <w:t>）</w:t>
      </w:r>
    </w:p>
    <w:p w14:paraId="00A7DD1C" w14:textId="77777777" w:rsidR="005E7649" w:rsidRPr="006E7AB5" w:rsidRDefault="005E7649">
      <w:r w:rsidRPr="006E7AB5">
        <w:rPr>
          <w:rFonts w:hint="eastAsia"/>
        </w:rPr>
        <w:t xml:space="preserve">　　（３）第２</w:t>
      </w:r>
      <w:r w:rsidR="00F4549D" w:rsidRPr="006E7AB5">
        <w:rPr>
          <w:rFonts w:hint="eastAsia"/>
        </w:rPr>
        <w:t>７</w:t>
      </w:r>
      <w:r w:rsidRPr="006E7AB5">
        <w:rPr>
          <w:rFonts w:hint="eastAsia"/>
        </w:rPr>
        <w:t>回環境測定技術事例発表会要旨集</w:t>
      </w:r>
    </w:p>
    <w:p w14:paraId="42DA2E6C" w14:textId="77777777" w:rsidR="005E7649" w:rsidRPr="006E7AB5" w:rsidRDefault="005E7649">
      <w:r w:rsidRPr="006E7AB5">
        <w:rPr>
          <w:rFonts w:hint="eastAsia"/>
        </w:rPr>
        <w:t xml:space="preserve">　　（４）平成２</w:t>
      </w:r>
      <w:r w:rsidR="00F4549D" w:rsidRPr="006E7AB5">
        <w:rPr>
          <w:rFonts w:hint="eastAsia"/>
        </w:rPr>
        <w:t>６</w:t>
      </w:r>
      <w:r w:rsidRPr="006E7AB5">
        <w:rPr>
          <w:rFonts w:hint="eastAsia"/>
        </w:rPr>
        <w:t>年度版千環協案内</w:t>
      </w:r>
    </w:p>
    <w:p w14:paraId="4733C85E" w14:textId="77777777" w:rsidR="005E7649" w:rsidRPr="006E7AB5" w:rsidRDefault="005E7649">
      <w:pPr>
        <w:rPr>
          <w:lang w:eastAsia="zh-TW"/>
        </w:rPr>
      </w:pPr>
      <w:r w:rsidRPr="006E7AB5">
        <w:rPr>
          <w:rFonts w:hint="eastAsia"/>
        </w:rPr>
        <w:t xml:space="preserve">　　</w:t>
      </w:r>
      <w:r w:rsidRPr="006E7AB5">
        <w:rPr>
          <w:rFonts w:hint="eastAsia"/>
          <w:lang w:eastAsia="zh-TW"/>
        </w:rPr>
        <w:t>（５）技術講演会資料</w:t>
      </w:r>
    </w:p>
    <w:p w14:paraId="289A8901" w14:textId="77777777" w:rsidR="005E7649" w:rsidRPr="006E7AB5" w:rsidRDefault="005E7649">
      <w:pPr>
        <w:rPr>
          <w:lang w:eastAsia="zh-TW"/>
        </w:rPr>
      </w:pPr>
      <w:r w:rsidRPr="006E7AB5">
        <w:rPr>
          <w:rFonts w:hint="eastAsia"/>
          <w:lang w:eastAsia="zh-TW"/>
        </w:rPr>
        <w:t xml:space="preserve">　　（６）新春講演会資料</w:t>
      </w:r>
    </w:p>
    <w:p w14:paraId="4B86B072" w14:textId="77777777" w:rsidR="005E7649" w:rsidRPr="006E7AB5" w:rsidRDefault="005E7649" w:rsidP="00BF2C33">
      <w:pPr>
        <w:ind w:firstLineChars="100" w:firstLine="202"/>
      </w:pPr>
      <w:r w:rsidRPr="006E7AB5">
        <w:rPr>
          <w:rFonts w:hint="eastAsia"/>
          <w:lang w:eastAsia="zh-TW"/>
        </w:rPr>
        <w:t xml:space="preserve">　</w:t>
      </w:r>
      <w:r w:rsidRPr="006E7AB5">
        <w:rPr>
          <w:rFonts w:hint="eastAsia"/>
        </w:rPr>
        <w:t>・ホームページの活用</w:t>
      </w:r>
    </w:p>
    <w:p w14:paraId="092BF164" w14:textId="77777777" w:rsidR="005E7649" w:rsidRPr="006E7AB5" w:rsidRDefault="005E7649">
      <w:r w:rsidRPr="006E7AB5">
        <w:rPr>
          <w:rFonts w:hint="eastAsia"/>
        </w:rPr>
        <w:t xml:space="preserve">　　　協会の</w:t>
      </w:r>
      <w:r w:rsidRPr="006E7AB5">
        <w:rPr>
          <w:rFonts w:hint="eastAsia"/>
        </w:rPr>
        <w:t>PR</w:t>
      </w:r>
      <w:r w:rsidRPr="006E7AB5">
        <w:rPr>
          <w:rFonts w:hint="eastAsia"/>
        </w:rPr>
        <w:t>と会員への情報提供、会員相互の情報交換を実施するため、協会としての</w:t>
      </w:r>
    </w:p>
    <w:p w14:paraId="75D832FC" w14:textId="77777777" w:rsidR="005E7649" w:rsidRPr="006E7AB5" w:rsidRDefault="005E7649" w:rsidP="00BF2C33">
      <w:pPr>
        <w:ind w:left="607" w:hangingChars="300" w:hanging="607"/>
      </w:pPr>
      <w:r w:rsidRPr="006E7AB5">
        <w:rPr>
          <w:rFonts w:hint="eastAsia"/>
        </w:rPr>
        <w:t xml:space="preserve">　　　ホームページを平成１７年度に開設し、協会の活動内容等を広報・情報委員会にて</w:t>
      </w:r>
    </w:p>
    <w:p w14:paraId="0228ED74" w14:textId="77777777" w:rsidR="005E7649" w:rsidRPr="006E7AB5" w:rsidRDefault="005E7649" w:rsidP="00BF2C33">
      <w:pPr>
        <w:ind w:left="607" w:hangingChars="300" w:hanging="607"/>
      </w:pPr>
      <w:r w:rsidRPr="006E7AB5">
        <w:rPr>
          <w:rFonts w:hint="eastAsia"/>
        </w:rPr>
        <w:t xml:space="preserve">　　　随時更新して掲載した。現在掲載している内容は下記のとおり。</w:t>
      </w:r>
    </w:p>
    <w:p w14:paraId="772A3103" w14:textId="77777777" w:rsidR="005E7649" w:rsidRPr="006E7AB5" w:rsidRDefault="005E7649">
      <w:r w:rsidRPr="006E7AB5">
        <w:rPr>
          <w:rFonts w:hint="eastAsia"/>
        </w:rPr>
        <w:t xml:space="preserve">　　　　　①ＴＯＰページ</w:t>
      </w:r>
    </w:p>
    <w:p w14:paraId="28A730F0" w14:textId="77777777" w:rsidR="005E7649" w:rsidRPr="006E7AB5" w:rsidRDefault="005E7649">
      <w:r w:rsidRPr="006E7AB5">
        <w:rPr>
          <w:rFonts w:hint="eastAsia"/>
        </w:rPr>
        <w:t xml:space="preserve">　　　　　②協会について（組織、名簿、会則、倫理綱領、役員）</w:t>
      </w:r>
    </w:p>
    <w:p w14:paraId="310D2082" w14:textId="77777777" w:rsidR="005E7649" w:rsidRPr="006E7AB5" w:rsidRDefault="005E7649" w:rsidP="00BF2C33">
      <w:pPr>
        <w:ind w:firstLineChars="500" w:firstLine="1012"/>
      </w:pPr>
      <w:r w:rsidRPr="006E7AB5">
        <w:rPr>
          <w:rFonts w:hint="eastAsia"/>
        </w:rPr>
        <w:t>③協会の活動（各委員会の紹介）</w:t>
      </w:r>
    </w:p>
    <w:p w14:paraId="5FA4F357" w14:textId="77777777" w:rsidR="005E7649" w:rsidRPr="006E7AB5" w:rsidRDefault="005E7649">
      <w:r w:rsidRPr="006E7AB5">
        <w:rPr>
          <w:rFonts w:hint="eastAsia"/>
        </w:rPr>
        <w:t xml:space="preserve">　　　　　④リンク</w:t>
      </w:r>
    </w:p>
    <w:p w14:paraId="561841D2" w14:textId="77777777" w:rsidR="005E7649" w:rsidRPr="006E7AB5" w:rsidRDefault="005E7649">
      <w:pPr>
        <w:pStyle w:val="a3"/>
        <w:tabs>
          <w:tab w:val="clear" w:pos="4252"/>
          <w:tab w:val="clear" w:pos="8504"/>
        </w:tabs>
        <w:snapToGrid/>
      </w:pPr>
      <w:r w:rsidRPr="006E7AB5">
        <w:rPr>
          <w:rFonts w:hint="eastAsia"/>
        </w:rPr>
        <w:t xml:space="preserve">　　　　　⑤会員のページ</w:t>
      </w:r>
    </w:p>
    <w:p w14:paraId="7BA200BC" w14:textId="77777777" w:rsidR="005E7649" w:rsidRPr="006E7AB5" w:rsidRDefault="005E7649" w:rsidP="00BF2C33">
      <w:pPr>
        <w:pStyle w:val="a3"/>
        <w:tabs>
          <w:tab w:val="clear" w:pos="4252"/>
          <w:tab w:val="clear" w:pos="8504"/>
        </w:tabs>
        <w:snapToGrid/>
        <w:ind w:firstLineChars="500" w:firstLine="1012"/>
      </w:pPr>
      <w:r w:rsidRPr="006E7AB5">
        <w:rPr>
          <w:rFonts w:hint="eastAsia"/>
        </w:rPr>
        <w:t>⑥千環協ニュース（Ｎｏ</w:t>
      </w:r>
      <w:r w:rsidRPr="006E7AB5">
        <w:rPr>
          <w:rFonts w:hint="eastAsia"/>
        </w:rPr>
        <w:t>.</w:t>
      </w:r>
      <w:r w:rsidRPr="006E7AB5">
        <w:rPr>
          <w:rFonts w:hint="eastAsia"/>
        </w:rPr>
        <w:t>７７より）</w:t>
      </w:r>
    </w:p>
    <w:p w14:paraId="11031846" w14:textId="77777777" w:rsidR="005E7649" w:rsidRPr="006E7AB5" w:rsidRDefault="005E7649">
      <w:pPr>
        <w:pStyle w:val="a3"/>
        <w:tabs>
          <w:tab w:val="clear" w:pos="4252"/>
          <w:tab w:val="clear" w:pos="8504"/>
        </w:tabs>
        <w:snapToGrid/>
        <w:rPr>
          <w:rFonts w:ascii="ＭＳ ゴシック" w:eastAsia="ＭＳ ゴシック" w:hAnsi="ＭＳ ゴシック"/>
        </w:rPr>
      </w:pPr>
    </w:p>
    <w:p w14:paraId="3EC6DF2A" w14:textId="77777777" w:rsidR="005E7649" w:rsidRPr="006E7AB5" w:rsidRDefault="005E7649">
      <w:pPr>
        <w:pStyle w:val="a3"/>
        <w:tabs>
          <w:tab w:val="clear" w:pos="4252"/>
          <w:tab w:val="clear" w:pos="8504"/>
        </w:tabs>
        <w:snapToGrid/>
        <w:rPr>
          <w:rFonts w:ascii="ＭＳ ゴシック" w:eastAsia="ＭＳ ゴシック" w:hAnsi="ＭＳ ゴシック"/>
          <w:lang w:eastAsia="zh-TW"/>
        </w:rPr>
      </w:pPr>
      <w:r w:rsidRPr="006E7AB5">
        <w:rPr>
          <w:rFonts w:ascii="ＭＳ ゴシック" w:eastAsia="ＭＳ ゴシック" w:hAnsi="ＭＳ ゴシック" w:hint="eastAsia"/>
          <w:lang w:eastAsia="zh-TW"/>
        </w:rPr>
        <w:t>８．第３</w:t>
      </w:r>
      <w:r w:rsidR="00F4549D" w:rsidRPr="006E7AB5">
        <w:rPr>
          <w:rFonts w:ascii="ＭＳ ゴシック" w:eastAsia="ＭＳ ゴシック" w:hAnsi="ＭＳ ゴシック" w:hint="eastAsia"/>
          <w:lang w:eastAsia="zh-TW"/>
        </w:rPr>
        <w:t>５</w:t>
      </w:r>
      <w:r w:rsidRPr="006E7AB5">
        <w:rPr>
          <w:rFonts w:ascii="ＭＳ ゴシック" w:eastAsia="ＭＳ ゴシック" w:hAnsi="ＭＳ ゴシック" w:hint="eastAsia"/>
          <w:lang w:eastAsia="zh-TW"/>
        </w:rPr>
        <w:t>回共同実験　参加事業所　　　　　　　　　（５０音順）</w:t>
      </w:r>
    </w:p>
    <w:p w14:paraId="6E6C2EC3" w14:textId="77777777" w:rsidR="0072254A" w:rsidRPr="006E7AB5" w:rsidRDefault="0072254A" w:rsidP="00BF2C33">
      <w:pPr>
        <w:ind w:firstLineChars="300" w:firstLine="607"/>
        <w:rPr>
          <w:rFonts w:ascii="ＭＳ 明朝" w:hAnsi="ＭＳ 明朝"/>
        </w:rPr>
      </w:pPr>
      <w:r w:rsidRPr="006E7AB5">
        <w:rPr>
          <w:rFonts w:ascii="ＭＳ 明朝" w:hAnsi="ＭＳ 明朝" w:hint="eastAsia"/>
        </w:rPr>
        <w:t>（１）アエスト環境㈱　　　　　　　　（２）旭硝子㈱千葉工場</w:t>
      </w:r>
    </w:p>
    <w:p w14:paraId="474AED3E" w14:textId="77777777" w:rsidR="0072254A" w:rsidRPr="006E7AB5" w:rsidRDefault="0072254A" w:rsidP="00BF2C33">
      <w:pPr>
        <w:ind w:firstLineChars="300" w:firstLine="607"/>
        <w:rPr>
          <w:rFonts w:ascii="ＭＳ 明朝" w:hAnsi="ＭＳ 明朝"/>
        </w:rPr>
      </w:pPr>
      <w:r w:rsidRPr="006E7AB5">
        <w:rPr>
          <w:rFonts w:ascii="ＭＳ 明朝" w:hAnsi="ＭＳ 明朝" w:hint="eastAsia"/>
        </w:rPr>
        <w:t>（３）イカリ消毒㈱　　　　　　　　　（４）㈱出光プランテック千葉</w:t>
      </w:r>
    </w:p>
    <w:p w14:paraId="207C4DD9" w14:textId="77777777" w:rsidR="0072254A" w:rsidRPr="006E7AB5" w:rsidRDefault="0072254A" w:rsidP="00BF2C33">
      <w:pPr>
        <w:ind w:firstLineChars="300" w:firstLine="607"/>
        <w:rPr>
          <w:rFonts w:ascii="ＭＳ 明朝" w:hAnsi="ＭＳ 明朝"/>
        </w:rPr>
      </w:pPr>
      <w:r w:rsidRPr="006E7AB5">
        <w:rPr>
          <w:rFonts w:ascii="ＭＳ 明朝" w:hAnsi="ＭＳ 明朝" w:hint="eastAsia"/>
        </w:rPr>
        <w:t>（５）㈱上総環境調査センター　　　　（６）㈱加藤建設</w:t>
      </w:r>
    </w:p>
    <w:p w14:paraId="5BC34E01" w14:textId="77777777" w:rsidR="0072254A" w:rsidRPr="006E7AB5" w:rsidRDefault="0072254A" w:rsidP="0072254A">
      <w:pPr>
        <w:rPr>
          <w:rFonts w:ascii="ＭＳ 明朝" w:hAnsi="ＭＳ 明朝"/>
        </w:rPr>
      </w:pPr>
      <w:r w:rsidRPr="006E7AB5">
        <w:rPr>
          <w:rFonts w:ascii="ＭＳ 明朝" w:hAnsi="ＭＳ 明朝" w:hint="eastAsia"/>
        </w:rPr>
        <w:t xml:space="preserve">　　　（７）㈱環境管理センター東関東支社　（８）㈱環境コントロールセンター</w:t>
      </w:r>
    </w:p>
    <w:p w14:paraId="6E9463D6" w14:textId="77777777" w:rsidR="0072254A" w:rsidRPr="006E7AB5" w:rsidRDefault="0072254A" w:rsidP="00BF2C33">
      <w:pPr>
        <w:ind w:firstLineChars="200" w:firstLine="405"/>
        <w:rPr>
          <w:rFonts w:ascii="ＭＳ 明朝" w:hAnsi="ＭＳ 明朝"/>
        </w:rPr>
      </w:pPr>
      <w:r w:rsidRPr="006E7AB5">
        <w:rPr>
          <w:rFonts w:ascii="ＭＳ 明朝" w:hAnsi="ＭＳ 明朝" w:hint="eastAsia"/>
        </w:rPr>
        <w:t xml:space="preserve">　（９）㈱環境測定センター　　　　　　（10）キッコーマン㈱</w:t>
      </w:r>
    </w:p>
    <w:p w14:paraId="4DC70306" w14:textId="77777777" w:rsidR="0072254A" w:rsidRPr="006E7AB5" w:rsidRDefault="0072254A" w:rsidP="00BF2C33">
      <w:pPr>
        <w:ind w:firstLineChars="100" w:firstLine="202"/>
        <w:rPr>
          <w:rFonts w:ascii="ＭＳ 明朝" w:hAnsi="ＭＳ 明朝"/>
          <w:lang w:eastAsia="zh-TW"/>
        </w:rPr>
      </w:pPr>
      <w:r w:rsidRPr="006E7AB5">
        <w:rPr>
          <w:rFonts w:ascii="ＭＳ 明朝" w:hAnsi="ＭＳ 明朝" w:hint="eastAsia"/>
        </w:rPr>
        <w:t xml:space="preserve">　　</w:t>
      </w:r>
      <w:r w:rsidRPr="006E7AB5">
        <w:rPr>
          <w:rFonts w:ascii="ＭＳ 明朝" w:hAnsi="ＭＳ 明朝" w:hint="eastAsia"/>
          <w:lang w:eastAsia="zh-TW"/>
        </w:rPr>
        <w:t>（11）㈲君津清掃設備工業　　　　　　（12）合同資源産業㈱</w:t>
      </w:r>
    </w:p>
    <w:p w14:paraId="66CBE7CD" w14:textId="77777777" w:rsidR="0072254A" w:rsidRPr="006E7AB5" w:rsidRDefault="0072254A" w:rsidP="00BF2C33">
      <w:pPr>
        <w:ind w:firstLineChars="100" w:firstLine="202"/>
        <w:rPr>
          <w:rFonts w:ascii="ＭＳ 明朝" w:hAnsi="ＭＳ 明朝"/>
        </w:rPr>
      </w:pPr>
      <w:r w:rsidRPr="006E7AB5">
        <w:rPr>
          <w:rFonts w:ascii="ＭＳ 明朝" w:hAnsi="ＭＳ 明朝" w:hint="eastAsia"/>
          <w:lang w:eastAsia="zh-TW"/>
        </w:rPr>
        <w:t xml:space="preserve">　　</w:t>
      </w:r>
      <w:r w:rsidRPr="006E7AB5">
        <w:rPr>
          <w:rFonts w:ascii="ＭＳ 明朝" w:hAnsi="ＭＳ 明朝" w:hint="eastAsia"/>
        </w:rPr>
        <w:t>（13）(株)三造試験センター　　　　　（14）ＪＦＥテクノリサーチ㈱</w:t>
      </w:r>
    </w:p>
    <w:p w14:paraId="37888F85" w14:textId="77777777" w:rsidR="0072254A" w:rsidRPr="006E7AB5" w:rsidRDefault="0072254A" w:rsidP="0072254A">
      <w:pPr>
        <w:rPr>
          <w:rFonts w:ascii="ＭＳ 明朝" w:hAnsi="ＭＳ 明朝"/>
          <w:lang w:eastAsia="zh-TW"/>
        </w:rPr>
      </w:pPr>
      <w:r w:rsidRPr="006E7AB5">
        <w:rPr>
          <w:rFonts w:ascii="ＭＳ 明朝" w:hAnsi="ＭＳ 明朝" w:hint="eastAsia"/>
        </w:rPr>
        <w:t xml:space="preserve">  　　</w:t>
      </w:r>
      <w:r w:rsidRPr="006E7AB5">
        <w:rPr>
          <w:rFonts w:ascii="ＭＳ 明朝" w:hAnsi="ＭＳ 明朝" w:hint="eastAsia"/>
          <w:lang w:eastAsia="zh-TW"/>
        </w:rPr>
        <w:t>（15）習和産業㈱　　　　　  　　　　（16）水ｉｎｇ㈱</w:t>
      </w:r>
    </w:p>
    <w:p w14:paraId="0CF6B850" w14:textId="77777777" w:rsidR="0072254A" w:rsidRPr="006E7AB5" w:rsidRDefault="0072254A" w:rsidP="00BF2C33">
      <w:pPr>
        <w:ind w:firstLineChars="300" w:firstLine="607"/>
        <w:rPr>
          <w:rFonts w:ascii="ＭＳ 明朝" w:hAnsi="ＭＳ 明朝"/>
        </w:rPr>
      </w:pPr>
      <w:r w:rsidRPr="006E7AB5">
        <w:rPr>
          <w:rFonts w:ascii="ＭＳ 明朝" w:hAnsi="ＭＳ 明朝" w:hint="eastAsia"/>
        </w:rPr>
        <w:t>（17）㈱杉田製線　　　　　　　　　　（18）セイコーアイ・テクノリサーチ㈱</w:t>
      </w:r>
    </w:p>
    <w:p w14:paraId="7009841D" w14:textId="77777777" w:rsidR="0072254A" w:rsidRPr="006E7AB5" w:rsidRDefault="0072254A" w:rsidP="00BF2C33">
      <w:pPr>
        <w:ind w:firstLineChars="300" w:firstLine="607"/>
        <w:rPr>
          <w:rFonts w:ascii="ＭＳ 明朝" w:hAnsi="ＭＳ 明朝"/>
        </w:rPr>
      </w:pPr>
      <w:r w:rsidRPr="006E7AB5">
        <w:rPr>
          <w:rFonts w:ascii="ＭＳ 明朝" w:hAnsi="ＭＳ 明朝" w:hint="eastAsia"/>
        </w:rPr>
        <w:t>（19）㈱太平洋コンサルタント　　　　（20）㈱ダイワ</w:t>
      </w:r>
    </w:p>
    <w:p w14:paraId="381E4F70" w14:textId="77777777" w:rsidR="0072254A" w:rsidRPr="006E7AB5" w:rsidRDefault="0072254A" w:rsidP="0072254A">
      <w:pPr>
        <w:rPr>
          <w:rFonts w:ascii="ＭＳ 明朝" w:hAnsi="ＭＳ 明朝"/>
        </w:rPr>
      </w:pPr>
      <w:r w:rsidRPr="006E7AB5">
        <w:rPr>
          <w:rFonts w:ascii="ＭＳ 明朝" w:hAnsi="ＭＳ 明朝" w:hint="eastAsia"/>
        </w:rPr>
        <w:t xml:space="preserve">　　　（21）中外テクノス㈱　　　　　　　　（22）月島機械㈱</w:t>
      </w:r>
    </w:p>
    <w:p w14:paraId="7DDA3BBF" w14:textId="77777777" w:rsidR="0072254A" w:rsidRPr="006E7AB5" w:rsidRDefault="0072254A" w:rsidP="00BF2C33">
      <w:pPr>
        <w:ind w:firstLineChars="300" w:firstLine="607"/>
        <w:rPr>
          <w:rFonts w:ascii="ＭＳ 明朝" w:hAnsi="ＭＳ 明朝"/>
        </w:rPr>
      </w:pPr>
      <w:r w:rsidRPr="006E7AB5">
        <w:rPr>
          <w:rFonts w:ascii="ＭＳ 明朝" w:hAnsi="ＭＳ 明朝" w:hint="eastAsia"/>
        </w:rPr>
        <w:t>（23）㈱東京化学分析センター　　　　（24）東京テクニカルサービス㈱</w:t>
      </w:r>
    </w:p>
    <w:p w14:paraId="38331A34" w14:textId="77777777" w:rsidR="0072254A" w:rsidRPr="006E7AB5" w:rsidRDefault="0072254A" w:rsidP="0072254A">
      <w:pPr>
        <w:rPr>
          <w:rFonts w:ascii="ＭＳ 明朝" w:hAnsi="ＭＳ 明朝"/>
        </w:rPr>
      </w:pPr>
      <w:r w:rsidRPr="006E7AB5">
        <w:rPr>
          <w:rFonts w:ascii="ＭＳ 明朝" w:hAnsi="ＭＳ 明朝" w:hint="eastAsia"/>
        </w:rPr>
        <w:t xml:space="preserve">　　　（25）東京パワーテクノロジー㈱　　　（26）東洋テクノ㈱</w:t>
      </w:r>
    </w:p>
    <w:p w14:paraId="1B8114A2" w14:textId="77777777" w:rsidR="0072254A" w:rsidRPr="006E7AB5" w:rsidRDefault="0072254A" w:rsidP="00BF2C33">
      <w:pPr>
        <w:ind w:firstLineChars="300" w:firstLine="607"/>
        <w:rPr>
          <w:rFonts w:ascii="ＭＳ 明朝" w:hAnsi="ＭＳ 明朝"/>
        </w:rPr>
      </w:pPr>
      <w:r w:rsidRPr="006E7AB5">
        <w:rPr>
          <w:rFonts w:ascii="ＭＳ 明朝" w:hAnsi="ＭＳ 明朝" w:hint="eastAsia"/>
        </w:rPr>
        <w:t>（27）日廣産業㈱環境技術センター　　（28）日鉄住金環境㈱</w:t>
      </w:r>
    </w:p>
    <w:p w14:paraId="4201593A" w14:textId="77777777" w:rsidR="0072254A" w:rsidRPr="006E7AB5" w:rsidRDefault="0072254A" w:rsidP="00BF2C33">
      <w:pPr>
        <w:ind w:firstLineChars="300" w:firstLine="607"/>
        <w:rPr>
          <w:rFonts w:ascii="ＭＳ 明朝" w:hAnsi="ＭＳ 明朝"/>
        </w:rPr>
      </w:pPr>
      <w:r w:rsidRPr="006E7AB5">
        <w:rPr>
          <w:rFonts w:ascii="ＭＳ 明朝" w:hAnsi="ＭＳ 明朝" w:hint="eastAsia"/>
        </w:rPr>
        <w:t>（29）日鉄住金テクノロジー㈱　　　　（30）日本建鐵環境エンジニアリング</w:t>
      </w:r>
    </w:p>
    <w:p w14:paraId="48C8DFC2" w14:textId="77777777" w:rsidR="0072254A" w:rsidRPr="006E7AB5" w:rsidRDefault="0072254A" w:rsidP="00BF2C33">
      <w:pPr>
        <w:ind w:firstLineChars="300" w:firstLine="607"/>
        <w:rPr>
          <w:rFonts w:ascii="ＭＳ 明朝" w:hAnsi="ＭＳ 明朝"/>
        </w:rPr>
      </w:pPr>
      <w:r w:rsidRPr="006E7AB5">
        <w:rPr>
          <w:rFonts w:ascii="ＭＳ 明朝" w:hAnsi="ＭＳ 明朝" w:hint="eastAsia"/>
        </w:rPr>
        <w:t>（31）㈱日立プラントサービス　（32）㈱古河電工アドバンストエンジニアリング</w:t>
      </w:r>
    </w:p>
    <w:p w14:paraId="5D3CFF93" w14:textId="77777777" w:rsidR="0072254A" w:rsidRPr="006E7AB5" w:rsidRDefault="0072254A" w:rsidP="00BF2C33">
      <w:pPr>
        <w:ind w:firstLineChars="300" w:firstLine="607"/>
        <w:rPr>
          <w:rFonts w:ascii="ＭＳ 明朝" w:hAnsi="ＭＳ 明朝"/>
        </w:rPr>
      </w:pPr>
      <w:r w:rsidRPr="006E7AB5">
        <w:rPr>
          <w:rFonts w:ascii="ＭＳ 明朝" w:hAnsi="ＭＳ 明朝" w:hint="eastAsia"/>
        </w:rPr>
        <w:t>（33）㈱三井化学分析</w:t>
      </w:r>
      <w:r w:rsidRPr="006E7AB5">
        <w:rPr>
          <w:rFonts w:ascii="ＭＳ 明朝" w:hAnsi="ＭＳ 明朝" w:hint="eastAsia"/>
          <w:szCs w:val="21"/>
        </w:rPr>
        <w:t>センター</w:t>
      </w:r>
      <w:r w:rsidRPr="006E7AB5">
        <w:rPr>
          <w:rFonts w:ascii="ＭＳ 明朝" w:hAnsi="ＭＳ 明朝" w:hint="eastAsia"/>
        </w:rPr>
        <w:t xml:space="preserve">　　　　（34）㈱ユーベック</w:t>
      </w:r>
    </w:p>
    <w:p w14:paraId="08258C0A" w14:textId="77777777" w:rsidR="0069450C" w:rsidRPr="006E7AB5" w:rsidRDefault="0072254A" w:rsidP="00BF2C33">
      <w:pPr>
        <w:ind w:firstLineChars="300" w:firstLine="607"/>
        <w:rPr>
          <w:rFonts w:ascii="ＭＳ 明朝" w:hAnsi="ＭＳ 明朝"/>
        </w:rPr>
      </w:pPr>
      <w:r w:rsidRPr="006E7AB5">
        <w:rPr>
          <w:rFonts w:ascii="ＭＳ 明朝" w:hAnsi="ＭＳ 明朝" w:hint="eastAsia"/>
        </w:rPr>
        <w:t xml:space="preserve">（35）ユーロフィン日本環境㈱　　</w:t>
      </w:r>
    </w:p>
    <w:p w14:paraId="237A02BF" w14:textId="77777777" w:rsidR="0069450C" w:rsidRPr="006E7AB5" w:rsidRDefault="0069450C" w:rsidP="00BF2C33">
      <w:pPr>
        <w:ind w:firstLineChars="300" w:firstLine="607"/>
        <w:rPr>
          <w:rFonts w:ascii="ＭＳ 明朝" w:hAnsi="ＭＳ 明朝"/>
        </w:rPr>
      </w:pPr>
    </w:p>
    <w:p w14:paraId="1AC82C2F" w14:textId="77777777" w:rsidR="005E7649" w:rsidRPr="006E7AB5" w:rsidRDefault="0069450C" w:rsidP="00BF2C33">
      <w:pPr>
        <w:ind w:firstLineChars="300" w:firstLine="607"/>
        <w:rPr>
          <w:rFonts w:ascii="ＭＳ ゴシック" w:eastAsia="ＭＳ ゴシック" w:hAnsi="ＭＳ ゴシック"/>
          <w:position w:val="-6"/>
          <w:sz w:val="28"/>
          <w:lang w:eastAsia="zh-TW"/>
        </w:rPr>
      </w:pPr>
      <w:r w:rsidRPr="006E7AB5">
        <w:rPr>
          <w:rFonts w:ascii="ＭＳ 明朝" w:hAnsi="ＭＳ 明朝" w:hint="eastAsia"/>
        </w:rPr>
        <w:t>注）申込み時点での登録社名です。</w:t>
      </w:r>
      <w:r w:rsidR="0072254A" w:rsidRPr="006E7AB5">
        <w:rPr>
          <w:rFonts w:ascii="ＭＳ 明朝" w:hAnsi="ＭＳ 明朝" w:hint="eastAsia"/>
        </w:rPr>
        <w:t xml:space="preserve">　</w:t>
      </w:r>
      <w:r w:rsidR="005E7649">
        <w:rPr>
          <w:rFonts w:ascii="ＭＳ 明朝" w:hAnsi="ＭＳ 明朝"/>
        </w:rPr>
        <w:br w:type="page"/>
      </w:r>
      <w:r w:rsidR="005E7649">
        <w:rPr>
          <w:rFonts w:hint="eastAsia"/>
        </w:rPr>
        <w:t xml:space="preserve">　</w:t>
      </w:r>
      <w:r w:rsidR="005E7649">
        <w:rPr>
          <w:rFonts w:hint="eastAsia"/>
          <w:bdr w:val="single" w:sz="4" w:space="0" w:color="auto"/>
        </w:rPr>
        <w:t xml:space="preserve">　</w:t>
      </w:r>
      <w:r w:rsidR="005E7649">
        <w:rPr>
          <w:rFonts w:ascii="ＭＳ ゴシック" w:eastAsia="ＭＳ ゴシック" w:hAnsi="ＭＳ ゴシック" w:hint="eastAsia"/>
          <w:bdr w:val="single" w:sz="4" w:space="0" w:color="auto"/>
          <w:lang w:eastAsia="zh-TW"/>
        </w:rPr>
        <w:t>第２号議案</w:t>
      </w:r>
      <w:r w:rsidR="005E7649">
        <w:rPr>
          <w:rFonts w:hint="eastAsia"/>
          <w:bdr w:val="single" w:sz="4" w:space="0" w:color="auto"/>
          <w:lang w:eastAsia="zh-TW"/>
        </w:rPr>
        <w:t xml:space="preserve">　</w:t>
      </w:r>
      <w:r w:rsidR="005E7649">
        <w:rPr>
          <w:rFonts w:hint="eastAsia"/>
          <w:lang w:eastAsia="zh-TW"/>
        </w:rPr>
        <w:t xml:space="preserve">　　　</w:t>
      </w:r>
      <w:r w:rsidR="005E7649" w:rsidRPr="006E7AB5">
        <w:rPr>
          <w:rFonts w:hint="eastAsia"/>
          <w:position w:val="-6"/>
          <w:lang w:eastAsia="zh-TW"/>
        </w:rPr>
        <w:t xml:space="preserve">　</w:t>
      </w:r>
      <w:r w:rsidR="005E7649" w:rsidRPr="006E7AB5">
        <w:rPr>
          <w:rFonts w:ascii="ＭＳ ゴシック" w:eastAsia="ＭＳ ゴシック" w:hAnsi="ＭＳ ゴシック" w:hint="eastAsia"/>
          <w:position w:val="-6"/>
          <w:sz w:val="28"/>
          <w:u w:val="single"/>
          <w:lang w:eastAsia="zh-TW"/>
        </w:rPr>
        <w:t>平成２</w:t>
      </w:r>
      <w:r w:rsidR="00621F14" w:rsidRPr="006E7AB5">
        <w:rPr>
          <w:rFonts w:ascii="ＭＳ ゴシック" w:eastAsia="ＭＳ ゴシック" w:hAnsi="ＭＳ ゴシック" w:hint="eastAsia"/>
          <w:position w:val="-6"/>
          <w:sz w:val="28"/>
          <w:u w:val="single"/>
          <w:lang w:eastAsia="zh-TW"/>
        </w:rPr>
        <w:t>６</w:t>
      </w:r>
      <w:r w:rsidR="005E7649" w:rsidRPr="006E7AB5">
        <w:rPr>
          <w:rFonts w:ascii="ＭＳ ゴシック" w:eastAsia="ＭＳ ゴシック" w:hAnsi="ＭＳ ゴシック" w:hint="eastAsia"/>
          <w:position w:val="-6"/>
          <w:sz w:val="28"/>
          <w:u w:val="single"/>
          <w:lang w:eastAsia="zh-TW"/>
        </w:rPr>
        <w:t>年度　収支決算書</w:t>
      </w:r>
    </w:p>
    <w:p w14:paraId="0C53D5E7" w14:textId="77777777" w:rsidR="005E7649" w:rsidRPr="006E7AB5" w:rsidRDefault="005E7649">
      <w:pPr>
        <w:spacing w:before="120"/>
        <w:rPr>
          <w:sz w:val="22"/>
          <w:lang w:eastAsia="zh-TW"/>
        </w:rPr>
      </w:pPr>
    </w:p>
    <w:p w14:paraId="0741B5B2" w14:textId="77777777" w:rsidR="005E7649" w:rsidRPr="006E7AB5" w:rsidRDefault="005E7649">
      <w:pPr>
        <w:rPr>
          <w:highlight w:val="yellow"/>
          <w:lang w:eastAsia="zh-TW"/>
        </w:rPr>
      </w:pPr>
      <w:r w:rsidRPr="006E7AB5">
        <w:rPr>
          <w:rFonts w:hint="eastAsia"/>
          <w:lang w:eastAsia="zh-TW"/>
        </w:rPr>
        <w:t xml:space="preserve">　　</w:t>
      </w:r>
      <w:r w:rsidRPr="006E7AB5">
        <w:rPr>
          <w:rFonts w:hint="eastAsia"/>
          <w:position w:val="6"/>
          <w:lang w:eastAsia="zh-TW"/>
        </w:rPr>
        <w:t>（平成２</w:t>
      </w:r>
      <w:r w:rsidR="00621F14" w:rsidRPr="006E7AB5">
        <w:rPr>
          <w:rFonts w:hint="eastAsia"/>
          <w:position w:val="6"/>
          <w:lang w:eastAsia="zh-TW"/>
        </w:rPr>
        <w:t>６</w:t>
      </w:r>
      <w:r w:rsidRPr="006E7AB5">
        <w:rPr>
          <w:rFonts w:hint="eastAsia"/>
          <w:position w:val="6"/>
          <w:lang w:eastAsia="zh-TW"/>
        </w:rPr>
        <w:t>年４月１日～平成２</w:t>
      </w:r>
      <w:r w:rsidR="00621F14" w:rsidRPr="006E7AB5">
        <w:rPr>
          <w:rFonts w:hint="eastAsia"/>
          <w:position w:val="6"/>
          <w:lang w:eastAsia="zh-TW"/>
        </w:rPr>
        <w:t>７</w:t>
      </w:r>
      <w:r w:rsidRPr="006E7AB5">
        <w:rPr>
          <w:rFonts w:hint="eastAsia"/>
          <w:position w:val="6"/>
          <w:lang w:eastAsia="zh-TW"/>
        </w:rPr>
        <w:t>年３月３１日）　　　　　　　　　　　単位：円</w:t>
      </w:r>
    </w:p>
    <w:tbl>
      <w:tblPr>
        <w:tblW w:w="850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127"/>
        <w:gridCol w:w="2126"/>
        <w:gridCol w:w="1984"/>
      </w:tblGrid>
      <w:tr w:rsidR="00B47BAC" w:rsidRPr="00C72B78" w14:paraId="19B03249" w14:textId="77777777" w:rsidTr="003E274A">
        <w:trPr>
          <w:trHeight w:val="531"/>
        </w:trPr>
        <w:tc>
          <w:tcPr>
            <w:tcW w:w="2268" w:type="dxa"/>
            <w:tcBorders>
              <w:top w:val="single" w:sz="12" w:space="0" w:color="auto"/>
              <w:bottom w:val="single" w:sz="4" w:space="0" w:color="auto"/>
            </w:tcBorders>
            <w:vAlign w:val="center"/>
          </w:tcPr>
          <w:p w14:paraId="7EE418AB" w14:textId="77777777" w:rsidR="00B47BAC" w:rsidRPr="00C72B78" w:rsidRDefault="00B47BAC" w:rsidP="00BF2C33">
            <w:pPr>
              <w:spacing w:before="120"/>
              <w:ind w:firstLineChars="100" w:firstLine="202"/>
              <w:rPr>
                <w:rFonts w:asciiTheme="minorEastAsia" w:eastAsiaTheme="minorEastAsia" w:hAnsiTheme="minorEastAsia"/>
                <w:szCs w:val="21"/>
              </w:rPr>
            </w:pPr>
            <w:r w:rsidRPr="00C72B78">
              <w:rPr>
                <w:rFonts w:asciiTheme="minorEastAsia" w:eastAsiaTheme="minorEastAsia" w:hAnsiTheme="minorEastAsia" w:hint="eastAsia"/>
                <w:szCs w:val="21"/>
              </w:rPr>
              <w:t xml:space="preserve">　科　　　目</w:t>
            </w:r>
          </w:p>
        </w:tc>
        <w:tc>
          <w:tcPr>
            <w:tcW w:w="2127" w:type="dxa"/>
            <w:tcBorders>
              <w:top w:val="single" w:sz="12" w:space="0" w:color="auto"/>
              <w:bottom w:val="single" w:sz="4" w:space="0" w:color="auto"/>
            </w:tcBorders>
            <w:vAlign w:val="center"/>
          </w:tcPr>
          <w:p w14:paraId="0F93625E" w14:textId="77777777" w:rsidR="00B47BAC" w:rsidRPr="00C72B78" w:rsidRDefault="00B47BAC" w:rsidP="003E274A">
            <w:pPr>
              <w:spacing w:before="120"/>
              <w:rPr>
                <w:rFonts w:asciiTheme="minorEastAsia" w:eastAsiaTheme="minorEastAsia" w:hAnsiTheme="minorEastAsia"/>
                <w:szCs w:val="21"/>
              </w:rPr>
            </w:pPr>
            <w:r w:rsidRPr="00C72B78">
              <w:rPr>
                <w:rFonts w:asciiTheme="minorEastAsia" w:eastAsiaTheme="minorEastAsia" w:hAnsiTheme="minorEastAsia" w:hint="eastAsia"/>
                <w:szCs w:val="21"/>
              </w:rPr>
              <w:t xml:space="preserve">　　予　算　①</w:t>
            </w:r>
          </w:p>
        </w:tc>
        <w:tc>
          <w:tcPr>
            <w:tcW w:w="2126" w:type="dxa"/>
            <w:tcBorders>
              <w:top w:val="single" w:sz="12" w:space="0" w:color="auto"/>
              <w:bottom w:val="single" w:sz="4" w:space="0" w:color="auto"/>
              <w:right w:val="single" w:sz="12" w:space="0" w:color="auto"/>
            </w:tcBorders>
            <w:vAlign w:val="center"/>
          </w:tcPr>
          <w:p w14:paraId="24316892" w14:textId="77777777" w:rsidR="00B47BAC" w:rsidRPr="00C72B78" w:rsidRDefault="00B47BAC" w:rsidP="003E274A">
            <w:pPr>
              <w:spacing w:before="120"/>
              <w:rPr>
                <w:rFonts w:asciiTheme="minorEastAsia" w:eastAsiaTheme="minorEastAsia" w:hAnsiTheme="minorEastAsia"/>
                <w:szCs w:val="21"/>
              </w:rPr>
            </w:pPr>
            <w:r w:rsidRPr="00C72B78">
              <w:rPr>
                <w:rFonts w:asciiTheme="minorEastAsia" w:eastAsiaTheme="minorEastAsia" w:hAnsiTheme="minorEastAsia" w:hint="eastAsia"/>
                <w:szCs w:val="21"/>
              </w:rPr>
              <w:t xml:space="preserve">　決　算　②</w:t>
            </w:r>
          </w:p>
        </w:tc>
        <w:tc>
          <w:tcPr>
            <w:tcW w:w="1984" w:type="dxa"/>
            <w:tcBorders>
              <w:top w:val="single" w:sz="4" w:space="0" w:color="auto"/>
              <w:left w:val="single" w:sz="12" w:space="0" w:color="auto"/>
              <w:bottom w:val="single" w:sz="4" w:space="0" w:color="auto"/>
              <w:right w:val="single" w:sz="4" w:space="0" w:color="auto"/>
            </w:tcBorders>
            <w:vAlign w:val="center"/>
          </w:tcPr>
          <w:p w14:paraId="16857A44" w14:textId="77777777" w:rsidR="00B47BAC" w:rsidRPr="00C72B78" w:rsidRDefault="00B47BAC" w:rsidP="003E274A">
            <w:pPr>
              <w:spacing w:before="120"/>
              <w:rPr>
                <w:rFonts w:asciiTheme="minorEastAsia" w:eastAsiaTheme="minorEastAsia" w:hAnsiTheme="minorEastAsia"/>
                <w:szCs w:val="21"/>
              </w:rPr>
            </w:pPr>
            <w:r w:rsidRPr="00C72B78">
              <w:rPr>
                <w:rFonts w:asciiTheme="minorEastAsia" w:eastAsiaTheme="minorEastAsia" w:hAnsiTheme="minorEastAsia" w:hint="eastAsia"/>
                <w:szCs w:val="21"/>
              </w:rPr>
              <w:t>差　額　②－①</w:t>
            </w:r>
          </w:p>
        </w:tc>
      </w:tr>
      <w:tr w:rsidR="00B47BAC" w:rsidRPr="00944520" w14:paraId="59C64E74" w14:textId="77777777" w:rsidTr="003E274A">
        <w:trPr>
          <w:trHeight w:val="306"/>
        </w:trPr>
        <w:tc>
          <w:tcPr>
            <w:tcW w:w="2268" w:type="dxa"/>
            <w:tcBorders>
              <w:top w:val="single" w:sz="4" w:space="0" w:color="auto"/>
              <w:bottom w:val="nil"/>
            </w:tcBorders>
            <w:vAlign w:val="center"/>
          </w:tcPr>
          <w:p w14:paraId="1785DB1C"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 xml:space="preserve">［収入の部］　</w:t>
            </w:r>
          </w:p>
        </w:tc>
        <w:tc>
          <w:tcPr>
            <w:tcW w:w="2127" w:type="dxa"/>
            <w:tcBorders>
              <w:top w:val="single" w:sz="4" w:space="0" w:color="auto"/>
              <w:bottom w:val="nil"/>
            </w:tcBorders>
            <w:vAlign w:val="center"/>
          </w:tcPr>
          <w:p w14:paraId="05338AAE" w14:textId="77777777" w:rsidR="00B47BAC" w:rsidRPr="00C72B78" w:rsidRDefault="00B47BAC" w:rsidP="00BF2C33">
            <w:pPr>
              <w:adjustRightInd w:val="0"/>
              <w:snapToGrid w:val="0"/>
              <w:spacing w:before="100" w:beforeAutospacing="1" w:after="100" w:afterAutospacing="1"/>
              <w:ind w:leftChars="50" w:left="101" w:rightChars="50" w:right="101"/>
              <w:jc w:val="right"/>
              <w:rPr>
                <w:rFonts w:asciiTheme="minorEastAsia" w:eastAsiaTheme="minorEastAsia" w:hAnsiTheme="minorEastAsia"/>
                <w:szCs w:val="21"/>
              </w:rPr>
            </w:pPr>
          </w:p>
        </w:tc>
        <w:tc>
          <w:tcPr>
            <w:tcW w:w="2126" w:type="dxa"/>
            <w:tcBorders>
              <w:top w:val="single" w:sz="4" w:space="0" w:color="auto"/>
              <w:bottom w:val="nil"/>
              <w:right w:val="single" w:sz="12" w:space="0" w:color="auto"/>
            </w:tcBorders>
            <w:vAlign w:val="center"/>
          </w:tcPr>
          <w:p w14:paraId="255BEFF5" w14:textId="77777777" w:rsidR="00B47BAC" w:rsidRPr="00944520" w:rsidRDefault="00B47BAC" w:rsidP="00BF2C33">
            <w:pPr>
              <w:adjustRightInd w:val="0"/>
              <w:snapToGrid w:val="0"/>
              <w:spacing w:before="100" w:beforeAutospacing="1" w:after="100" w:afterAutospacing="1"/>
              <w:ind w:leftChars="50" w:left="101" w:rightChars="50" w:right="101"/>
              <w:jc w:val="right"/>
              <w:rPr>
                <w:rFonts w:asciiTheme="minorEastAsia" w:eastAsiaTheme="minorEastAsia" w:hAnsiTheme="minorEastAsia"/>
                <w:szCs w:val="21"/>
              </w:rPr>
            </w:pPr>
          </w:p>
        </w:tc>
        <w:tc>
          <w:tcPr>
            <w:tcW w:w="1984" w:type="dxa"/>
            <w:tcBorders>
              <w:top w:val="single" w:sz="4" w:space="0" w:color="auto"/>
              <w:left w:val="single" w:sz="12" w:space="0" w:color="auto"/>
              <w:bottom w:val="nil"/>
              <w:right w:val="single" w:sz="4" w:space="0" w:color="auto"/>
            </w:tcBorders>
            <w:vAlign w:val="center"/>
          </w:tcPr>
          <w:p w14:paraId="53114D10" w14:textId="77777777" w:rsidR="00B47BAC" w:rsidRPr="00944520" w:rsidRDefault="00B47BAC" w:rsidP="00BF2C33">
            <w:pPr>
              <w:adjustRightInd w:val="0"/>
              <w:snapToGrid w:val="0"/>
              <w:spacing w:before="100" w:beforeAutospacing="1" w:after="100" w:afterAutospacing="1"/>
              <w:ind w:leftChars="50" w:left="101" w:rightChars="50" w:right="101"/>
              <w:jc w:val="right"/>
              <w:rPr>
                <w:rFonts w:asciiTheme="minorEastAsia" w:eastAsiaTheme="minorEastAsia" w:hAnsiTheme="minorEastAsia"/>
                <w:szCs w:val="21"/>
              </w:rPr>
            </w:pPr>
          </w:p>
        </w:tc>
      </w:tr>
      <w:tr w:rsidR="00B47BAC" w:rsidRPr="00944520" w14:paraId="40391962" w14:textId="77777777" w:rsidTr="003E274A">
        <w:trPr>
          <w:trHeight w:val="303"/>
        </w:trPr>
        <w:tc>
          <w:tcPr>
            <w:tcW w:w="2268" w:type="dxa"/>
            <w:tcBorders>
              <w:top w:val="nil"/>
              <w:bottom w:val="nil"/>
            </w:tcBorders>
            <w:vAlign w:val="center"/>
          </w:tcPr>
          <w:p w14:paraId="27BCAAB5" w14:textId="77777777" w:rsidR="00B47BAC" w:rsidRPr="00C72B78" w:rsidRDefault="00B47BAC" w:rsidP="00BF2C33">
            <w:pPr>
              <w:adjustRightInd w:val="0"/>
              <w:snapToGrid w:val="0"/>
              <w:spacing w:before="100" w:beforeAutospacing="1" w:after="100" w:afterAutospacing="1"/>
              <w:ind w:leftChars="20" w:left="40"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前期繰越金</w:t>
            </w:r>
          </w:p>
        </w:tc>
        <w:tc>
          <w:tcPr>
            <w:tcW w:w="2127" w:type="dxa"/>
            <w:tcBorders>
              <w:top w:val="nil"/>
              <w:bottom w:val="nil"/>
            </w:tcBorders>
            <w:vAlign w:val="center"/>
          </w:tcPr>
          <w:p w14:paraId="0BEDB12E" w14:textId="77777777" w:rsidR="00B47BAC" w:rsidRPr="00C72B78" w:rsidRDefault="00B47BAC" w:rsidP="00BF2C33">
            <w:pPr>
              <w:adjustRightInd w:val="0"/>
              <w:snapToGrid w:val="0"/>
              <w:spacing w:before="100" w:beforeAutospacing="1" w:after="100" w:afterAutospacing="1"/>
              <w:ind w:leftChars="50" w:left="101" w:rightChars="50" w:right="101"/>
              <w:jc w:val="right"/>
              <w:rPr>
                <w:rFonts w:asciiTheme="minorEastAsia" w:eastAsiaTheme="minorEastAsia" w:hAnsiTheme="minorEastAsia"/>
                <w:szCs w:val="21"/>
              </w:rPr>
            </w:pPr>
            <w:r w:rsidRPr="00C72B78">
              <w:rPr>
                <w:rFonts w:asciiTheme="minorEastAsia" w:eastAsiaTheme="minorEastAsia" w:hAnsiTheme="minorEastAsia"/>
                <w:szCs w:val="21"/>
              </w:rPr>
              <w:t>649,627</w:t>
            </w:r>
          </w:p>
        </w:tc>
        <w:tc>
          <w:tcPr>
            <w:tcW w:w="2126" w:type="dxa"/>
            <w:tcBorders>
              <w:top w:val="nil"/>
              <w:bottom w:val="nil"/>
              <w:right w:val="single" w:sz="12" w:space="0" w:color="auto"/>
            </w:tcBorders>
            <w:vAlign w:val="center"/>
          </w:tcPr>
          <w:p w14:paraId="38B2F9DE" w14:textId="77777777" w:rsidR="00B47BAC" w:rsidRPr="00944520" w:rsidRDefault="00B47BAC" w:rsidP="00BF2C33">
            <w:pPr>
              <w:adjustRightInd w:val="0"/>
              <w:snapToGrid w:val="0"/>
              <w:spacing w:before="100" w:beforeAutospacing="1" w:after="100" w:afterAutospacing="1"/>
              <w:ind w:rightChars="50" w:right="101"/>
              <w:jc w:val="right"/>
              <w:rPr>
                <w:rFonts w:asciiTheme="minorEastAsia" w:eastAsiaTheme="minorEastAsia" w:hAnsiTheme="minorEastAsia"/>
                <w:szCs w:val="21"/>
              </w:rPr>
            </w:pPr>
            <w:r w:rsidRPr="00944520">
              <w:rPr>
                <w:rFonts w:asciiTheme="minorEastAsia" w:eastAsiaTheme="minorEastAsia" w:hAnsiTheme="minorEastAsia" w:hint="eastAsia"/>
                <w:szCs w:val="21"/>
              </w:rPr>
              <w:t>649</w:t>
            </w:r>
            <w:r w:rsidRPr="00944520">
              <w:rPr>
                <w:rFonts w:asciiTheme="minorEastAsia" w:eastAsiaTheme="minorEastAsia" w:hAnsiTheme="minorEastAsia"/>
                <w:szCs w:val="21"/>
              </w:rPr>
              <w:t>,</w:t>
            </w:r>
            <w:r w:rsidRPr="00944520">
              <w:rPr>
                <w:rFonts w:asciiTheme="minorEastAsia" w:eastAsiaTheme="minorEastAsia" w:hAnsiTheme="minorEastAsia" w:hint="eastAsia"/>
                <w:szCs w:val="21"/>
              </w:rPr>
              <w:t>627</w:t>
            </w:r>
          </w:p>
        </w:tc>
        <w:tc>
          <w:tcPr>
            <w:tcW w:w="1984" w:type="dxa"/>
            <w:tcBorders>
              <w:top w:val="nil"/>
              <w:left w:val="single" w:sz="12" w:space="0" w:color="auto"/>
              <w:bottom w:val="nil"/>
              <w:right w:val="single" w:sz="4" w:space="0" w:color="auto"/>
            </w:tcBorders>
            <w:vAlign w:val="center"/>
          </w:tcPr>
          <w:p w14:paraId="4528906A" w14:textId="77777777" w:rsidR="00B47BAC" w:rsidRPr="00944520" w:rsidRDefault="00B47BAC" w:rsidP="00BF2C33">
            <w:pPr>
              <w:adjustRightInd w:val="0"/>
              <w:snapToGrid w:val="0"/>
              <w:spacing w:before="100" w:beforeAutospacing="1" w:after="100" w:afterAutospacing="1"/>
              <w:ind w:leftChars="50" w:left="101" w:rightChars="50" w:right="101"/>
              <w:jc w:val="right"/>
              <w:rPr>
                <w:rFonts w:asciiTheme="minorEastAsia" w:eastAsiaTheme="minorEastAsia" w:hAnsiTheme="minorEastAsia"/>
                <w:szCs w:val="21"/>
              </w:rPr>
            </w:pPr>
          </w:p>
        </w:tc>
      </w:tr>
      <w:tr w:rsidR="00B47BAC" w:rsidRPr="00944520" w14:paraId="6A3D391E" w14:textId="77777777" w:rsidTr="003E274A">
        <w:trPr>
          <w:trHeight w:val="303"/>
        </w:trPr>
        <w:tc>
          <w:tcPr>
            <w:tcW w:w="2268" w:type="dxa"/>
            <w:tcBorders>
              <w:top w:val="nil"/>
              <w:bottom w:val="nil"/>
            </w:tcBorders>
            <w:vAlign w:val="center"/>
          </w:tcPr>
          <w:p w14:paraId="698FAD80" w14:textId="77777777" w:rsidR="00B47BAC" w:rsidRPr="00C72B78" w:rsidRDefault="00B47BAC" w:rsidP="00BF2C33">
            <w:pPr>
              <w:adjustRightInd w:val="0"/>
              <w:snapToGrid w:val="0"/>
              <w:spacing w:before="100" w:beforeAutospacing="1" w:after="100" w:afterAutospacing="1"/>
              <w:ind w:leftChars="20" w:left="40"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会費</w:t>
            </w:r>
          </w:p>
        </w:tc>
        <w:tc>
          <w:tcPr>
            <w:tcW w:w="2127" w:type="dxa"/>
            <w:tcBorders>
              <w:top w:val="nil"/>
              <w:bottom w:val="nil"/>
            </w:tcBorders>
            <w:vAlign w:val="center"/>
          </w:tcPr>
          <w:p w14:paraId="47FFECBA" w14:textId="77777777" w:rsidR="00B47BAC" w:rsidRPr="00C72B78" w:rsidRDefault="00B47BAC" w:rsidP="00BF2C33">
            <w:pPr>
              <w:adjustRightInd w:val="0"/>
              <w:snapToGrid w:val="0"/>
              <w:spacing w:before="100" w:beforeAutospacing="1" w:after="100" w:afterAutospacing="1"/>
              <w:ind w:leftChars="50" w:left="101" w:rightChars="50" w:right="101"/>
              <w:jc w:val="right"/>
              <w:rPr>
                <w:rFonts w:asciiTheme="minorEastAsia" w:eastAsiaTheme="minorEastAsia" w:hAnsiTheme="minorEastAsia"/>
                <w:szCs w:val="21"/>
              </w:rPr>
            </w:pPr>
            <w:r w:rsidRPr="00C72B78">
              <w:rPr>
                <w:rFonts w:asciiTheme="minorEastAsia" w:eastAsiaTheme="minorEastAsia" w:hAnsiTheme="minorEastAsia" w:hint="eastAsia"/>
                <w:szCs w:val="21"/>
              </w:rPr>
              <w:t>2</w:t>
            </w:r>
            <w:r w:rsidRPr="00C72B78">
              <w:rPr>
                <w:rFonts w:asciiTheme="minorEastAsia" w:eastAsiaTheme="minorEastAsia" w:hAnsiTheme="minorEastAsia"/>
                <w:szCs w:val="21"/>
              </w:rPr>
              <w:t>,</w:t>
            </w:r>
            <w:r w:rsidRPr="00C72B78">
              <w:rPr>
                <w:rFonts w:asciiTheme="minorEastAsia" w:eastAsiaTheme="minorEastAsia" w:hAnsiTheme="minorEastAsia" w:hint="eastAsia"/>
                <w:szCs w:val="21"/>
              </w:rPr>
              <w:t>9</w:t>
            </w:r>
            <w:r w:rsidRPr="00C72B78">
              <w:rPr>
                <w:rFonts w:asciiTheme="minorEastAsia" w:eastAsiaTheme="minorEastAsia" w:hAnsiTheme="minorEastAsia"/>
                <w:szCs w:val="21"/>
              </w:rPr>
              <w:t>50,000</w:t>
            </w:r>
          </w:p>
        </w:tc>
        <w:tc>
          <w:tcPr>
            <w:tcW w:w="2126" w:type="dxa"/>
            <w:tcBorders>
              <w:top w:val="nil"/>
              <w:bottom w:val="nil"/>
              <w:right w:val="single" w:sz="12" w:space="0" w:color="auto"/>
            </w:tcBorders>
            <w:vAlign w:val="center"/>
          </w:tcPr>
          <w:p w14:paraId="4029849F"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2,900,000</w:t>
            </w:r>
            <w:r w:rsidR="0005632B">
              <w:rPr>
                <w:rFonts w:asciiTheme="minorEastAsia" w:eastAsiaTheme="minorEastAsia" w:hAnsiTheme="minorEastAsia" w:hint="eastAsia"/>
              </w:rPr>
              <w:t xml:space="preserve"> </w:t>
            </w:r>
          </w:p>
        </w:tc>
        <w:tc>
          <w:tcPr>
            <w:tcW w:w="1984" w:type="dxa"/>
            <w:tcBorders>
              <w:top w:val="nil"/>
              <w:left w:val="single" w:sz="12" w:space="0" w:color="auto"/>
              <w:bottom w:val="nil"/>
              <w:right w:val="single" w:sz="4" w:space="0" w:color="auto"/>
            </w:tcBorders>
            <w:vAlign w:val="center"/>
          </w:tcPr>
          <w:p w14:paraId="13D19491"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 50,000</w:t>
            </w:r>
            <w:r w:rsidR="0005632B">
              <w:rPr>
                <w:rFonts w:asciiTheme="minorEastAsia" w:eastAsiaTheme="minorEastAsia" w:hAnsiTheme="minorEastAsia" w:hint="eastAsia"/>
              </w:rPr>
              <w:t xml:space="preserve"> </w:t>
            </w:r>
          </w:p>
        </w:tc>
      </w:tr>
      <w:tr w:rsidR="00B47BAC" w:rsidRPr="00944520" w14:paraId="73805568" w14:textId="77777777" w:rsidTr="003E274A">
        <w:trPr>
          <w:trHeight w:val="303"/>
        </w:trPr>
        <w:tc>
          <w:tcPr>
            <w:tcW w:w="2268" w:type="dxa"/>
            <w:tcBorders>
              <w:top w:val="nil"/>
              <w:bottom w:val="single" w:sz="4" w:space="0" w:color="auto"/>
            </w:tcBorders>
            <w:vAlign w:val="center"/>
          </w:tcPr>
          <w:p w14:paraId="49C527D0" w14:textId="77777777" w:rsidR="00B47BAC" w:rsidRPr="00C72B78" w:rsidRDefault="00B47BAC" w:rsidP="00BF2C33">
            <w:pPr>
              <w:adjustRightInd w:val="0"/>
              <w:snapToGrid w:val="0"/>
              <w:spacing w:before="100" w:beforeAutospacing="1" w:after="100" w:afterAutospacing="1"/>
              <w:ind w:leftChars="20" w:left="40"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雑収入</w:t>
            </w:r>
          </w:p>
        </w:tc>
        <w:tc>
          <w:tcPr>
            <w:tcW w:w="2127" w:type="dxa"/>
            <w:tcBorders>
              <w:top w:val="nil"/>
              <w:bottom w:val="single" w:sz="4" w:space="0" w:color="auto"/>
            </w:tcBorders>
            <w:vAlign w:val="center"/>
          </w:tcPr>
          <w:p w14:paraId="2B953054" w14:textId="77777777" w:rsidR="00B47BAC" w:rsidRPr="00C72B78" w:rsidRDefault="00B47BAC" w:rsidP="00BF2C33">
            <w:pPr>
              <w:adjustRightInd w:val="0"/>
              <w:snapToGrid w:val="0"/>
              <w:spacing w:before="100" w:beforeAutospacing="1" w:after="100" w:afterAutospacing="1"/>
              <w:ind w:leftChars="50" w:left="101" w:rightChars="50" w:right="101"/>
              <w:jc w:val="right"/>
              <w:rPr>
                <w:rFonts w:asciiTheme="minorEastAsia" w:eastAsiaTheme="minorEastAsia" w:hAnsiTheme="minorEastAsia"/>
                <w:szCs w:val="21"/>
              </w:rPr>
            </w:pPr>
            <w:r w:rsidRPr="00C72B78">
              <w:rPr>
                <w:rFonts w:asciiTheme="minorEastAsia" w:eastAsiaTheme="minorEastAsia" w:hAnsiTheme="minorEastAsia"/>
                <w:szCs w:val="21"/>
              </w:rPr>
              <w:t>500</w:t>
            </w:r>
          </w:p>
        </w:tc>
        <w:tc>
          <w:tcPr>
            <w:tcW w:w="2126" w:type="dxa"/>
            <w:tcBorders>
              <w:top w:val="nil"/>
              <w:bottom w:val="single" w:sz="4" w:space="0" w:color="auto"/>
              <w:right w:val="single" w:sz="12" w:space="0" w:color="auto"/>
            </w:tcBorders>
            <w:vAlign w:val="center"/>
          </w:tcPr>
          <w:p w14:paraId="156BD139"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316</w:t>
            </w:r>
            <w:r w:rsidR="0005632B">
              <w:rPr>
                <w:rFonts w:asciiTheme="minorEastAsia" w:eastAsiaTheme="minorEastAsia" w:hAnsiTheme="minorEastAsia" w:hint="eastAsia"/>
              </w:rPr>
              <w:t xml:space="preserve"> </w:t>
            </w:r>
          </w:p>
        </w:tc>
        <w:tc>
          <w:tcPr>
            <w:tcW w:w="1984" w:type="dxa"/>
            <w:tcBorders>
              <w:top w:val="nil"/>
              <w:left w:val="single" w:sz="12" w:space="0" w:color="auto"/>
              <w:bottom w:val="single" w:sz="4" w:space="0" w:color="auto"/>
              <w:right w:val="single" w:sz="4" w:space="0" w:color="auto"/>
            </w:tcBorders>
            <w:vAlign w:val="center"/>
          </w:tcPr>
          <w:p w14:paraId="64462EDA"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 184</w:t>
            </w:r>
            <w:r w:rsidR="0005632B">
              <w:rPr>
                <w:rFonts w:asciiTheme="minorEastAsia" w:eastAsiaTheme="minorEastAsia" w:hAnsiTheme="minorEastAsia" w:hint="eastAsia"/>
              </w:rPr>
              <w:t xml:space="preserve"> </w:t>
            </w:r>
          </w:p>
        </w:tc>
      </w:tr>
      <w:tr w:rsidR="00B47BAC" w:rsidRPr="00944520" w14:paraId="72BFD7CE" w14:textId="77777777" w:rsidTr="003E274A">
        <w:trPr>
          <w:trHeight w:val="471"/>
        </w:trPr>
        <w:tc>
          <w:tcPr>
            <w:tcW w:w="2268" w:type="dxa"/>
            <w:tcBorders>
              <w:top w:val="single" w:sz="4" w:space="0" w:color="auto"/>
            </w:tcBorders>
            <w:vAlign w:val="center"/>
          </w:tcPr>
          <w:p w14:paraId="1D596C6C"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収入計</w:t>
            </w:r>
          </w:p>
        </w:tc>
        <w:tc>
          <w:tcPr>
            <w:tcW w:w="2127" w:type="dxa"/>
            <w:tcBorders>
              <w:top w:val="single" w:sz="4" w:space="0" w:color="auto"/>
            </w:tcBorders>
            <w:vAlign w:val="center"/>
          </w:tcPr>
          <w:p w14:paraId="0AA1259B"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3,</w:t>
            </w:r>
            <w:r w:rsidRPr="00C72B78">
              <w:rPr>
                <w:rFonts w:asciiTheme="minorEastAsia" w:eastAsiaTheme="minorEastAsia" w:hAnsiTheme="minorEastAsia" w:hint="eastAsia"/>
                <w:szCs w:val="21"/>
              </w:rPr>
              <w:t>6</w:t>
            </w:r>
            <w:r w:rsidRPr="00C72B78">
              <w:rPr>
                <w:rFonts w:asciiTheme="minorEastAsia" w:eastAsiaTheme="minorEastAsia" w:hAnsiTheme="minorEastAsia"/>
                <w:szCs w:val="21"/>
              </w:rPr>
              <w:t>00,127</w:t>
            </w:r>
            <w:r w:rsidR="0005632B">
              <w:rPr>
                <w:rFonts w:asciiTheme="minorEastAsia" w:eastAsiaTheme="minorEastAsia" w:hAnsiTheme="minorEastAsia" w:hint="eastAsia"/>
                <w:szCs w:val="21"/>
              </w:rPr>
              <w:t xml:space="preserve"> </w:t>
            </w:r>
          </w:p>
        </w:tc>
        <w:tc>
          <w:tcPr>
            <w:tcW w:w="2126" w:type="dxa"/>
            <w:tcBorders>
              <w:top w:val="single" w:sz="4" w:space="0" w:color="auto"/>
              <w:right w:val="single" w:sz="12" w:space="0" w:color="auto"/>
            </w:tcBorders>
            <w:vAlign w:val="center"/>
          </w:tcPr>
          <w:p w14:paraId="632C71E4"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3,549,943</w:t>
            </w:r>
            <w:r w:rsidR="0005632B">
              <w:rPr>
                <w:rFonts w:asciiTheme="minorEastAsia" w:eastAsiaTheme="minorEastAsia" w:hAnsiTheme="minorEastAsia" w:hint="eastAsia"/>
              </w:rPr>
              <w:t xml:space="preserve"> </w:t>
            </w:r>
          </w:p>
        </w:tc>
        <w:tc>
          <w:tcPr>
            <w:tcW w:w="1984" w:type="dxa"/>
            <w:tcBorders>
              <w:top w:val="single" w:sz="4" w:space="0" w:color="auto"/>
              <w:left w:val="single" w:sz="12" w:space="0" w:color="auto"/>
              <w:right w:val="single" w:sz="4" w:space="0" w:color="auto"/>
            </w:tcBorders>
            <w:vAlign w:val="center"/>
          </w:tcPr>
          <w:p w14:paraId="3B1A15B7"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 50,184</w:t>
            </w:r>
            <w:r w:rsidR="0005632B">
              <w:rPr>
                <w:rFonts w:asciiTheme="minorEastAsia" w:eastAsiaTheme="minorEastAsia" w:hAnsiTheme="minorEastAsia" w:hint="eastAsia"/>
              </w:rPr>
              <w:t xml:space="preserve"> </w:t>
            </w:r>
          </w:p>
        </w:tc>
      </w:tr>
      <w:tr w:rsidR="00B47BAC" w:rsidRPr="00944520" w14:paraId="0B3D8A7E" w14:textId="77777777" w:rsidTr="003E274A">
        <w:trPr>
          <w:trHeight w:val="290"/>
        </w:trPr>
        <w:tc>
          <w:tcPr>
            <w:tcW w:w="2268" w:type="dxa"/>
            <w:tcBorders>
              <w:bottom w:val="nil"/>
            </w:tcBorders>
            <w:vAlign w:val="center"/>
          </w:tcPr>
          <w:p w14:paraId="44C7013B"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［支出の部］</w:t>
            </w:r>
          </w:p>
        </w:tc>
        <w:tc>
          <w:tcPr>
            <w:tcW w:w="2127" w:type="dxa"/>
            <w:tcBorders>
              <w:bottom w:val="nil"/>
            </w:tcBorders>
            <w:vAlign w:val="center"/>
          </w:tcPr>
          <w:p w14:paraId="218716F7" w14:textId="77777777" w:rsidR="00B47BAC" w:rsidRPr="00C72B78" w:rsidRDefault="00B47BAC" w:rsidP="003E274A">
            <w:pPr>
              <w:jc w:val="right"/>
              <w:rPr>
                <w:rFonts w:asciiTheme="minorEastAsia" w:eastAsiaTheme="minorEastAsia" w:hAnsiTheme="minorEastAsia"/>
                <w:szCs w:val="21"/>
              </w:rPr>
            </w:pPr>
          </w:p>
        </w:tc>
        <w:tc>
          <w:tcPr>
            <w:tcW w:w="2126" w:type="dxa"/>
            <w:tcBorders>
              <w:bottom w:val="nil"/>
              <w:right w:val="single" w:sz="12" w:space="0" w:color="auto"/>
            </w:tcBorders>
            <w:vAlign w:val="center"/>
          </w:tcPr>
          <w:p w14:paraId="5688D619" w14:textId="77777777" w:rsidR="00B47BAC" w:rsidRPr="00944520" w:rsidRDefault="00B47BAC" w:rsidP="00BF2C33">
            <w:pPr>
              <w:adjustRightInd w:val="0"/>
              <w:snapToGrid w:val="0"/>
              <w:spacing w:before="100" w:beforeAutospacing="1" w:after="100" w:afterAutospacing="1"/>
              <w:ind w:leftChars="50" w:left="101" w:rightChars="50" w:right="101"/>
              <w:jc w:val="right"/>
              <w:rPr>
                <w:rFonts w:asciiTheme="minorEastAsia" w:eastAsiaTheme="minorEastAsia" w:hAnsiTheme="minorEastAsia"/>
                <w:szCs w:val="21"/>
              </w:rPr>
            </w:pPr>
          </w:p>
        </w:tc>
        <w:tc>
          <w:tcPr>
            <w:tcW w:w="1984" w:type="dxa"/>
            <w:tcBorders>
              <w:left w:val="single" w:sz="12" w:space="0" w:color="auto"/>
              <w:bottom w:val="nil"/>
              <w:right w:val="single" w:sz="4" w:space="0" w:color="auto"/>
            </w:tcBorders>
            <w:vAlign w:val="center"/>
          </w:tcPr>
          <w:p w14:paraId="5A8A6B27" w14:textId="77777777" w:rsidR="00B47BAC" w:rsidRPr="00944520" w:rsidRDefault="00B47BAC" w:rsidP="00BF2C33">
            <w:pPr>
              <w:adjustRightInd w:val="0"/>
              <w:snapToGrid w:val="0"/>
              <w:spacing w:before="100" w:beforeAutospacing="1" w:after="100" w:afterAutospacing="1"/>
              <w:ind w:leftChars="50" w:left="101" w:rightChars="50" w:right="101"/>
              <w:jc w:val="right"/>
              <w:rPr>
                <w:rFonts w:asciiTheme="minorEastAsia" w:eastAsiaTheme="minorEastAsia" w:hAnsiTheme="minorEastAsia"/>
                <w:szCs w:val="21"/>
              </w:rPr>
            </w:pPr>
          </w:p>
        </w:tc>
      </w:tr>
      <w:tr w:rsidR="00B47BAC" w:rsidRPr="00944520" w14:paraId="7273EEFE" w14:textId="77777777" w:rsidTr="003E274A">
        <w:trPr>
          <w:trHeight w:val="280"/>
        </w:trPr>
        <w:tc>
          <w:tcPr>
            <w:tcW w:w="2268" w:type="dxa"/>
            <w:tcBorders>
              <w:top w:val="nil"/>
              <w:bottom w:val="nil"/>
            </w:tcBorders>
            <w:vAlign w:val="center"/>
          </w:tcPr>
          <w:p w14:paraId="52F6B6A6"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（事業費）</w:t>
            </w:r>
          </w:p>
        </w:tc>
        <w:tc>
          <w:tcPr>
            <w:tcW w:w="2127" w:type="dxa"/>
            <w:tcBorders>
              <w:top w:val="nil"/>
              <w:bottom w:val="nil"/>
            </w:tcBorders>
            <w:vAlign w:val="center"/>
          </w:tcPr>
          <w:p w14:paraId="5DC9E4F4" w14:textId="77777777" w:rsidR="00B47BAC" w:rsidRPr="00C72B78" w:rsidRDefault="00B47BAC" w:rsidP="003E274A">
            <w:pPr>
              <w:jc w:val="left"/>
              <w:rPr>
                <w:rFonts w:asciiTheme="minorEastAsia" w:eastAsiaTheme="minorEastAsia" w:hAnsiTheme="minorEastAsia"/>
                <w:szCs w:val="21"/>
              </w:rPr>
            </w:pPr>
            <w:r w:rsidRPr="00C72B78">
              <w:rPr>
                <w:rFonts w:asciiTheme="minorEastAsia" w:eastAsiaTheme="minorEastAsia" w:hAnsiTheme="minorEastAsia"/>
                <w:szCs w:val="21"/>
              </w:rPr>
              <w:t>(1,500,000)</w:t>
            </w:r>
          </w:p>
        </w:tc>
        <w:tc>
          <w:tcPr>
            <w:tcW w:w="2126" w:type="dxa"/>
            <w:tcBorders>
              <w:top w:val="nil"/>
              <w:bottom w:val="nil"/>
              <w:right w:val="single" w:sz="12" w:space="0" w:color="auto"/>
            </w:tcBorders>
            <w:vAlign w:val="center"/>
          </w:tcPr>
          <w:p w14:paraId="25615F00" w14:textId="77777777" w:rsidR="00B47BAC" w:rsidRPr="00944520" w:rsidRDefault="00B47BAC" w:rsidP="003E274A">
            <w:pPr>
              <w:jc w:val="left"/>
              <w:rPr>
                <w:rFonts w:asciiTheme="minorEastAsia" w:eastAsiaTheme="minorEastAsia" w:hAnsiTheme="minorEastAsia"/>
              </w:rPr>
            </w:pPr>
            <w:r>
              <w:rPr>
                <w:rFonts w:asciiTheme="minorEastAsia" w:eastAsiaTheme="minorEastAsia" w:hAnsiTheme="minorEastAsia" w:hint="eastAsia"/>
              </w:rPr>
              <w:t>(</w:t>
            </w:r>
            <w:r w:rsidRPr="00944520">
              <w:rPr>
                <w:rFonts w:asciiTheme="minorEastAsia" w:eastAsiaTheme="minorEastAsia" w:hAnsiTheme="minorEastAsia"/>
              </w:rPr>
              <w:t>1,512,706</w:t>
            </w:r>
            <w:r>
              <w:rPr>
                <w:rFonts w:asciiTheme="minorEastAsia" w:eastAsiaTheme="minorEastAsia" w:hAnsiTheme="minorEastAsia"/>
              </w:rPr>
              <w:t>)</w:t>
            </w:r>
          </w:p>
        </w:tc>
        <w:tc>
          <w:tcPr>
            <w:tcW w:w="1984" w:type="dxa"/>
            <w:tcBorders>
              <w:top w:val="nil"/>
              <w:left w:val="single" w:sz="12" w:space="0" w:color="auto"/>
              <w:bottom w:val="nil"/>
              <w:right w:val="single" w:sz="4" w:space="0" w:color="auto"/>
            </w:tcBorders>
            <w:vAlign w:val="center"/>
          </w:tcPr>
          <w:p w14:paraId="23864E3B" w14:textId="77777777" w:rsidR="00B47BAC" w:rsidRPr="00944520" w:rsidRDefault="00B47BAC" w:rsidP="00BF2C33">
            <w:pPr>
              <w:ind w:firstLineChars="150" w:firstLine="304"/>
              <w:jc w:val="left"/>
              <w:rPr>
                <w:rFonts w:asciiTheme="minorEastAsia" w:eastAsiaTheme="minorEastAsia" w:hAnsiTheme="minorEastAsia"/>
              </w:rPr>
            </w:pPr>
            <w:r>
              <w:rPr>
                <w:rFonts w:asciiTheme="minorEastAsia" w:eastAsiaTheme="minorEastAsia" w:hAnsiTheme="minorEastAsia"/>
              </w:rPr>
              <w:t>(</w:t>
            </w:r>
            <w:r w:rsidRPr="00944520">
              <w:rPr>
                <w:rFonts w:asciiTheme="minorEastAsia" w:eastAsiaTheme="minorEastAsia" w:hAnsiTheme="minorEastAsia"/>
              </w:rPr>
              <w:t>12,706</w:t>
            </w:r>
            <w:r>
              <w:rPr>
                <w:rFonts w:asciiTheme="minorEastAsia" w:eastAsiaTheme="minorEastAsia" w:hAnsiTheme="minorEastAsia"/>
              </w:rPr>
              <w:t>)</w:t>
            </w:r>
          </w:p>
        </w:tc>
      </w:tr>
      <w:tr w:rsidR="00B47BAC" w:rsidRPr="00944520" w14:paraId="24DE0B88" w14:textId="77777777" w:rsidTr="003E274A">
        <w:trPr>
          <w:trHeight w:val="280"/>
        </w:trPr>
        <w:tc>
          <w:tcPr>
            <w:tcW w:w="2268" w:type="dxa"/>
            <w:tcBorders>
              <w:top w:val="nil"/>
              <w:bottom w:val="nil"/>
            </w:tcBorders>
            <w:vAlign w:val="center"/>
          </w:tcPr>
          <w:p w14:paraId="64A48400"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研修見学・講演会</w:t>
            </w:r>
          </w:p>
        </w:tc>
        <w:tc>
          <w:tcPr>
            <w:tcW w:w="2127" w:type="dxa"/>
            <w:tcBorders>
              <w:top w:val="nil"/>
              <w:bottom w:val="nil"/>
            </w:tcBorders>
            <w:vAlign w:val="center"/>
          </w:tcPr>
          <w:p w14:paraId="1668EC6A"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150,000</w:t>
            </w:r>
            <w:r w:rsidR="0005632B">
              <w:rPr>
                <w:rFonts w:asciiTheme="minorEastAsia" w:eastAsiaTheme="minorEastAsia" w:hAnsiTheme="minorEastAsia" w:hint="eastAsia"/>
                <w:szCs w:val="21"/>
              </w:rPr>
              <w:t xml:space="preserve"> </w:t>
            </w:r>
          </w:p>
        </w:tc>
        <w:tc>
          <w:tcPr>
            <w:tcW w:w="2126" w:type="dxa"/>
            <w:tcBorders>
              <w:top w:val="nil"/>
              <w:bottom w:val="nil"/>
              <w:right w:val="single" w:sz="12" w:space="0" w:color="auto"/>
            </w:tcBorders>
            <w:vAlign w:val="center"/>
          </w:tcPr>
          <w:p w14:paraId="52424E03"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139,838</w:t>
            </w:r>
            <w:r w:rsidR="0005632B">
              <w:rPr>
                <w:rFonts w:asciiTheme="minorEastAsia" w:eastAsiaTheme="minorEastAsia" w:hAnsiTheme="minorEastAsia" w:hint="eastAsia"/>
              </w:rPr>
              <w:t xml:space="preserve"> </w:t>
            </w:r>
          </w:p>
        </w:tc>
        <w:tc>
          <w:tcPr>
            <w:tcW w:w="1984" w:type="dxa"/>
            <w:tcBorders>
              <w:top w:val="nil"/>
              <w:left w:val="single" w:sz="12" w:space="0" w:color="auto"/>
              <w:bottom w:val="nil"/>
              <w:right w:val="single" w:sz="4" w:space="0" w:color="auto"/>
            </w:tcBorders>
            <w:vAlign w:val="center"/>
          </w:tcPr>
          <w:p w14:paraId="54B7A912"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 10,162</w:t>
            </w:r>
            <w:r w:rsidR="0005632B">
              <w:rPr>
                <w:rFonts w:asciiTheme="minorEastAsia" w:eastAsiaTheme="minorEastAsia" w:hAnsiTheme="minorEastAsia" w:hint="eastAsia"/>
              </w:rPr>
              <w:t xml:space="preserve"> </w:t>
            </w:r>
          </w:p>
        </w:tc>
      </w:tr>
      <w:tr w:rsidR="00B47BAC" w:rsidRPr="00944520" w14:paraId="3CFE91E1" w14:textId="77777777" w:rsidTr="003E274A">
        <w:trPr>
          <w:trHeight w:val="280"/>
        </w:trPr>
        <w:tc>
          <w:tcPr>
            <w:tcW w:w="2268" w:type="dxa"/>
            <w:tcBorders>
              <w:top w:val="nil"/>
              <w:bottom w:val="nil"/>
            </w:tcBorders>
            <w:vAlign w:val="center"/>
          </w:tcPr>
          <w:p w14:paraId="756D1AC6"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協力関係費</w:t>
            </w:r>
          </w:p>
        </w:tc>
        <w:tc>
          <w:tcPr>
            <w:tcW w:w="2127" w:type="dxa"/>
            <w:tcBorders>
              <w:top w:val="nil"/>
              <w:bottom w:val="nil"/>
            </w:tcBorders>
            <w:vAlign w:val="center"/>
          </w:tcPr>
          <w:p w14:paraId="75A90ADF"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250,000</w:t>
            </w:r>
            <w:r w:rsidR="0005632B">
              <w:rPr>
                <w:rFonts w:asciiTheme="minorEastAsia" w:eastAsiaTheme="minorEastAsia" w:hAnsiTheme="minorEastAsia" w:hint="eastAsia"/>
                <w:szCs w:val="21"/>
              </w:rPr>
              <w:t xml:space="preserve"> </w:t>
            </w:r>
          </w:p>
        </w:tc>
        <w:tc>
          <w:tcPr>
            <w:tcW w:w="2126" w:type="dxa"/>
            <w:tcBorders>
              <w:top w:val="nil"/>
              <w:bottom w:val="nil"/>
              <w:right w:val="single" w:sz="12" w:space="0" w:color="auto"/>
            </w:tcBorders>
            <w:vAlign w:val="center"/>
          </w:tcPr>
          <w:p w14:paraId="71131168"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295,640</w:t>
            </w:r>
            <w:r w:rsidR="0005632B">
              <w:rPr>
                <w:rFonts w:asciiTheme="minorEastAsia" w:eastAsiaTheme="minorEastAsia" w:hAnsiTheme="minorEastAsia" w:hint="eastAsia"/>
              </w:rPr>
              <w:t xml:space="preserve"> </w:t>
            </w:r>
          </w:p>
        </w:tc>
        <w:tc>
          <w:tcPr>
            <w:tcW w:w="1984" w:type="dxa"/>
            <w:tcBorders>
              <w:top w:val="nil"/>
              <w:left w:val="single" w:sz="12" w:space="0" w:color="auto"/>
              <w:bottom w:val="nil"/>
              <w:right w:val="single" w:sz="4" w:space="0" w:color="auto"/>
            </w:tcBorders>
            <w:vAlign w:val="center"/>
          </w:tcPr>
          <w:p w14:paraId="038FC17D"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45,640</w:t>
            </w:r>
            <w:r w:rsidR="0005632B">
              <w:rPr>
                <w:rFonts w:asciiTheme="minorEastAsia" w:eastAsiaTheme="minorEastAsia" w:hAnsiTheme="minorEastAsia" w:hint="eastAsia"/>
              </w:rPr>
              <w:t xml:space="preserve"> </w:t>
            </w:r>
          </w:p>
        </w:tc>
      </w:tr>
      <w:tr w:rsidR="00B47BAC" w:rsidRPr="00944520" w14:paraId="1AFD12AD" w14:textId="77777777" w:rsidTr="003E274A">
        <w:trPr>
          <w:trHeight w:val="280"/>
        </w:trPr>
        <w:tc>
          <w:tcPr>
            <w:tcW w:w="2268" w:type="dxa"/>
            <w:tcBorders>
              <w:top w:val="nil"/>
              <w:bottom w:val="nil"/>
            </w:tcBorders>
            <w:vAlign w:val="center"/>
          </w:tcPr>
          <w:p w14:paraId="0D2F4ACB"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委員会活動費</w:t>
            </w:r>
          </w:p>
        </w:tc>
        <w:tc>
          <w:tcPr>
            <w:tcW w:w="2127" w:type="dxa"/>
            <w:tcBorders>
              <w:top w:val="nil"/>
              <w:bottom w:val="nil"/>
            </w:tcBorders>
            <w:vAlign w:val="center"/>
          </w:tcPr>
          <w:p w14:paraId="6A55105B"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1,100,000</w:t>
            </w:r>
            <w:r w:rsidR="0005632B">
              <w:rPr>
                <w:rFonts w:asciiTheme="minorEastAsia" w:eastAsiaTheme="minorEastAsia" w:hAnsiTheme="minorEastAsia" w:hint="eastAsia"/>
                <w:szCs w:val="21"/>
              </w:rPr>
              <w:t xml:space="preserve"> </w:t>
            </w:r>
          </w:p>
        </w:tc>
        <w:tc>
          <w:tcPr>
            <w:tcW w:w="2126" w:type="dxa"/>
            <w:tcBorders>
              <w:top w:val="nil"/>
              <w:bottom w:val="nil"/>
              <w:right w:val="single" w:sz="12" w:space="0" w:color="auto"/>
            </w:tcBorders>
            <w:vAlign w:val="center"/>
          </w:tcPr>
          <w:p w14:paraId="5C615F41"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1,077,228</w:t>
            </w:r>
            <w:r w:rsidR="0005632B">
              <w:rPr>
                <w:rFonts w:asciiTheme="minorEastAsia" w:eastAsiaTheme="minorEastAsia" w:hAnsiTheme="minorEastAsia" w:hint="eastAsia"/>
              </w:rPr>
              <w:t xml:space="preserve"> </w:t>
            </w:r>
          </w:p>
        </w:tc>
        <w:tc>
          <w:tcPr>
            <w:tcW w:w="1984" w:type="dxa"/>
            <w:tcBorders>
              <w:top w:val="nil"/>
              <w:left w:val="single" w:sz="12" w:space="0" w:color="auto"/>
              <w:bottom w:val="nil"/>
              <w:right w:val="single" w:sz="4" w:space="0" w:color="auto"/>
            </w:tcBorders>
            <w:vAlign w:val="center"/>
          </w:tcPr>
          <w:p w14:paraId="1E90258B"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 22,772</w:t>
            </w:r>
            <w:r w:rsidR="0005632B">
              <w:rPr>
                <w:rFonts w:asciiTheme="minorEastAsia" w:eastAsiaTheme="minorEastAsia" w:hAnsiTheme="minorEastAsia" w:hint="eastAsia"/>
              </w:rPr>
              <w:t xml:space="preserve"> </w:t>
            </w:r>
          </w:p>
        </w:tc>
      </w:tr>
      <w:tr w:rsidR="00B47BAC" w:rsidRPr="00944520" w14:paraId="13A6F470" w14:textId="77777777" w:rsidTr="003E274A">
        <w:trPr>
          <w:trHeight w:val="280"/>
        </w:trPr>
        <w:tc>
          <w:tcPr>
            <w:tcW w:w="2268" w:type="dxa"/>
            <w:tcBorders>
              <w:top w:val="nil"/>
              <w:bottom w:val="nil"/>
            </w:tcBorders>
            <w:vAlign w:val="center"/>
          </w:tcPr>
          <w:p w14:paraId="79C22DC4"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（会議）</w:t>
            </w:r>
          </w:p>
        </w:tc>
        <w:tc>
          <w:tcPr>
            <w:tcW w:w="2127" w:type="dxa"/>
            <w:tcBorders>
              <w:top w:val="nil"/>
              <w:bottom w:val="nil"/>
            </w:tcBorders>
            <w:vAlign w:val="center"/>
          </w:tcPr>
          <w:p w14:paraId="2962BDE0" w14:textId="77777777" w:rsidR="00B47BAC" w:rsidRPr="00C72B78" w:rsidRDefault="00B47BAC" w:rsidP="00BF2C33">
            <w:pPr>
              <w:ind w:firstLineChars="100" w:firstLine="202"/>
              <w:jc w:val="left"/>
              <w:rPr>
                <w:rFonts w:asciiTheme="minorEastAsia" w:eastAsiaTheme="minorEastAsia" w:hAnsiTheme="minorEastAsia"/>
                <w:szCs w:val="21"/>
              </w:rPr>
            </w:pPr>
            <w:r w:rsidRPr="00C72B78">
              <w:rPr>
                <w:rFonts w:asciiTheme="minorEastAsia" w:eastAsiaTheme="minorEastAsia" w:hAnsiTheme="minorEastAsia"/>
                <w:szCs w:val="21"/>
              </w:rPr>
              <w:t>(450,000)</w:t>
            </w:r>
          </w:p>
        </w:tc>
        <w:tc>
          <w:tcPr>
            <w:tcW w:w="2126" w:type="dxa"/>
            <w:tcBorders>
              <w:top w:val="nil"/>
              <w:bottom w:val="nil"/>
              <w:right w:val="single" w:sz="12" w:space="0" w:color="auto"/>
            </w:tcBorders>
            <w:vAlign w:val="center"/>
          </w:tcPr>
          <w:p w14:paraId="4C1B1603" w14:textId="77777777" w:rsidR="00B47BAC" w:rsidRPr="00944520" w:rsidRDefault="00B47BAC" w:rsidP="00BF2C33">
            <w:pPr>
              <w:ind w:firstLineChars="100" w:firstLine="202"/>
              <w:jc w:val="left"/>
              <w:rPr>
                <w:rFonts w:asciiTheme="minorEastAsia" w:eastAsiaTheme="minorEastAsia" w:hAnsiTheme="minorEastAsia"/>
              </w:rPr>
            </w:pPr>
            <w:r>
              <w:rPr>
                <w:rFonts w:asciiTheme="minorEastAsia" w:eastAsiaTheme="minorEastAsia" w:hAnsiTheme="minorEastAsia"/>
              </w:rPr>
              <w:t>(</w:t>
            </w:r>
            <w:r w:rsidRPr="00944520">
              <w:rPr>
                <w:rFonts w:asciiTheme="minorEastAsia" w:eastAsiaTheme="minorEastAsia" w:hAnsiTheme="minorEastAsia" w:hint="eastAsia"/>
              </w:rPr>
              <w:t>438,773</w:t>
            </w:r>
            <w:r>
              <w:rPr>
                <w:rFonts w:asciiTheme="minorEastAsia" w:eastAsiaTheme="minorEastAsia" w:hAnsiTheme="minorEastAsia"/>
              </w:rPr>
              <w:t>)</w:t>
            </w:r>
          </w:p>
        </w:tc>
        <w:tc>
          <w:tcPr>
            <w:tcW w:w="1984" w:type="dxa"/>
            <w:tcBorders>
              <w:top w:val="nil"/>
              <w:left w:val="single" w:sz="12" w:space="0" w:color="auto"/>
              <w:bottom w:val="nil"/>
              <w:right w:val="single" w:sz="4" w:space="0" w:color="auto"/>
            </w:tcBorders>
            <w:vAlign w:val="center"/>
          </w:tcPr>
          <w:p w14:paraId="4628508C" w14:textId="77777777" w:rsidR="00B47BAC" w:rsidRPr="00944520" w:rsidRDefault="00B47BAC" w:rsidP="003E274A">
            <w:pPr>
              <w:jc w:val="left"/>
              <w:rPr>
                <w:rFonts w:asciiTheme="minorEastAsia" w:eastAsiaTheme="minorEastAsia" w:hAnsiTheme="minorEastAsia"/>
              </w:rPr>
            </w:pPr>
            <w:r>
              <w:rPr>
                <w:rFonts w:asciiTheme="minorEastAsia" w:eastAsiaTheme="minorEastAsia" w:hAnsiTheme="minorEastAsia" w:hint="eastAsia"/>
              </w:rPr>
              <w:t>(</w:t>
            </w:r>
            <w:r w:rsidRPr="00944520">
              <w:rPr>
                <w:rFonts w:asciiTheme="minorEastAsia" w:eastAsiaTheme="minorEastAsia" w:hAnsiTheme="minorEastAsia" w:hint="eastAsia"/>
              </w:rPr>
              <w:t>△ 11,227</w:t>
            </w:r>
            <w:r>
              <w:rPr>
                <w:rFonts w:asciiTheme="minorEastAsia" w:eastAsiaTheme="minorEastAsia" w:hAnsiTheme="minorEastAsia"/>
              </w:rPr>
              <w:t>)</w:t>
            </w:r>
          </w:p>
        </w:tc>
      </w:tr>
      <w:tr w:rsidR="00B47BAC" w:rsidRPr="00944520" w14:paraId="675E0512" w14:textId="77777777" w:rsidTr="003E274A">
        <w:trPr>
          <w:trHeight w:val="280"/>
        </w:trPr>
        <w:tc>
          <w:tcPr>
            <w:tcW w:w="2268" w:type="dxa"/>
            <w:tcBorders>
              <w:top w:val="nil"/>
              <w:bottom w:val="nil"/>
            </w:tcBorders>
            <w:vAlign w:val="center"/>
          </w:tcPr>
          <w:p w14:paraId="06FC1D8B"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（事務費）</w:t>
            </w:r>
          </w:p>
        </w:tc>
        <w:tc>
          <w:tcPr>
            <w:tcW w:w="2127" w:type="dxa"/>
            <w:tcBorders>
              <w:top w:val="nil"/>
              <w:bottom w:val="nil"/>
            </w:tcBorders>
            <w:vAlign w:val="center"/>
          </w:tcPr>
          <w:p w14:paraId="11062176" w14:textId="77777777" w:rsidR="00B47BAC" w:rsidRPr="00C72B78" w:rsidRDefault="00B47BAC" w:rsidP="003E274A">
            <w:pPr>
              <w:jc w:val="left"/>
              <w:rPr>
                <w:rFonts w:asciiTheme="minorEastAsia" w:eastAsiaTheme="minorEastAsia" w:hAnsiTheme="minorEastAsia"/>
                <w:szCs w:val="21"/>
              </w:rPr>
            </w:pPr>
            <w:r w:rsidRPr="00C72B78">
              <w:rPr>
                <w:rFonts w:asciiTheme="minorEastAsia" w:eastAsiaTheme="minorEastAsia" w:hAnsiTheme="minorEastAsia"/>
                <w:szCs w:val="21"/>
              </w:rPr>
              <w:t>(1,030,000)</w:t>
            </w:r>
          </w:p>
        </w:tc>
        <w:tc>
          <w:tcPr>
            <w:tcW w:w="2126" w:type="dxa"/>
            <w:tcBorders>
              <w:top w:val="nil"/>
              <w:bottom w:val="nil"/>
              <w:right w:val="single" w:sz="12" w:space="0" w:color="auto"/>
            </w:tcBorders>
            <w:vAlign w:val="center"/>
          </w:tcPr>
          <w:p w14:paraId="333E55AE" w14:textId="77777777" w:rsidR="00B47BAC" w:rsidRPr="00944520" w:rsidRDefault="00B47BAC" w:rsidP="003E274A">
            <w:pPr>
              <w:jc w:val="left"/>
              <w:rPr>
                <w:rFonts w:asciiTheme="minorEastAsia" w:eastAsiaTheme="minorEastAsia" w:hAnsiTheme="minorEastAsia"/>
              </w:rPr>
            </w:pPr>
            <w:r>
              <w:rPr>
                <w:rFonts w:asciiTheme="minorEastAsia" w:eastAsiaTheme="minorEastAsia" w:hAnsiTheme="minorEastAsia"/>
              </w:rPr>
              <w:t>(</w:t>
            </w:r>
            <w:r w:rsidRPr="00944520">
              <w:rPr>
                <w:rFonts w:asciiTheme="minorEastAsia" w:eastAsiaTheme="minorEastAsia" w:hAnsiTheme="minorEastAsia"/>
              </w:rPr>
              <w:t>1,149,078</w:t>
            </w:r>
            <w:r>
              <w:rPr>
                <w:rFonts w:asciiTheme="minorEastAsia" w:eastAsiaTheme="minorEastAsia" w:hAnsiTheme="minorEastAsia"/>
              </w:rPr>
              <w:t>)</w:t>
            </w:r>
          </w:p>
        </w:tc>
        <w:tc>
          <w:tcPr>
            <w:tcW w:w="1984" w:type="dxa"/>
            <w:tcBorders>
              <w:top w:val="nil"/>
              <w:left w:val="single" w:sz="12" w:space="0" w:color="auto"/>
              <w:bottom w:val="nil"/>
              <w:right w:val="single" w:sz="4" w:space="0" w:color="auto"/>
            </w:tcBorders>
            <w:vAlign w:val="center"/>
          </w:tcPr>
          <w:p w14:paraId="7969B552" w14:textId="77777777" w:rsidR="00B47BAC" w:rsidRPr="00944520" w:rsidRDefault="00B47BAC" w:rsidP="00BF2C33">
            <w:pPr>
              <w:ind w:firstLineChars="100" w:firstLine="202"/>
              <w:jc w:val="left"/>
              <w:rPr>
                <w:rFonts w:asciiTheme="minorEastAsia" w:eastAsiaTheme="minorEastAsia" w:hAnsiTheme="minorEastAsia"/>
              </w:rPr>
            </w:pPr>
            <w:r>
              <w:rPr>
                <w:rFonts w:asciiTheme="minorEastAsia" w:eastAsiaTheme="minorEastAsia" w:hAnsiTheme="minorEastAsia"/>
              </w:rPr>
              <w:t>(</w:t>
            </w:r>
            <w:r w:rsidRPr="00944520">
              <w:rPr>
                <w:rFonts w:asciiTheme="minorEastAsia" w:eastAsiaTheme="minorEastAsia" w:hAnsiTheme="minorEastAsia"/>
              </w:rPr>
              <w:t>119,078</w:t>
            </w:r>
            <w:r>
              <w:rPr>
                <w:rFonts w:asciiTheme="minorEastAsia" w:eastAsiaTheme="minorEastAsia" w:hAnsiTheme="minorEastAsia"/>
              </w:rPr>
              <w:t>)</w:t>
            </w:r>
          </w:p>
        </w:tc>
      </w:tr>
      <w:tr w:rsidR="00B47BAC" w:rsidRPr="00944520" w14:paraId="3E94048B" w14:textId="77777777" w:rsidTr="003E274A">
        <w:trPr>
          <w:trHeight w:val="280"/>
        </w:trPr>
        <w:tc>
          <w:tcPr>
            <w:tcW w:w="2268" w:type="dxa"/>
            <w:tcBorders>
              <w:top w:val="nil"/>
              <w:bottom w:val="nil"/>
            </w:tcBorders>
            <w:vAlign w:val="center"/>
          </w:tcPr>
          <w:p w14:paraId="1CF56E2A"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印刷費</w:t>
            </w:r>
          </w:p>
        </w:tc>
        <w:tc>
          <w:tcPr>
            <w:tcW w:w="2127" w:type="dxa"/>
            <w:tcBorders>
              <w:top w:val="nil"/>
              <w:bottom w:val="nil"/>
            </w:tcBorders>
            <w:vAlign w:val="center"/>
          </w:tcPr>
          <w:p w14:paraId="0E9006F2"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80,000</w:t>
            </w:r>
            <w:r w:rsidR="0005632B">
              <w:rPr>
                <w:rFonts w:asciiTheme="minorEastAsia" w:eastAsiaTheme="minorEastAsia" w:hAnsiTheme="minorEastAsia" w:hint="eastAsia"/>
                <w:szCs w:val="21"/>
              </w:rPr>
              <w:t xml:space="preserve"> </w:t>
            </w:r>
          </w:p>
        </w:tc>
        <w:tc>
          <w:tcPr>
            <w:tcW w:w="2126" w:type="dxa"/>
            <w:tcBorders>
              <w:top w:val="nil"/>
              <w:bottom w:val="nil"/>
              <w:right w:val="single" w:sz="12" w:space="0" w:color="auto"/>
            </w:tcBorders>
            <w:vAlign w:val="center"/>
          </w:tcPr>
          <w:p w14:paraId="4667228B"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86,400</w:t>
            </w:r>
            <w:r w:rsidR="0005632B">
              <w:rPr>
                <w:rFonts w:asciiTheme="minorEastAsia" w:eastAsiaTheme="minorEastAsia" w:hAnsiTheme="minorEastAsia" w:hint="eastAsia"/>
              </w:rPr>
              <w:t xml:space="preserve"> </w:t>
            </w:r>
          </w:p>
        </w:tc>
        <w:tc>
          <w:tcPr>
            <w:tcW w:w="1984" w:type="dxa"/>
            <w:tcBorders>
              <w:top w:val="nil"/>
              <w:left w:val="single" w:sz="12" w:space="0" w:color="auto"/>
              <w:bottom w:val="nil"/>
              <w:right w:val="single" w:sz="4" w:space="0" w:color="auto"/>
            </w:tcBorders>
            <w:vAlign w:val="center"/>
          </w:tcPr>
          <w:p w14:paraId="7DA503E9"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6,400</w:t>
            </w:r>
            <w:r w:rsidR="0005632B">
              <w:rPr>
                <w:rFonts w:asciiTheme="minorEastAsia" w:eastAsiaTheme="minorEastAsia" w:hAnsiTheme="minorEastAsia" w:hint="eastAsia"/>
              </w:rPr>
              <w:t xml:space="preserve"> </w:t>
            </w:r>
          </w:p>
        </w:tc>
      </w:tr>
      <w:tr w:rsidR="00B47BAC" w:rsidRPr="00944520" w14:paraId="0D3D46E7" w14:textId="77777777" w:rsidTr="003E274A">
        <w:trPr>
          <w:trHeight w:val="280"/>
        </w:trPr>
        <w:tc>
          <w:tcPr>
            <w:tcW w:w="2268" w:type="dxa"/>
            <w:tcBorders>
              <w:top w:val="nil"/>
              <w:bottom w:val="nil"/>
            </w:tcBorders>
            <w:vAlign w:val="center"/>
          </w:tcPr>
          <w:p w14:paraId="4F7F2EEC"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通信費</w:t>
            </w:r>
          </w:p>
        </w:tc>
        <w:tc>
          <w:tcPr>
            <w:tcW w:w="2127" w:type="dxa"/>
            <w:tcBorders>
              <w:top w:val="nil"/>
              <w:bottom w:val="nil"/>
            </w:tcBorders>
            <w:vAlign w:val="center"/>
          </w:tcPr>
          <w:p w14:paraId="5D37F930"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250,000</w:t>
            </w:r>
            <w:r w:rsidR="0005632B">
              <w:rPr>
                <w:rFonts w:asciiTheme="minorEastAsia" w:eastAsiaTheme="minorEastAsia" w:hAnsiTheme="minorEastAsia" w:hint="eastAsia"/>
                <w:szCs w:val="21"/>
              </w:rPr>
              <w:t xml:space="preserve"> </w:t>
            </w:r>
          </w:p>
        </w:tc>
        <w:tc>
          <w:tcPr>
            <w:tcW w:w="2126" w:type="dxa"/>
            <w:tcBorders>
              <w:top w:val="nil"/>
              <w:bottom w:val="nil"/>
              <w:right w:val="single" w:sz="12" w:space="0" w:color="auto"/>
            </w:tcBorders>
            <w:vAlign w:val="center"/>
          </w:tcPr>
          <w:p w14:paraId="475F7E07"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377,772</w:t>
            </w:r>
            <w:r w:rsidR="0005632B">
              <w:rPr>
                <w:rFonts w:asciiTheme="minorEastAsia" w:eastAsiaTheme="minorEastAsia" w:hAnsiTheme="minorEastAsia" w:hint="eastAsia"/>
              </w:rPr>
              <w:t xml:space="preserve"> </w:t>
            </w:r>
          </w:p>
        </w:tc>
        <w:tc>
          <w:tcPr>
            <w:tcW w:w="1984" w:type="dxa"/>
            <w:tcBorders>
              <w:top w:val="nil"/>
              <w:left w:val="single" w:sz="12" w:space="0" w:color="auto"/>
              <w:bottom w:val="nil"/>
              <w:right w:val="single" w:sz="4" w:space="0" w:color="auto"/>
            </w:tcBorders>
            <w:vAlign w:val="center"/>
          </w:tcPr>
          <w:p w14:paraId="3572B958"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127,772</w:t>
            </w:r>
            <w:r w:rsidR="0005632B">
              <w:rPr>
                <w:rFonts w:asciiTheme="minorEastAsia" w:eastAsiaTheme="minorEastAsia" w:hAnsiTheme="minorEastAsia" w:hint="eastAsia"/>
              </w:rPr>
              <w:t xml:space="preserve"> </w:t>
            </w:r>
          </w:p>
        </w:tc>
      </w:tr>
      <w:tr w:rsidR="00B47BAC" w:rsidRPr="00944520" w14:paraId="6777D0D5" w14:textId="77777777" w:rsidTr="003E274A">
        <w:trPr>
          <w:trHeight w:val="280"/>
        </w:trPr>
        <w:tc>
          <w:tcPr>
            <w:tcW w:w="2268" w:type="dxa"/>
            <w:tcBorders>
              <w:top w:val="nil"/>
              <w:bottom w:val="nil"/>
            </w:tcBorders>
            <w:vAlign w:val="center"/>
          </w:tcPr>
          <w:p w14:paraId="02D5CEE8"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消耗品費</w:t>
            </w:r>
          </w:p>
        </w:tc>
        <w:tc>
          <w:tcPr>
            <w:tcW w:w="2127" w:type="dxa"/>
            <w:tcBorders>
              <w:top w:val="nil"/>
              <w:bottom w:val="nil"/>
            </w:tcBorders>
            <w:vAlign w:val="center"/>
          </w:tcPr>
          <w:p w14:paraId="5F6F5C97"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20,000</w:t>
            </w:r>
            <w:r w:rsidR="0005632B">
              <w:rPr>
                <w:rFonts w:asciiTheme="minorEastAsia" w:eastAsiaTheme="minorEastAsia" w:hAnsiTheme="minorEastAsia" w:hint="eastAsia"/>
                <w:szCs w:val="21"/>
              </w:rPr>
              <w:t xml:space="preserve"> </w:t>
            </w:r>
          </w:p>
        </w:tc>
        <w:tc>
          <w:tcPr>
            <w:tcW w:w="2126" w:type="dxa"/>
            <w:tcBorders>
              <w:top w:val="nil"/>
              <w:bottom w:val="nil"/>
              <w:right w:val="single" w:sz="12" w:space="0" w:color="auto"/>
            </w:tcBorders>
            <w:vAlign w:val="center"/>
          </w:tcPr>
          <w:p w14:paraId="4E40038B"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4,906</w:t>
            </w:r>
            <w:r w:rsidR="0005632B">
              <w:rPr>
                <w:rFonts w:asciiTheme="minorEastAsia" w:eastAsiaTheme="minorEastAsia" w:hAnsiTheme="minorEastAsia" w:hint="eastAsia"/>
              </w:rPr>
              <w:t xml:space="preserve"> </w:t>
            </w:r>
          </w:p>
        </w:tc>
        <w:tc>
          <w:tcPr>
            <w:tcW w:w="1984" w:type="dxa"/>
            <w:tcBorders>
              <w:top w:val="nil"/>
              <w:left w:val="single" w:sz="12" w:space="0" w:color="auto"/>
              <w:bottom w:val="nil"/>
              <w:right w:val="single" w:sz="4" w:space="0" w:color="auto"/>
            </w:tcBorders>
            <w:vAlign w:val="center"/>
          </w:tcPr>
          <w:p w14:paraId="08D4D18D" w14:textId="77777777" w:rsidR="00B47BAC" w:rsidRPr="00A92F8A" w:rsidRDefault="00B47BAC" w:rsidP="00161FBE">
            <w:pPr>
              <w:jc w:val="right"/>
              <w:rPr>
                <w:rFonts w:asciiTheme="minorEastAsia" w:eastAsiaTheme="minorEastAsia" w:hAnsiTheme="minorEastAsia"/>
              </w:rPr>
            </w:pPr>
            <w:r w:rsidRPr="00A92F8A">
              <w:rPr>
                <w:rFonts w:asciiTheme="minorEastAsia" w:eastAsiaTheme="minorEastAsia" w:hAnsiTheme="minorEastAsia" w:hint="eastAsia"/>
              </w:rPr>
              <w:t>(△ 15,094</w:t>
            </w:r>
            <w:r w:rsidRPr="00A92F8A">
              <w:rPr>
                <w:rFonts w:asciiTheme="minorEastAsia" w:eastAsiaTheme="minorEastAsia" w:hAnsiTheme="minorEastAsia"/>
              </w:rPr>
              <w:t>)</w:t>
            </w:r>
          </w:p>
        </w:tc>
      </w:tr>
      <w:tr w:rsidR="00B47BAC" w:rsidRPr="00944520" w14:paraId="431AF0B6" w14:textId="77777777" w:rsidTr="003E274A">
        <w:trPr>
          <w:trHeight w:val="280"/>
        </w:trPr>
        <w:tc>
          <w:tcPr>
            <w:tcW w:w="2268" w:type="dxa"/>
            <w:tcBorders>
              <w:top w:val="nil"/>
              <w:bottom w:val="nil"/>
            </w:tcBorders>
            <w:vAlign w:val="center"/>
          </w:tcPr>
          <w:p w14:paraId="7A936792"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事務委託費</w:t>
            </w:r>
          </w:p>
        </w:tc>
        <w:tc>
          <w:tcPr>
            <w:tcW w:w="2127" w:type="dxa"/>
            <w:tcBorders>
              <w:top w:val="nil"/>
              <w:bottom w:val="nil"/>
            </w:tcBorders>
            <w:vAlign w:val="center"/>
          </w:tcPr>
          <w:p w14:paraId="03F95756"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680,000</w:t>
            </w:r>
            <w:r w:rsidR="0005632B">
              <w:rPr>
                <w:rFonts w:asciiTheme="minorEastAsia" w:eastAsiaTheme="minorEastAsia" w:hAnsiTheme="minorEastAsia" w:hint="eastAsia"/>
                <w:szCs w:val="21"/>
              </w:rPr>
              <w:t xml:space="preserve"> </w:t>
            </w:r>
          </w:p>
        </w:tc>
        <w:tc>
          <w:tcPr>
            <w:tcW w:w="2126" w:type="dxa"/>
            <w:tcBorders>
              <w:top w:val="nil"/>
              <w:bottom w:val="nil"/>
              <w:right w:val="single" w:sz="12" w:space="0" w:color="auto"/>
            </w:tcBorders>
            <w:vAlign w:val="center"/>
          </w:tcPr>
          <w:p w14:paraId="0F982522"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680,000</w:t>
            </w:r>
            <w:r w:rsidR="0005632B">
              <w:rPr>
                <w:rFonts w:asciiTheme="minorEastAsia" w:eastAsiaTheme="minorEastAsia" w:hAnsiTheme="minorEastAsia" w:hint="eastAsia"/>
              </w:rPr>
              <w:t xml:space="preserve"> </w:t>
            </w:r>
          </w:p>
        </w:tc>
        <w:tc>
          <w:tcPr>
            <w:tcW w:w="1984" w:type="dxa"/>
            <w:tcBorders>
              <w:top w:val="nil"/>
              <w:left w:val="single" w:sz="12" w:space="0" w:color="auto"/>
              <w:bottom w:val="nil"/>
              <w:right w:val="single" w:sz="4" w:space="0" w:color="auto"/>
            </w:tcBorders>
            <w:vAlign w:val="center"/>
          </w:tcPr>
          <w:p w14:paraId="5AD5473E" w14:textId="77777777" w:rsidR="00B47BAC" w:rsidRPr="00A92F8A" w:rsidRDefault="00B47BAC" w:rsidP="0005632B">
            <w:pPr>
              <w:wordWrap w:val="0"/>
              <w:jc w:val="right"/>
              <w:rPr>
                <w:rFonts w:asciiTheme="minorEastAsia" w:eastAsiaTheme="minorEastAsia" w:hAnsiTheme="minorEastAsia"/>
              </w:rPr>
            </w:pPr>
            <w:r w:rsidRPr="00A92F8A">
              <w:rPr>
                <w:rFonts w:asciiTheme="minorEastAsia" w:eastAsiaTheme="minorEastAsia" w:hAnsiTheme="minorEastAsia"/>
              </w:rPr>
              <w:t>0</w:t>
            </w:r>
            <w:r w:rsidR="0005632B" w:rsidRPr="00A92F8A">
              <w:rPr>
                <w:rFonts w:asciiTheme="minorEastAsia" w:eastAsiaTheme="minorEastAsia" w:hAnsiTheme="minorEastAsia" w:hint="eastAsia"/>
              </w:rPr>
              <w:t xml:space="preserve"> </w:t>
            </w:r>
          </w:p>
        </w:tc>
      </w:tr>
      <w:tr w:rsidR="00B47BAC" w:rsidRPr="00944520" w14:paraId="18C0F850" w14:textId="77777777" w:rsidTr="003E274A">
        <w:trPr>
          <w:trHeight w:val="280"/>
        </w:trPr>
        <w:tc>
          <w:tcPr>
            <w:tcW w:w="2268" w:type="dxa"/>
            <w:tcBorders>
              <w:top w:val="nil"/>
              <w:bottom w:val="nil"/>
            </w:tcBorders>
            <w:vAlign w:val="center"/>
          </w:tcPr>
          <w:p w14:paraId="7B915220"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（雑費）</w:t>
            </w:r>
          </w:p>
        </w:tc>
        <w:tc>
          <w:tcPr>
            <w:tcW w:w="2127" w:type="dxa"/>
            <w:tcBorders>
              <w:top w:val="nil"/>
              <w:bottom w:val="nil"/>
            </w:tcBorders>
            <w:vAlign w:val="center"/>
          </w:tcPr>
          <w:p w14:paraId="110897EE" w14:textId="77777777" w:rsidR="00B47BAC" w:rsidRPr="00C72B78" w:rsidRDefault="00B47BAC" w:rsidP="00BF2C33">
            <w:pPr>
              <w:ind w:firstLineChars="100" w:firstLine="202"/>
              <w:jc w:val="left"/>
              <w:rPr>
                <w:rFonts w:asciiTheme="minorEastAsia" w:eastAsiaTheme="minorEastAsia" w:hAnsiTheme="minorEastAsia"/>
                <w:szCs w:val="21"/>
              </w:rPr>
            </w:pPr>
            <w:r w:rsidRPr="00C72B78">
              <w:rPr>
                <w:rFonts w:asciiTheme="minorEastAsia" w:eastAsiaTheme="minorEastAsia" w:hAnsiTheme="minorEastAsia"/>
                <w:szCs w:val="21"/>
              </w:rPr>
              <w:t>(110,000)</w:t>
            </w:r>
          </w:p>
        </w:tc>
        <w:tc>
          <w:tcPr>
            <w:tcW w:w="2126" w:type="dxa"/>
            <w:tcBorders>
              <w:top w:val="nil"/>
              <w:bottom w:val="nil"/>
              <w:right w:val="single" w:sz="12" w:space="0" w:color="auto"/>
            </w:tcBorders>
            <w:vAlign w:val="center"/>
          </w:tcPr>
          <w:p w14:paraId="11B93425" w14:textId="77777777" w:rsidR="00B47BAC" w:rsidRPr="00944520" w:rsidRDefault="00B47BAC" w:rsidP="00BF2C33">
            <w:pPr>
              <w:ind w:firstLineChars="100" w:firstLine="202"/>
              <w:jc w:val="left"/>
              <w:rPr>
                <w:rFonts w:asciiTheme="minorEastAsia" w:eastAsiaTheme="minorEastAsia" w:hAnsiTheme="minorEastAsia"/>
              </w:rPr>
            </w:pPr>
            <w:r>
              <w:rPr>
                <w:rFonts w:asciiTheme="minorEastAsia" w:eastAsiaTheme="minorEastAsia" w:hAnsiTheme="minorEastAsia"/>
              </w:rPr>
              <w:t>(</w:t>
            </w:r>
            <w:r w:rsidRPr="00944520">
              <w:rPr>
                <w:rFonts w:asciiTheme="minorEastAsia" w:eastAsiaTheme="minorEastAsia" w:hAnsiTheme="minorEastAsia" w:hint="eastAsia"/>
              </w:rPr>
              <w:t>100,000</w:t>
            </w:r>
            <w:r>
              <w:rPr>
                <w:rFonts w:asciiTheme="minorEastAsia" w:eastAsiaTheme="minorEastAsia" w:hAnsiTheme="minorEastAsia"/>
              </w:rPr>
              <w:t>)</w:t>
            </w:r>
          </w:p>
        </w:tc>
        <w:tc>
          <w:tcPr>
            <w:tcW w:w="1984" w:type="dxa"/>
            <w:tcBorders>
              <w:top w:val="nil"/>
              <w:left w:val="single" w:sz="12" w:space="0" w:color="auto"/>
              <w:bottom w:val="nil"/>
              <w:right w:val="single" w:sz="4" w:space="0" w:color="auto"/>
            </w:tcBorders>
            <w:vAlign w:val="center"/>
          </w:tcPr>
          <w:p w14:paraId="09122924" w14:textId="77777777" w:rsidR="00B47BAC" w:rsidRPr="00A92F8A" w:rsidRDefault="00B47BAC" w:rsidP="003E274A">
            <w:pPr>
              <w:jc w:val="left"/>
              <w:rPr>
                <w:rFonts w:asciiTheme="minorEastAsia" w:eastAsiaTheme="minorEastAsia" w:hAnsiTheme="minorEastAsia"/>
              </w:rPr>
            </w:pPr>
            <w:r w:rsidRPr="00A92F8A">
              <w:rPr>
                <w:rFonts w:asciiTheme="minorEastAsia" w:eastAsiaTheme="minorEastAsia" w:hAnsiTheme="minorEastAsia" w:hint="eastAsia"/>
              </w:rPr>
              <w:t>(△ 10,000</w:t>
            </w:r>
            <w:r w:rsidRPr="00A92F8A">
              <w:rPr>
                <w:rFonts w:asciiTheme="minorEastAsia" w:eastAsiaTheme="minorEastAsia" w:hAnsiTheme="minorEastAsia"/>
              </w:rPr>
              <w:t>)</w:t>
            </w:r>
          </w:p>
        </w:tc>
      </w:tr>
      <w:tr w:rsidR="00B47BAC" w:rsidRPr="00FE64A0" w14:paraId="1AC8AE04" w14:textId="77777777" w:rsidTr="003E274A">
        <w:trPr>
          <w:trHeight w:val="280"/>
        </w:trPr>
        <w:tc>
          <w:tcPr>
            <w:tcW w:w="2268" w:type="dxa"/>
            <w:tcBorders>
              <w:top w:val="nil"/>
              <w:bottom w:val="nil"/>
            </w:tcBorders>
            <w:vAlign w:val="center"/>
          </w:tcPr>
          <w:p w14:paraId="3E02CB50"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雑費</w:t>
            </w:r>
          </w:p>
        </w:tc>
        <w:tc>
          <w:tcPr>
            <w:tcW w:w="2127" w:type="dxa"/>
            <w:tcBorders>
              <w:top w:val="nil"/>
              <w:bottom w:val="nil"/>
            </w:tcBorders>
            <w:vAlign w:val="center"/>
          </w:tcPr>
          <w:p w14:paraId="0C3E8306"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10,000</w:t>
            </w:r>
            <w:r w:rsidR="0005632B">
              <w:rPr>
                <w:rFonts w:asciiTheme="minorEastAsia" w:eastAsiaTheme="minorEastAsia" w:hAnsiTheme="minorEastAsia" w:hint="eastAsia"/>
                <w:szCs w:val="21"/>
              </w:rPr>
              <w:t xml:space="preserve"> </w:t>
            </w:r>
          </w:p>
        </w:tc>
        <w:tc>
          <w:tcPr>
            <w:tcW w:w="2126" w:type="dxa"/>
            <w:tcBorders>
              <w:top w:val="nil"/>
              <w:bottom w:val="nil"/>
              <w:right w:val="single" w:sz="12" w:space="0" w:color="auto"/>
            </w:tcBorders>
            <w:vAlign w:val="center"/>
          </w:tcPr>
          <w:p w14:paraId="5535312E"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0</w:t>
            </w:r>
            <w:r w:rsidR="0005632B">
              <w:rPr>
                <w:rFonts w:asciiTheme="minorEastAsia" w:eastAsiaTheme="minorEastAsia" w:hAnsiTheme="minorEastAsia" w:hint="eastAsia"/>
              </w:rPr>
              <w:t xml:space="preserve"> </w:t>
            </w:r>
          </w:p>
        </w:tc>
        <w:tc>
          <w:tcPr>
            <w:tcW w:w="1984" w:type="dxa"/>
            <w:tcBorders>
              <w:top w:val="nil"/>
              <w:left w:val="single" w:sz="12" w:space="0" w:color="auto"/>
              <w:bottom w:val="nil"/>
              <w:right w:val="single" w:sz="4" w:space="0" w:color="auto"/>
            </w:tcBorders>
            <w:vAlign w:val="center"/>
          </w:tcPr>
          <w:p w14:paraId="74AC8DCB" w14:textId="77777777" w:rsidR="00B47BAC" w:rsidRPr="00A92F8A" w:rsidRDefault="00B47BAC" w:rsidP="00161FBE">
            <w:pPr>
              <w:jc w:val="right"/>
              <w:rPr>
                <w:rFonts w:asciiTheme="minorEastAsia" w:eastAsiaTheme="minorEastAsia" w:hAnsiTheme="minorEastAsia"/>
              </w:rPr>
            </w:pPr>
            <w:r w:rsidRPr="00A92F8A">
              <w:rPr>
                <w:rFonts w:asciiTheme="minorEastAsia" w:eastAsiaTheme="minorEastAsia" w:hAnsiTheme="minorEastAsia" w:hint="eastAsia"/>
              </w:rPr>
              <w:t>(△ 10,000</w:t>
            </w:r>
            <w:r w:rsidRPr="00A92F8A">
              <w:rPr>
                <w:rFonts w:asciiTheme="minorEastAsia" w:eastAsiaTheme="minorEastAsia" w:hAnsiTheme="minorEastAsia"/>
              </w:rPr>
              <w:t>)</w:t>
            </w:r>
          </w:p>
        </w:tc>
      </w:tr>
      <w:tr w:rsidR="00B47BAC" w:rsidRPr="00944520" w14:paraId="0AC19D86" w14:textId="77777777" w:rsidTr="003E274A">
        <w:trPr>
          <w:trHeight w:val="280"/>
        </w:trPr>
        <w:tc>
          <w:tcPr>
            <w:tcW w:w="2268" w:type="dxa"/>
            <w:tcBorders>
              <w:top w:val="nil"/>
            </w:tcBorders>
            <w:vAlign w:val="center"/>
          </w:tcPr>
          <w:p w14:paraId="1FC8A04E"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記念事業準備金</w:t>
            </w:r>
          </w:p>
        </w:tc>
        <w:tc>
          <w:tcPr>
            <w:tcW w:w="2127" w:type="dxa"/>
            <w:tcBorders>
              <w:top w:val="nil"/>
            </w:tcBorders>
            <w:vAlign w:val="center"/>
          </w:tcPr>
          <w:p w14:paraId="6EBA836F"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100,000</w:t>
            </w:r>
            <w:r w:rsidR="0005632B">
              <w:rPr>
                <w:rFonts w:asciiTheme="minorEastAsia" w:eastAsiaTheme="minorEastAsia" w:hAnsiTheme="minorEastAsia" w:hint="eastAsia"/>
                <w:szCs w:val="21"/>
              </w:rPr>
              <w:t xml:space="preserve"> </w:t>
            </w:r>
          </w:p>
        </w:tc>
        <w:tc>
          <w:tcPr>
            <w:tcW w:w="2126" w:type="dxa"/>
            <w:tcBorders>
              <w:top w:val="nil"/>
              <w:right w:val="single" w:sz="12" w:space="0" w:color="auto"/>
            </w:tcBorders>
            <w:vAlign w:val="center"/>
          </w:tcPr>
          <w:p w14:paraId="045134E3"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100,000</w:t>
            </w:r>
            <w:r w:rsidR="0005632B">
              <w:rPr>
                <w:rFonts w:asciiTheme="minorEastAsia" w:eastAsiaTheme="minorEastAsia" w:hAnsiTheme="minorEastAsia" w:hint="eastAsia"/>
              </w:rPr>
              <w:t xml:space="preserve"> </w:t>
            </w:r>
          </w:p>
        </w:tc>
        <w:tc>
          <w:tcPr>
            <w:tcW w:w="1984" w:type="dxa"/>
            <w:tcBorders>
              <w:top w:val="nil"/>
              <w:left w:val="single" w:sz="12" w:space="0" w:color="auto"/>
              <w:right w:val="single" w:sz="4" w:space="0" w:color="auto"/>
            </w:tcBorders>
            <w:vAlign w:val="center"/>
          </w:tcPr>
          <w:p w14:paraId="3A6689CF" w14:textId="77777777" w:rsidR="00B47BAC" w:rsidRPr="00A92F8A" w:rsidRDefault="00B47BAC" w:rsidP="0005632B">
            <w:pPr>
              <w:wordWrap w:val="0"/>
              <w:jc w:val="right"/>
              <w:rPr>
                <w:rFonts w:asciiTheme="minorEastAsia" w:eastAsiaTheme="minorEastAsia" w:hAnsiTheme="minorEastAsia"/>
              </w:rPr>
            </w:pPr>
            <w:r w:rsidRPr="00A92F8A">
              <w:rPr>
                <w:rFonts w:asciiTheme="minorEastAsia" w:eastAsiaTheme="minorEastAsia" w:hAnsiTheme="minorEastAsia"/>
              </w:rPr>
              <w:t>0</w:t>
            </w:r>
            <w:r w:rsidR="0005632B" w:rsidRPr="00A92F8A">
              <w:rPr>
                <w:rFonts w:asciiTheme="minorEastAsia" w:eastAsiaTheme="minorEastAsia" w:hAnsiTheme="minorEastAsia" w:hint="eastAsia"/>
              </w:rPr>
              <w:t xml:space="preserve"> </w:t>
            </w:r>
          </w:p>
        </w:tc>
      </w:tr>
      <w:tr w:rsidR="00B47BAC" w:rsidRPr="00944520" w14:paraId="75236D66" w14:textId="77777777" w:rsidTr="003E274A">
        <w:trPr>
          <w:trHeight w:val="550"/>
        </w:trPr>
        <w:tc>
          <w:tcPr>
            <w:tcW w:w="2268" w:type="dxa"/>
            <w:vAlign w:val="center"/>
          </w:tcPr>
          <w:p w14:paraId="40C4D08E"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 xml:space="preserve">　　支出計</w:t>
            </w:r>
          </w:p>
        </w:tc>
        <w:tc>
          <w:tcPr>
            <w:tcW w:w="2127" w:type="dxa"/>
            <w:vAlign w:val="center"/>
          </w:tcPr>
          <w:p w14:paraId="5981BE3D"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3,090,000</w:t>
            </w:r>
            <w:r w:rsidR="0005632B">
              <w:rPr>
                <w:rFonts w:asciiTheme="minorEastAsia" w:eastAsiaTheme="minorEastAsia" w:hAnsiTheme="minorEastAsia" w:hint="eastAsia"/>
                <w:szCs w:val="21"/>
              </w:rPr>
              <w:t xml:space="preserve"> </w:t>
            </w:r>
          </w:p>
        </w:tc>
        <w:tc>
          <w:tcPr>
            <w:tcW w:w="2126" w:type="dxa"/>
            <w:tcBorders>
              <w:right w:val="single" w:sz="12" w:space="0" w:color="auto"/>
            </w:tcBorders>
            <w:vAlign w:val="center"/>
          </w:tcPr>
          <w:p w14:paraId="616BFE27"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3,200,557</w:t>
            </w:r>
            <w:r w:rsidR="0005632B">
              <w:rPr>
                <w:rFonts w:asciiTheme="minorEastAsia" w:eastAsiaTheme="minorEastAsia" w:hAnsiTheme="minorEastAsia" w:hint="eastAsia"/>
              </w:rPr>
              <w:t xml:space="preserve"> </w:t>
            </w:r>
          </w:p>
        </w:tc>
        <w:tc>
          <w:tcPr>
            <w:tcW w:w="1984" w:type="dxa"/>
            <w:tcBorders>
              <w:left w:val="single" w:sz="12" w:space="0" w:color="auto"/>
              <w:right w:val="single" w:sz="4" w:space="0" w:color="auto"/>
            </w:tcBorders>
            <w:vAlign w:val="center"/>
          </w:tcPr>
          <w:p w14:paraId="07020FC3"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110,557</w:t>
            </w:r>
            <w:r w:rsidR="0005632B">
              <w:rPr>
                <w:rFonts w:asciiTheme="minorEastAsia" w:eastAsiaTheme="minorEastAsia" w:hAnsiTheme="minorEastAsia" w:hint="eastAsia"/>
              </w:rPr>
              <w:t xml:space="preserve"> </w:t>
            </w:r>
          </w:p>
        </w:tc>
      </w:tr>
      <w:tr w:rsidR="00B47BAC" w:rsidRPr="00944520" w14:paraId="4320DBB3" w14:textId="77777777" w:rsidTr="003E274A">
        <w:trPr>
          <w:trHeight w:val="70"/>
        </w:trPr>
        <w:tc>
          <w:tcPr>
            <w:tcW w:w="2268" w:type="dxa"/>
            <w:tcBorders>
              <w:bottom w:val="nil"/>
            </w:tcBorders>
            <w:vAlign w:val="center"/>
          </w:tcPr>
          <w:p w14:paraId="6B28DFC8"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来期繰越</w:t>
            </w:r>
            <w:r w:rsidRPr="00C72B78">
              <w:rPr>
                <w:rFonts w:asciiTheme="minorEastAsia" w:eastAsiaTheme="minorEastAsia" w:hAnsiTheme="minorEastAsia"/>
                <w:szCs w:val="21"/>
              </w:rPr>
              <w:t xml:space="preserve"> </w:t>
            </w:r>
          </w:p>
        </w:tc>
        <w:tc>
          <w:tcPr>
            <w:tcW w:w="2127" w:type="dxa"/>
            <w:tcBorders>
              <w:bottom w:val="nil"/>
            </w:tcBorders>
            <w:vAlign w:val="center"/>
          </w:tcPr>
          <w:p w14:paraId="1A1DF412"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hint="eastAsia"/>
                <w:szCs w:val="21"/>
              </w:rPr>
              <w:t>5</w:t>
            </w:r>
            <w:r w:rsidRPr="00C72B78">
              <w:rPr>
                <w:rFonts w:asciiTheme="minorEastAsia" w:eastAsiaTheme="minorEastAsia" w:hAnsiTheme="minorEastAsia"/>
                <w:szCs w:val="21"/>
              </w:rPr>
              <w:t>10,127</w:t>
            </w:r>
            <w:r w:rsidR="0005632B">
              <w:rPr>
                <w:rFonts w:asciiTheme="minorEastAsia" w:eastAsiaTheme="minorEastAsia" w:hAnsiTheme="minorEastAsia" w:hint="eastAsia"/>
                <w:szCs w:val="21"/>
              </w:rPr>
              <w:t xml:space="preserve"> </w:t>
            </w:r>
          </w:p>
        </w:tc>
        <w:tc>
          <w:tcPr>
            <w:tcW w:w="2126" w:type="dxa"/>
            <w:tcBorders>
              <w:bottom w:val="nil"/>
              <w:right w:val="single" w:sz="12" w:space="0" w:color="auto"/>
            </w:tcBorders>
            <w:vAlign w:val="center"/>
          </w:tcPr>
          <w:p w14:paraId="0A29061F"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349,386</w:t>
            </w:r>
            <w:r w:rsidR="0005632B">
              <w:rPr>
                <w:rFonts w:asciiTheme="minorEastAsia" w:eastAsiaTheme="minorEastAsia" w:hAnsiTheme="minorEastAsia" w:hint="eastAsia"/>
              </w:rPr>
              <w:t xml:space="preserve"> </w:t>
            </w:r>
          </w:p>
        </w:tc>
        <w:tc>
          <w:tcPr>
            <w:tcW w:w="1984" w:type="dxa"/>
            <w:tcBorders>
              <w:left w:val="single" w:sz="12" w:space="0" w:color="auto"/>
              <w:bottom w:val="nil"/>
              <w:right w:val="single" w:sz="4" w:space="0" w:color="auto"/>
            </w:tcBorders>
            <w:vAlign w:val="center"/>
          </w:tcPr>
          <w:p w14:paraId="62DC93D9"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hint="eastAsia"/>
              </w:rPr>
              <w:t>△ 160,741</w:t>
            </w:r>
            <w:r w:rsidR="0005632B">
              <w:rPr>
                <w:rFonts w:asciiTheme="minorEastAsia" w:eastAsiaTheme="minorEastAsia" w:hAnsiTheme="minorEastAsia" w:hint="eastAsia"/>
              </w:rPr>
              <w:t xml:space="preserve"> </w:t>
            </w:r>
          </w:p>
        </w:tc>
      </w:tr>
      <w:tr w:rsidR="00B47BAC" w:rsidRPr="00944520" w14:paraId="40361BBC" w14:textId="77777777" w:rsidTr="003E274A">
        <w:trPr>
          <w:trHeight w:val="80"/>
        </w:trPr>
        <w:tc>
          <w:tcPr>
            <w:tcW w:w="2268" w:type="dxa"/>
            <w:tcBorders>
              <w:top w:val="nil"/>
              <w:bottom w:val="nil"/>
            </w:tcBorders>
            <w:vAlign w:val="center"/>
          </w:tcPr>
          <w:p w14:paraId="5E994322"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特別会計調整分</w:t>
            </w:r>
          </w:p>
        </w:tc>
        <w:tc>
          <w:tcPr>
            <w:tcW w:w="2127" w:type="dxa"/>
            <w:tcBorders>
              <w:top w:val="nil"/>
              <w:bottom w:val="nil"/>
            </w:tcBorders>
            <w:vAlign w:val="center"/>
          </w:tcPr>
          <w:p w14:paraId="38B158C7" w14:textId="77777777" w:rsidR="00B47BAC" w:rsidRPr="00C72B78" w:rsidRDefault="00B47BAC" w:rsidP="0005632B">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0</w:t>
            </w:r>
            <w:r w:rsidR="0005632B">
              <w:rPr>
                <w:rFonts w:asciiTheme="minorEastAsia" w:eastAsiaTheme="minorEastAsia" w:hAnsiTheme="minorEastAsia" w:hint="eastAsia"/>
                <w:szCs w:val="21"/>
              </w:rPr>
              <w:t xml:space="preserve"> </w:t>
            </w:r>
          </w:p>
        </w:tc>
        <w:tc>
          <w:tcPr>
            <w:tcW w:w="2126" w:type="dxa"/>
            <w:tcBorders>
              <w:top w:val="nil"/>
              <w:bottom w:val="nil"/>
              <w:right w:val="single" w:sz="12" w:space="0" w:color="auto"/>
            </w:tcBorders>
            <w:vAlign w:val="center"/>
          </w:tcPr>
          <w:p w14:paraId="06A79394"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0</w:t>
            </w:r>
            <w:r w:rsidR="0005632B">
              <w:rPr>
                <w:rFonts w:asciiTheme="minorEastAsia" w:eastAsiaTheme="minorEastAsia" w:hAnsiTheme="minorEastAsia" w:hint="eastAsia"/>
              </w:rPr>
              <w:t xml:space="preserve"> </w:t>
            </w:r>
          </w:p>
        </w:tc>
        <w:tc>
          <w:tcPr>
            <w:tcW w:w="1984" w:type="dxa"/>
            <w:tcBorders>
              <w:top w:val="nil"/>
              <w:left w:val="single" w:sz="12" w:space="0" w:color="auto"/>
              <w:bottom w:val="nil"/>
              <w:right w:val="single" w:sz="4" w:space="0" w:color="auto"/>
            </w:tcBorders>
            <w:vAlign w:val="center"/>
          </w:tcPr>
          <w:p w14:paraId="65D53A9A" w14:textId="77777777" w:rsidR="00B47BAC" w:rsidRPr="00944520" w:rsidRDefault="00B47BAC" w:rsidP="0005632B">
            <w:pPr>
              <w:wordWrap w:val="0"/>
              <w:jc w:val="right"/>
              <w:rPr>
                <w:rFonts w:asciiTheme="minorEastAsia" w:eastAsiaTheme="minorEastAsia" w:hAnsiTheme="minorEastAsia"/>
              </w:rPr>
            </w:pPr>
            <w:r w:rsidRPr="00944520">
              <w:rPr>
                <w:rFonts w:asciiTheme="minorEastAsia" w:eastAsiaTheme="minorEastAsia" w:hAnsiTheme="minorEastAsia"/>
              </w:rPr>
              <w:t>0</w:t>
            </w:r>
            <w:r w:rsidR="0005632B">
              <w:rPr>
                <w:rFonts w:asciiTheme="minorEastAsia" w:eastAsiaTheme="minorEastAsia" w:hAnsiTheme="minorEastAsia" w:hint="eastAsia"/>
              </w:rPr>
              <w:t xml:space="preserve"> </w:t>
            </w:r>
          </w:p>
        </w:tc>
      </w:tr>
      <w:tr w:rsidR="00B47BAC" w:rsidRPr="00944520" w14:paraId="345BADF9" w14:textId="77777777" w:rsidTr="003E274A">
        <w:trPr>
          <w:trHeight w:val="390"/>
        </w:trPr>
        <w:tc>
          <w:tcPr>
            <w:tcW w:w="2268" w:type="dxa"/>
            <w:tcBorders>
              <w:top w:val="nil"/>
            </w:tcBorders>
            <w:vAlign w:val="center"/>
          </w:tcPr>
          <w:p w14:paraId="76D2C373"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（積立金残高）</w:t>
            </w:r>
          </w:p>
        </w:tc>
        <w:tc>
          <w:tcPr>
            <w:tcW w:w="2127" w:type="dxa"/>
            <w:tcBorders>
              <w:top w:val="nil"/>
            </w:tcBorders>
            <w:vAlign w:val="center"/>
          </w:tcPr>
          <w:p w14:paraId="0EA10FE9" w14:textId="77777777" w:rsidR="00B47BAC" w:rsidRPr="00C72B78" w:rsidRDefault="00B47BAC" w:rsidP="003E274A">
            <w:pPr>
              <w:jc w:val="right"/>
              <w:rPr>
                <w:rFonts w:asciiTheme="minorEastAsia" w:eastAsiaTheme="minorEastAsia" w:hAnsiTheme="minorEastAsia"/>
                <w:szCs w:val="21"/>
              </w:rPr>
            </w:pPr>
            <w:r w:rsidRPr="00C72B78">
              <w:rPr>
                <w:rFonts w:asciiTheme="minorEastAsia" w:eastAsiaTheme="minorEastAsia" w:hAnsiTheme="minorEastAsia"/>
                <w:szCs w:val="21"/>
              </w:rPr>
              <w:t>(800,000)</w:t>
            </w:r>
          </w:p>
        </w:tc>
        <w:tc>
          <w:tcPr>
            <w:tcW w:w="2126" w:type="dxa"/>
            <w:tcBorders>
              <w:top w:val="nil"/>
              <w:right w:val="single" w:sz="12" w:space="0" w:color="auto"/>
            </w:tcBorders>
            <w:vAlign w:val="center"/>
          </w:tcPr>
          <w:p w14:paraId="53EC1E4F" w14:textId="77777777" w:rsidR="00B47BAC" w:rsidRPr="00944520" w:rsidRDefault="00B47BAC" w:rsidP="003E274A">
            <w:pPr>
              <w:jc w:val="right"/>
              <w:rPr>
                <w:rFonts w:asciiTheme="minorEastAsia" w:eastAsiaTheme="minorEastAsia" w:hAnsiTheme="minorEastAsia"/>
              </w:rPr>
            </w:pPr>
            <w:r>
              <w:rPr>
                <w:rFonts w:asciiTheme="minorEastAsia" w:eastAsiaTheme="minorEastAsia" w:hAnsiTheme="minorEastAsia"/>
              </w:rPr>
              <w:t>(</w:t>
            </w:r>
            <w:r w:rsidRPr="00944520">
              <w:rPr>
                <w:rFonts w:asciiTheme="minorEastAsia" w:eastAsiaTheme="minorEastAsia" w:hAnsiTheme="minorEastAsia"/>
              </w:rPr>
              <w:t>800,000</w:t>
            </w:r>
            <w:r>
              <w:rPr>
                <w:rFonts w:asciiTheme="minorEastAsia" w:eastAsiaTheme="minorEastAsia" w:hAnsiTheme="minorEastAsia"/>
              </w:rPr>
              <w:t>)</w:t>
            </w:r>
          </w:p>
        </w:tc>
        <w:tc>
          <w:tcPr>
            <w:tcW w:w="1984" w:type="dxa"/>
            <w:tcBorders>
              <w:top w:val="nil"/>
              <w:left w:val="single" w:sz="12" w:space="0" w:color="auto"/>
              <w:right w:val="single" w:sz="4" w:space="0" w:color="auto"/>
            </w:tcBorders>
            <w:vAlign w:val="center"/>
          </w:tcPr>
          <w:p w14:paraId="24538D2D" w14:textId="77777777" w:rsidR="00B47BAC" w:rsidRPr="00944520" w:rsidRDefault="00B47BAC" w:rsidP="003E274A">
            <w:pPr>
              <w:jc w:val="right"/>
              <w:rPr>
                <w:rFonts w:asciiTheme="minorEastAsia" w:eastAsiaTheme="minorEastAsia" w:hAnsiTheme="minorEastAsia"/>
              </w:rPr>
            </w:pPr>
            <w:r>
              <w:rPr>
                <w:rFonts w:asciiTheme="minorEastAsia" w:eastAsiaTheme="minorEastAsia" w:hAnsiTheme="minorEastAsia"/>
              </w:rPr>
              <w:t>(</w:t>
            </w:r>
            <w:r w:rsidRPr="00944520">
              <w:rPr>
                <w:rFonts w:asciiTheme="minorEastAsia" w:eastAsiaTheme="minorEastAsia" w:hAnsiTheme="minorEastAsia"/>
              </w:rPr>
              <w:t>0</w:t>
            </w:r>
            <w:r>
              <w:rPr>
                <w:rFonts w:asciiTheme="minorEastAsia" w:eastAsiaTheme="minorEastAsia" w:hAnsiTheme="minorEastAsia"/>
              </w:rPr>
              <w:t>)</w:t>
            </w:r>
          </w:p>
        </w:tc>
      </w:tr>
      <w:tr w:rsidR="00B47BAC" w:rsidRPr="00944520" w14:paraId="36DD086A" w14:textId="77777777" w:rsidTr="003E274A">
        <w:trPr>
          <w:trHeight w:val="529"/>
        </w:trPr>
        <w:tc>
          <w:tcPr>
            <w:tcW w:w="2268" w:type="dxa"/>
            <w:tcBorders>
              <w:bottom w:val="single" w:sz="12" w:space="0" w:color="auto"/>
            </w:tcBorders>
            <w:vAlign w:val="center"/>
          </w:tcPr>
          <w:p w14:paraId="3C2DECE5"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 xml:space="preserve">　　合　　計</w:t>
            </w:r>
          </w:p>
        </w:tc>
        <w:tc>
          <w:tcPr>
            <w:tcW w:w="2127" w:type="dxa"/>
            <w:tcBorders>
              <w:bottom w:val="single" w:sz="12" w:space="0" w:color="auto"/>
            </w:tcBorders>
            <w:vAlign w:val="center"/>
          </w:tcPr>
          <w:p w14:paraId="48E5D2F3" w14:textId="77777777" w:rsidR="00B47BAC" w:rsidRPr="00C72B78" w:rsidRDefault="00B47BAC" w:rsidP="00615572">
            <w:pPr>
              <w:wordWrap w:val="0"/>
              <w:jc w:val="right"/>
              <w:rPr>
                <w:rFonts w:asciiTheme="minorEastAsia" w:eastAsiaTheme="minorEastAsia" w:hAnsiTheme="minorEastAsia"/>
                <w:szCs w:val="21"/>
              </w:rPr>
            </w:pPr>
            <w:r w:rsidRPr="00C72B78">
              <w:rPr>
                <w:rFonts w:asciiTheme="minorEastAsia" w:eastAsiaTheme="minorEastAsia" w:hAnsiTheme="minorEastAsia"/>
                <w:szCs w:val="21"/>
              </w:rPr>
              <w:t>3,</w:t>
            </w:r>
            <w:r w:rsidRPr="00C72B78">
              <w:rPr>
                <w:rFonts w:asciiTheme="minorEastAsia" w:eastAsiaTheme="minorEastAsia" w:hAnsiTheme="minorEastAsia" w:hint="eastAsia"/>
                <w:szCs w:val="21"/>
              </w:rPr>
              <w:t>6</w:t>
            </w:r>
            <w:r w:rsidRPr="00C72B78">
              <w:rPr>
                <w:rFonts w:asciiTheme="minorEastAsia" w:eastAsiaTheme="minorEastAsia" w:hAnsiTheme="minorEastAsia"/>
                <w:szCs w:val="21"/>
              </w:rPr>
              <w:t>00,127</w:t>
            </w:r>
            <w:r w:rsidR="00615572">
              <w:rPr>
                <w:rFonts w:asciiTheme="minorEastAsia" w:eastAsiaTheme="minorEastAsia" w:hAnsiTheme="minorEastAsia" w:hint="eastAsia"/>
                <w:szCs w:val="21"/>
              </w:rPr>
              <w:t xml:space="preserve"> </w:t>
            </w:r>
          </w:p>
        </w:tc>
        <w:tc>
          <w:tcPr>
            <w:tcW w:w="2126" w:type="dxa"/>
            <w:tcBorders>
              <w:bottom w:val="single" w:sz="12" w:space="0" w:color="auto"/>
              <w:right w:val="single" w:sz="12" w:space="0" w:color="auto"/>
            </w:tcBorders>
            <w:vAlign w:val="center"/>
          </w:tcPr>
          <w:p w14:paraId="33DA923D" w14:textId="77777777" w:rsidR="00B47BAC" w:rsidRPr="00944520" w:rsidRDefault="00B47BAC" w:rsidP="00615572">
            <w:pPr>
              <w:wordWrap w:val="0"/>
              <w:jc w:val="right"/>
              <w:rPr>
                <w:rFonts w:asciiTheme="minorEastAsia" w:eastAsiaTheme="minorEastAsia" w:hAnsiTheme="minorEastAsia"/>
              </w:rPr>
            </w:pPr>
            <w:r w:rsidRPr="00944520">
              <w:rPr>
                <w:rFonts w:asciiTheme="minorEastAsia" w:eastAsiaTheme="minorEastAsia" w:hAnsiTheme="minorEastAsia" w:hint="eastAsia"/>
              </w:rPr>
              <w:t>3,549,943</w:t>
            </w:r>
            <w:r w:rsidR="00615572">
              <w:rPr>
                <w:rFonts w:asciiTheme="minorEastAsia" w:eastAsiaTheme="minorEastAsia" w:hAnsiTheme="minorEastAsia" w:hint="eastAsia"/>
              </w:rPr>
              <w:t xml:space="preserve"> </w:t>
            </w:r>
          </w:p>
        </w:tc>
        <w:tc>
          <w:tcPr>
            <w:tcW w:w="1984" w:type="dxa"/>
            <w:tcBorders>
              <w:left w:val="single" w:sz="12" w:space="0" w:color="auto"/>
              <w:bottom w:val="single" w:sz="4" w:space="0" w:color="auto"/>
              <w:right w:val="single" w:sz="4" w:space="0" w:color="auto"/>
            </w:tcBorders>
            <w:vAlign w:val="center"/>
          </w:tcPr>
          <w:p w14:paraId="6328FF75" w14:textId="77777777" w:rsidR="00B47BAC" w:rsidRPr="00944520" w:rsidRDefault="00B47BAC" w:rsidP="00615572">
            <w:pPr>
              <w:wordWrap w:val="0"/>
              <w:jc w:val="right"/>
              <w:rPr>
                <w:rFonts w:asciiTheme="minorEastAsia" w:eastAsiaTheme="minorEastAsia" w:hAnsiTheme="minorEastAsia"/>
              </w:rPr>
            </w:pPr>
            <w:r w:rsidRPr="00944520">
              <w:rPr>
                <w:rFonts w:asciiTheme="minorEastAsia" w:eastAsiaTheme="minorEastAsia" w:hAnsiTheme="minorEastAsia" w:hint="eastAsia"/>
              </w:rPr>
              <w:t>△ 50,184</w:t>
            </w:r>
            <w:r w:rsidR="00615572">
              <w:rPr>
                <w:rFonts w:asciiTheme="minorEastAsia" w:eastAsiaTheme="minorEastAsia" w:hAnsiTheme="minorEastAsia" w:hint="eastAsia"/>
              </w:rPr>
              <w:t xml:space="preserve"> </w:t>
            </w:r>
          </w:p>
        </w:tc>
      </w:tr>
    </w:tbl>
    <w:p w14:paraId="5898AD56" w14:textId="77777777" w:rsidR="005E7649" w:rsidRDefault="005E7649">
      <w:pPr>
        <w:spacing w:before="120"/>
        <w:rPr>
          <w:sz w:val="22"/>
          <w:highlight w:val="yellow"/>
        </w:rPr>
      </w:pPr>
    </w:p>
    <w:p w14:paraId="743EAC7B" w14:textId="77777777" w:rsidR="005E7649" w:rsidRDefault="005E7649">
      <w:pPr>
        <w:spacing w:before="120"/>
        <w:rPr>
          <w:sz w:val="22"/>
        </w:rPr>
      </w:pPr>
      <w:r>
        <w:rPr>
          <w:rFonts w:hint="eastAsia"/>
          <w:sz w:val="22"/>
        </w:rPr>
        <w:t>（備考）来期繰越金額に、積立金残高は含んでいない。</w:t>
      </w:r>
    </w:p>
    <w:p w14:paraId="236BEEA2" w14:textId="77777777" w:rsidR="005E7649" w:rsidRPr="00F1375E" w:rsidRDefault="005E7649">
      <w:pPr>
        <w:ind w:firstLine="210"/>
        <w:rPr>
          <w:b/>
          <w:color w:val="FF0000"/>
          <w:sz w:val="22"/>
        </w:rPr>
      </w:pPr>
      <w:r>
        <w:rPr>
          <w:rFonts w:hint="eastAsia"/>
          <w:sz w:val="22"/>
        </w:rPr>
        <w:t xml:space="preserve">       </w:t>
      </w:r>
    </w:p>
    <w:p w14:paraId="7EAE91BE" w14:textId="77777777" w:rsidR="005E7649" w:rsidRPr="00B47BAC" w:rsidRDefault="005E7649" w:rsidP="00E657F1">
      <w:pPr>
        <w:tabs>
          <w:tab w:val="right" w:pos="6663"/>
        </w:tabs>
        <w:ind w:firstLine="210"/>
        <w:rPr>
          <w:color w:val="FF0000"/>
          <w:lang w:eastAsia="zh-TW"/>
        </w:rPr>
      </w:pPr>
      <w:r>
        <w:rPr>
          <w:rFonts w:hint="eastAsia"/>
          <w:sz w:val="22"/>
        </w:rPr>
        <w:t xml:space="preserve">　　</w:t>
      </w:r>
    </w:p>
    <w:p w14:paraId="0A1A1E83" w14:textId="77777777" w:rsidR="005E7649" w:rsidRDefault="005E7649">
      <w:pPr>
        <w:ind w:firstLine="210"/>
        <w:rPr>
          <w:sz w:val="22"/>
          <w:lang w:eastAsia="zh-TW"/>
        </w:rPr>
      </w:pPr>
      <w:r>
        <w:rPr>
          <w:sz w:val="22"/>
          <w:lang w:eastAsia="zh-TW"/>
        </w:rPr>
        <w:br w:type="page"/>
      </w:r>
    </w:p>
    <w:p w14:paraId="27113E11" w14:textId="77777777" w:rsidR="005E7649" w:rsidRDefault="00383793">
      <w:pPr>
        <w:ind w:firstLine="210"/>
        <w:jc w:val="center"/>
        <w:rPr>
          <w:sz w:val="22"/>
        </w:rPr>
      </w:pPr>
      <w:r>
        <w:rPr>
          <w:noProof/>
          <w:sz w:val="22"/>
        </w:rPr>
        <w:drawing>
          <wp:inline distT="0" distB="0" distL="0" distR="0" wp14:anchorId="05CF44CB" wp14:editId="7B8ECD99">
            <wp:extent cx="5400040" cy="46475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査報告書総会資料.jpg"/>
                    <pic:cNvPicPr/>
                  </pic:nvPicPr>
                  <pic:blipFill>
                    <a:blip r:embed="rId15">
                      <a:extLst>
                        <a:ext uri="{28A0092B-C50C-407E-A947-70E740481C1C}">
                          <a14:useLocalDpi xmlns:a14="http://schemas.microsoft.com/office/drawing/2010/main" val="0"/>
                        </a:ext>
                      </a:extLst>
                    </a:blip>
                    <a:stretch>
                      <a:fillRect/>
                    </a:stretch>
                  </pic:blipFill>
                  <pic:spPr>
                    <a:xfrm>
                      <a:off x="0" y="0"/>
                      <a:ext cx="5400040" cy="4647565"/>
                    </a:xfrm>
                    <a:prstGeom prst="rect">
                      <a:avLst/>
                    </a:prstGeom>
                  </pic:spPr>
                </pic:pic>
              </a:graphicData>
            </a:graphic>
          </wp:inline>
        </w:drawing>
      </w:r>
      <w:r w:rsidR="005E7649">
        <w:rPr>
          <w:sz w:val="22"/>
        </w:rPr>
        <w:br w:type="page"/>
      </w:r>
    </w:p>
    <w:p w14:paraId="5B86C7AC" w14:textId="7A1D6C52" w:rsidR="005E7649" w:rsidRPr="0069450C" w:rsidRDefault="00F3185F">
      <w:pPr>
        <w:ind w:firstLine="210"/>
        <w:jc w:val="center"/>
        <w:rPr>
          <w:sz w:val="22"/>
        </w:rPr>
      </w:pPr>
      <w:r>
        <w:rPr>
          <w:noProof/>
          <w:sz w:val="22"/>
        </w:rPr>
        <mc:AlternateContent>
          <mc:Choice Requires="wps">
            <w:drawing>
              <wp:anchor distT="0" distB="0" distL="114300" distR="114300" simplePos="0" relativeHeight="251658752" behindDoc="0" locked="0" layoutInCell="1" allowOverlap="1" wp14:anchorId="30726D14" wp14:editId="2B370DE9">
                <wp:simplePos x="0" y="0"/>
                <wp:positionH relativeFrom="column">
                  <wp:posOffset>133350</wp:posOffset>
                </wp:positionH>
                <wp:positionV relativeFrom="paragraph">
                  <wp:posOffset>0</wp:posOffset>
                </wp:positionV>
                <wp:extent cx="1000125" cy="228600"/>
                <wp:effectExtent l="0" t="0" r="15875" b="2540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28600"/>
                        </a:xfrm>
                        <a:prstGeom prst="rect">
                          <a:avLst/>
                        </a:prstGeom>
                        <a:solidFill>
                          <a:srgbClr val="FFFFFF"/>
                        </a:solidFill>
                        <a:ln w="9525">
                          <a:solidFill>
                            <a:srgbClr val="000000"/>
                          </a:solidFill>
                          <a:miter lim="800000"/>
                          <a:headEnd/>
                          <a:tailEnd/>
                        </a:ln>
                      </wps:spPr>
                      <wps:txbx>
                        <w:txbxContent>
                          <w:p w14:paraId="1A8CB2EB" w14:textId="77777777" w:rsidR="0097692F" w:rsidRDefault="0097692F">
                            <w:pPr>
                              <w:jc w:val="center"/>
                              <w:rPr>
                                <w:rFonts w:ascii="ＭＳ ゴシック" w:eastAsia="ＭＳ ゴシック" w:hAnsi="ＭＳ ゴシック"/>
                              </w:rPr>
                            </w:pPr>
                            <w:r>
                              <w:rPr>
                                <w:rFonts w:ascii="ＭＳ ゴシック" w:eastAsia="ＭＳ ゴシック" w:hAnsi="ＭＳ ゴシック" w:hint="eastAsia"/>
                              </w:rPr>
                              <w:t>第３号議案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0.5pt;margin-top:0;width:7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">
                <v:textbox inset="5.85pt,.7pt,5.85pt,.7pt">
                  <w:txbxContent>
                    <w:p w14:paraId="1A8CB2EB" w14:textId="77777777" w:rsidR="0097692F" w:rsidRDefault="0097692F">
                      <w:pPr>
                        <w:jc w:val="center"/>
                        <w:rPr>
                          <w:rFonts w:ascii="ＭＳ ゴシック" w:eastAsia="ＭＳ ゴシック" w:hAnsi="ＭＳ ゴシック"/>
                        </w:rPr>
                      </w:pPr>
                      <w:r>
                        <w:rPr>
                          <w:rFonts w:ascii="ＭＳ ゴシック" w:eastAsia="ＭＳ ゴシック" w:hAnsi="ＭＳ ゴシック" w:hint="eastAsia"/>
                        </w:rPr>
                        <w:t>第３号議案</w:t>
                      </w:r>
                    </w:p>
                  </w:txbxContent>
                </v:textbox>
              </v:rect>
            </w:pict>
          </mc:Fallback>
        </mc:AlternateContent>
      </w:r>
    </w:p>
    <w:p w14:paraId="5CA705D9" w14:textId="77777777" w:rsidR="005E7649" w:rsidRPr="0069450C" w:rsidRDefault="005E7649">
      <w:pPr>
        <w:ind w:firstLine="210"/>
        <w:jc w:val="center"/>
        <w:rPr>
          <w:sz w:val="22"/>
        </w:rPr>
      </w:pPr>
    </w:p>
    <w:p w14:paraId="0E98330C" w14:textId="77777777" w:rsidR="005E7649" w:rsidRPr="0069450C" w:rsidRDefault="005E7649">
      <w:pPr>
        <w:ind w:firstLine="210"/>
        <w:jc w:val="center"/>
        <w:rPr>
          <w:rFonts w:ascii="ＭＳ ゴシック" w:eastAsia="ＭＳ ゴシック" w:hAnsi="ＭＳ ゴシック"/>
          <w:b/>
          <w:sz w:val="28"/>
          <w:lang w:eastAsia="zh-TW"/>
        </w:rPr>
      </w:pPr>
      <w:r w:rsidRPr="0069450C">
        <w:rPr>
          <w:rFonts w:ascii="ＭＳ ゴシック" w:eastAsia="ＭＳ ゴシック" w:hAnsi="ＭＳ ゴシック" w:hint="eastAsia"/>
          <w:b/>
          <w:sz w:val="28"/>
          <w:u w:val="single"/>
          <w:lang w:eastAsia="zh-TW"/>
        </w:rPr>
        <w:t>平成２</w:t>
      </w:r>
      <w:r w:rsidR="00621F14" w:rsidRPr="0069450C">
        <w:rPr>
          <w:rFonts w:ascii="ＭＳ ゴシック" w:eastAsia="ＭＳ ゴシック" w:hAnsi="ＭＳ ゴシック" w:hint="eastAsia"/>
          <w:b/>
          <w:sz w:val="28"/>
          <w:u w:val="single"/>
          <w:lang w:eastAsia="zh-TW"/>
        </w:rPr>
        <w:t>７</w:t>
      </w:r>
      <w:r w:rsidRPr="0069450C">
        <w:rPr>
          <w:rFonts w:ascii="ＭＳ ゴシック" w:eastAsia="ＭＳ ゴシック" w:hAnsi="ＭＳ ゴシック" w:hint="eastAsia"/>
          <w:b/>
          <w:sz w:val="28"/>
          <w:u w:val="single"/>
          <w:lang w:eastAsia="zh-TW"/>
        </w:rPr>
        <w:t>年度　事業計画（案）</w:t>
      </w:r>
    </w:p>
    <w:p w14:paraId="7FEB0555" w14:textId="77777777" w:rsidR="005E7649" w:rsidRPr="0069450C" w:rsidRDefault="005E7649">
      <w:pPr>
        <w:rPr>
          <w:sz w:val="22"/>
          <w:lang w:eastAsia="zh-TW"/>
        </w:rPr>
      </w:pPr>
    </w:p>
    <w:p w14:paraId="763893FF" w14:textId="77777777" w:rsidR="005E7649" w:rsidRPr="0069450C" w:rsidRDefault="005E7649">
      <w:pPr>
        <w:ind w:firstLine="210"/>
        <w:rPr>
          <w:sz w:val="22"/>
        </w:rPr>
      </w:pPr>
      <w:r w:rsidRPr="0069450C">
        <w:rPr>
          <w:rFonts w:hint="eastAsia"/>
          <w:sz w:val="22"/>
          <w:lang w:eastAsia="zh-TW"/>
        </w:rPr>
        <w:t xml:space="preserve">    </w:t>
      </w:r>
      <w:r w:rsidRPr="0069450C">
        <w:rPr>
          <w:rFonts w:hint="eastAsia"/>
          <w:sz w:val="22"/>
        </w:rPr>
        <w:t>１．研修会・講演会等の実施</w:t>
      </w:r>
    </w:p>
    <w:p w14:paraId="7392A33B" w14:textId="77777777" w:rsidR="005E7649" w:rsidRPr="0069450C" w:rsidRDefault="005E7649">
      <w:pPr>
        <w:ind w:firstLine="210"/>
        <w:rPr>
          <w:sz w:val="22"/>
        </w:rPr>
      </w:pPr>
      <w:r w:rsidRPr="0069450C">
        <w:rPr>
          <w:rFonts w:hint="eastAsia"/>
          <w:sz w:val="22"/>
        </w:rPr>
        <w:t xml:space="preserve">　　　　　技術の習得や、知識の向上を図るため、研修見学会、講演会等を実施する。</w:t>
      </w:r>
    </w:p>
    <w:p w14:paraId="5B8D098A" w14:textId="77777777" w:rsidR="005E7649" w:rsidRPr="0069450C" w:rsidRDefault="005E7649">
      <w:pPr>
        <w:ind w:firstLine="210"/>
        <w:rPr>
          <w:sz w:val="22"/>
        </w:rPr>
      </w:pPr>
      <w:r w:rsidRPr="0069450C">
        <w:rPr>
          <w:rFonts w:hint="eastAsia"/>
          <w:sz w:val="22"/>
        </w:rPr>
        <w:t xml:space="preserve">    </w:t>
      </w:r>
      <w:r w:rsidRPr="0069450C">
        <w:rPr>
          <w:rFonts w:hint="eastAsia"/>
          <w:sz w:val="22"/>
        </w:rPr>
        <w:t>２．技術事例発表会、新任者教育、会員交流会の実施</w:t>
      </w:r>
    </w:p>
    <w:p w14:paraId="4CB3DDC1" w14:textId="77777777" w:rsidR="005E7649" w:rsidRPr="0069450C" w:rsidRDefault="005E7649" w:rsidP="00BF2C33">
      <w:pPr>
        <w:ind w:leftChars="100" w:left="1052" w:hangingChars="400" w:hanging="850"/>
        <w:rPr>
          <w:sz w:val="22"/>
        </w:rPr>
      </w:pPr>
      <w:r w:rsidRPr="0069450C">
        <w:rPr>
          <w:rFonts w:hint="eastAsia"/>
          <w:sz w:val="22"/>
        </w:rPr>
        <w:t xml:space="preserve">　　　　　技術委員会の下に、</w:t>
      </w:r>
      <w:r w:rsidR="00A738F7" w:rsidRPr="0069450C">
        <w:rPr>
          <w:rFonts w:hint="eastAsia"/>
          <w:sz w:val="22"/>
        </w:rPr>
        <w:t>共同実験</w:t>
      </w:r>
      <w:r w:rsidRPr="0069450C">
        <w:rPr>
          <w:rFonts w:hint="eastAsia"/>
          <w:sz w:val="22"/>
        </w:rPr>
        <w:t>活動を行い、その研究成果を発表するとともに、会員による測定分析についての技術事例発表会を実施する。また、新任者教育、会員交流会、勉強会を適宜開催する。</w:t>
      </w:r>
    </w:p>
    <w:p w14:paraId="2B4F2129" w14:textId="77777777" w:rsidR="005E7649" w:rsidRPr="0069450C" w:rsidRDefault="005E7649">
      <w:pPr>
        <w:ind w:firstLine="210"/>
        <w:rPr>
          <w:sz w:val="22"/>
        </w:rPr>
      </w:pPr>
      <w:r w:rsidRPr="0069450C">
        <w:rPr>
          <w:rFonts w:hint="eastAsia"/>
          <w:sz w:val="22"/>
        </w:rPr>
        <w:t xml:space="preserve">    </w:t>
      </w:r>
      <w:r w:rsidRPr="0069450C">
        <w:rPr>
          <w:rFonts w:hint="eastAsia"/>
          <w:sz w:val="22"/>
        </w:rPr>
        <w:t>３．共同実験と実務者技術フォーラムの実施</w:t>
      </w:r>
    </w:p>
    <w:p w14:paraId="15B7F8E4" w14:textId="77777777" w:rsidR="005E7649" w:rsidRPr="0069450C" w:rsidRDefault="005E7649" w:rsidP="00BF2C33">
      <w:pPr>
        <w:ind w:leftChars="100" w:left="1052" w:hangingChars="400" w:hanging="850"/>
        <w:rPr>
          <w:sz w:val="22"/>
        </w:rPr>
      </w:pPr>
      <w:r w:rsidRPr="0069450C">
        <w:rPr>
          <w:rFonts w:hint="eastAsia"/>
          <w:sz w:val="22"/>
        </w:rPr>
        <w:t xml:space="preserve">　　　　　会員相互の技術レベルの向上を図るため、共通試料を用いた共同実験を行い、その結果を基に、実務者同士の意見・情報交換会（技術フォーラム）を実施する。</w:t>
      </w:r>
    </w:p>
    <w:p w14:paraId="4DD3F1E2" w14:textId="77777777" w:rsidR="005E7649" w:rsidRPr="0069450C" w:rsidRDefault="005E7649">
      <w:pPr>
        <w:ind w:firstLine="210"/>
        <w:rPr>
          <w:sz w:val="22"/>
        </w:rPr>
      </w:pPr>
      <w:r w:rsidRPr="0069450C">
        <w:rPr>
          <w:rFonts w:hint="eastAsia"/>
          <w:sz w:val="22"/>
        </w:rPr>
        <w:t xml:space="preserve">    </w:t>
      </w:r>
      <w:r w:rsidRPr="0069450C">
        <w:rPr>
          <w:rFonts w:hint="eastAsia"/>
          <w:sz w:val="22"/>
        </w:rPr>
        <w:t>４．情報の収集と提供</w:t>
      </w:r>
    </w:p>
    <w:p w14:paraId="56F347A3" w14:textId="77777777" w:rsidR="005E7649" w:rsidRPr="0069450C" w:rsidRDefault="005E7649" w:rsidP="00BF2C33">
      <w:pPr>
        <w:ind w:leftChars="100" w:left="1052" w:hangingChars="400" w:hanging="850"/>
        <w:rPr>
          <w:sz w:val="22"/>
        </w:rPr>
      </w:pPr>
      <w:r w:rsidRPr="0069450C">
        <w:rPr>
          <w:rFonts w:hint="eastAsia"/>
          <w:sz w:val="22"/>
        </w:rPr>
        <w:t xml:space="preserve">　　　　　官公庁、日環協、首都圏環協連等から関連情報の収集に努め、研修会、会誌等を通じて会員に提供する。また、会員への情報提供、協会活動の</w:t>
      </w:r>
      <w:r w:rsidRPr="0069450C">
        <w:rPr>
          <w:rFonts w:hint="eastAsia"/>
          <w:sz w:val="22"/>
        </w:rPr>
        <w:t>PR</w:t>
      </w:r>
      <w:r w:rsidRPr="0069450C">
        <w:rPr>
          <w:rFonts w:hint="eastAsia"/>
          <w:sz w:val="22"/>
        </w:rPr>
        <w:t>、会員相互の情報交換のためにホームページを活用する。</w:t>
      </w:r>
    </w:p>
    <w:p w14:paraId="4E101E91" w14:textId="77777777" w:rsidR="005E7649" w:rsidRPr="0069450C" w:rsidRDefault="005E7649">
      <w:pPr>
        <w:ind w:firstLine="210"/>
        <w:rPr>
          <w:sz w:val="22"/>
        </w:rPr>
      </w:pPr>
      <w:r w:rsidRPr="0069450C">
        <w:rPr>
          <w:rFonts w:hint="eastAsia"/>
          <w:sz w:val="22"/>
        </w:rPr>
        <w:t xml:space="preserve">　　５．協力関係</w:t>
      </w:r>
    </w:p>
    <w:p w14:paraId="5B717F29" w14:textId="77777777" w:rsidR="005E7649" w:rsidRPr="0069450C" w:rsidRDefault="005E7649" w:rsidP="00BF2C33">
      <w:pPr>
        <w:ind w:leftChars="100" w:left="1052" w:hangingChars="400" w:hanging="850"/>
        <w:rPr>
          <w:sz w:val="22"/>
        </w:rPr>
      </w:pPr>
      <w:r w:rsidRPr="0069450C">
        <w:rPr>
          <w:rFonts w:hint="eastAsia"/>
          <w:sz w:val="22"/>
        </w:rPr>
        <w:t xml:space="preserve">　　　　　日環協関東支部、首都圏環協連等の関連団体の各事業に参画し、技術情報等を収集して会員各社へ提供する。</w:t>
      </w:r>
    </w:p>
    <w:p w14:paraId="2C28239C" w14:textId="77777777" w:rsidR="005E7649" w:rsidRPr="0069450C" w:rsidRDefault="005E7649">
      <w:pPr>
        <w:ind w:firstLine="210"/>
        <w:rPr>
          <w:sz w:val="22"/>
        </w:rPr>
      </w:pPr>
      <w:r w:rsidRPr="0069450C">
        <w:rPr>
          <w:rFonts w:hint="eastAsia"/>
          <w:sz w:val="22"/>
        </w:rPr>
        <w:t xml:space="preserve">    </w:t>
      </w:r>
      <w:r w:rsidRPr="0069450C">
        <w:rPr>
          <w:rFonts w:hint="eastAsia"/>
          <w:sz w:val="22"/>
        </w:rPr>
        <w:t>６．親睦関係</w:t>
      </w:r>
    </w:p>
    <w:p w14:paraId="1AEAD7BD" w14:textId="77777777" w:rsidR="005E7649" w:rsidRPr="0069450C" w:rsidRDefault="005E7649" w:rsidP="00BF2C33">
      <w:pPr>
        <w:ind w:leftChars="100" w:left="1052" w:hangingChars="400" w:hanging="850"/>
        <w:rPr>
          <w:sz w:val="22"/>
        </w:rPr>
      </w:pPr>
      <w:r w:rsidRPr="0069450C">
        <w:rPr>
          <w:rFonts w:hint="eastAsia"/>
          <w:sz w:val="22"/>
        </w:rPr>
        <w:t xml:space="preserve">　　　　　会員相互の親睦を深めるため、ソフトボー</w:t>
      </w:r>
      <w:r w:rsidR="006A661F">
        <w:rPr>
          <w:rFonts w:hint="eastAsia"/>
          <w:sz w:val="22"/>
        </w:rPr>
        <w:t>ル大会、ボウ</w:t>
      </w:r>
      <w:r w:rsidRPr="0069450C">
        <w:rPr>
          <w:rFonts w:hint="eastAsia"/>
          <w:sz w:val="22"/>
        </w:rPr>
        <w:t>リング大会等の催しを行う。</w:t>
      </w:r>
    </w:p>
    <w:p w14:paraId="3E632CC0" w14:textId="77777777" w:rsidR="005E7649" w:rsidRDefault="005E7649">
      <w:pPr>
        <w:ind w:firstLine="210"/>
        <w:rPr>
          <w:sz w:val="22"/>
          <w:lang w:eastAsia="zh-TW"/>
        </w:rPr>
      </w:pPr>
      <w:r>
        <w:rPr>
          <w:rFonts w:hint="eastAsia"/>
          <w:b/>
          <w:color w:val="FF0000"/>
          <w:sz w:val="22"/>
        </w:rPr>
        <w:t xml:space="preserve">　　</w:t>
      </w:r>
      <w:r>
        <w:rPr>
          <w:rFonts w:hint="eastAsia"/>
          <w:sz w:val="22"/>
          <w:lang w:eastAsia="zh-TW"/>
        </w:rPr>
        <w:t>７．入札制度改善要望関連</w:t>
      </w:r>
    </w:p>
    <w:p w14:paraId="7DB89956" w14:textId="77777777" w:rsidR="00352C27" w:rsidRDefault="005E7649" w:rsidP="00BF2C33">
      <w:pPr>
        <w:ind w:leftChars="100" w:left="1052" w:hangingChars="400" w:hanging="850"/>
        <w:rPr>
          <w:sz w:val="22"/>
        </w:rPr>
      </w:pPr>
      <w:r>
        <w:rPr>
          <w:rFonts w:hint="eastAsia"/>
          <w:sz w:val="22"/>
          <w:lang w:eastAsia="zh-TW"/>
        </w:rPr>
        <w:t xml:space="preserve">　　　　　</w:t>
      </w:r>
      <w:r>
        <w:rPr>
          <w:rFonts w:hint="eastAsia"/>
          <w:sz w:val="22"/>
        </w:rPr>
        <w:t>国や周辺自治体における情報、</w:t>
      </w:r>
      <w:r w:rsidR="00352C27">
        <w:rPr>
          <w:rFonts w:hint="eastAsia"/>
          <w:sz w:val="22"/>
        </w:rPr>
        <w:t>日環協、</w:t>
      </w:r>
      <w:r>
        <w:rPr>
          <w:rFonts w:hint="eastAsia"/>
          <w:sz w:val="22"/>
        </w:rPr>
        <w:t>首都圏環協連等の活動情報をもとに適切なフォローを実施する。</w:t>
      </w:r>
    </w:p>
    <w:p w14:paraId="2DDF8569" w14:textId="77777777" w:rsidR="00352C27" w:rsidRDefault="00352C27">
      <w:pPr>
        <w:widowControl/>
        <w:jc w:val="left"/>
        <w:rPr>
          <w:sz w:val="22"/>
        </w:rPr>
      </w:pPr>
      <w:r>
        <w:rPr>
          <w:sz w:val="22"/>
        </w:rPr>
        <w:br w:type="page"/>
      </w:r>
    </w:p>
    <w:p w14:paraId="730DC8B6" w14:textId="2172665C" w:rsidR="00352C27" w:rsidRDefault="00F3185F" w:rsidP="00352C27">
      <w:pPr>
        <w:ind w:firstLine="210"/>
        <w:rPr>
          <w:sz w:val="22"/>
        </w:rPr>
      </w:pPr>
      <w:r>
        <w:rPr>
          <w:noProof/>
        </w:rPr>
        <mc:AlternateContent>
          <mc:Choice Requires="wps">
            <w:drawing>
              <wp:anchor distT="0" distB="0" distL="114300" distR="114300" simplePos="0" relativeHeight="251657728" behindDoc="0" locked="0" layoutInCell="1" allowOverlap="1" wp14:anchorId="30CF73E7" wp14:editId="13B1A778">
                <wp:simplePos x="0" y="0"/>
                <wp:positionH relativeFrom="column">
                  <wp:posOffset>0</wp:posOffset>
                </wp:positionH>
                <wp:positionV relativeFrom="paragraph">
                  <wp:posOffset>228600</wp:posOffset>
                </wp:positionV>
                <wp:extent cx="1198245" cy="255905"/>
                <wp:effectExtent l="0" t="0" r="20955" b="23495"/>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255905"/>
                        </a:xfrm>
                        <a:prstGeom prst="rect">
                          <a:avLst/>
                        </a:prstGeom>
                        <a:solidFill>
                          <a:srgbClr val="FFFFFF"/>
                        </a:solidFill>
                        <a:ln w="9525">
                          <a:solidFill>
                            <a:srgbClr val="000000"/>
                          </a:solidFill>
                          <a:miter lim="800000"/>
                          <a:headEnd/>
                          <a:tailEnd/>
                        </a:ln>
                      </wps:spPr>
                      <wps:txbx>
                        <w:txbxContent>
                          <w:p w14:paraId="1E781767" w14:textId="77777777" w:rsidR="0097692F" w:rsidRDefault="0097692F" w:rsidP="00BF2C33">
                            <w:pPr>
                              <w:ind w:firstLineChars="100" w:firstLine="202"/>
                              <w:rPr>
                                <w:rFonts w:ascii="ＭＳ ゴシック" w:eastAsia="ＭＳ ゴシック" w:hAnsi="ＭＳ ゴシック"/>
                                <w:bdr w:val="single" w:sz="4" w:space="0" w:color="auto"/>
                              </w:rPr>
                            </w:pPr>
                            <w:r>
                              <w:rPr>
                                <w:rFonts w:ascii="ＭＳ ゴシック" w:eastAsia="ＭＳ ゴシック" w:hAnsi="ＭＳ ゴシック" w:hint="eastAsia"/>
                              </w:rPr>
                              <w:t>第４号議案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7" type="#_x0000_t202" style="position:absolute;left:0;text-align:left;margin-left:0;margin-top:18pt;width:94.3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">
                <v:textbox inset="5.85pt,.7pt,5.85pt,.7pt">
                  <w:txbxContent>
                    <w:p w14:paraId="1E781767" w14:textId="77777777" w:rsidR="0097692F" w:rsidRDefault="0097692F" w:rsidP="00BF2C33">
                      <w:pPr>
                        <w:ind w:firstLineChars="100" w:firstLine="202"/>
                        <w:rPr>
                          <w:rFonts w:ascii="ＭＳ ゴシック" w:eastAsia="ＭＳ ゴシック" w:hAnsi="ＭＳ ゴシック"/>
                          <w:bdr w:val="single" w:sz="4" w:space="0" w:color="auto"/>
                        </w:rPr>
                      </w:pPr>
                      <w:r>
                        <w:rPr>
                          <w:rFonts w:ascii="ＭＳ ゴシック" w:eastAsia="ＭＳ ゴシック" w:hAnsi="ＭＳ ゴシック" w:hint="eastAsia"/>
                        </w:rPr>
                        <w:t>第４号議案</w:t>
                      </w:r>
                    </w:p>
                  </w:txbxContent>
                </v:textbox>
                <w10:wrap type="square"/>
              </v:shape>
            </w:pict>
          </mc:Fallback>
        </mc:AlternateContent>
      </w:r>
    </w:p>
    <w:p w14:paraId="72D9D777" w14:textId="77777777" w:rsidR="00352C27" w:rsidRDefault="00352C27" w:rsidP="00352C27">
      <w:pPr>
        <w:ind w:firstLine="210"/>
        <w:rPr>
          <w:sz w:val="22"/>
        </w:rPr>
      </w:pPr>
    </w:p>
    <w:p w14:paraId="2A2BD90F" w14:textId="77777777" w:rsidR="005E7649" w:rsidRPr="006E7AB5" w:rsidRDefault="005E7649" w:rsidP="00352C27">
      <w:pPr>
        <w:ind w:firstLine="210"/>
        <w:rPr>
          <w:sz w:val="22"/>
        </w:rPr>
      </w:pPr>
      <w:r>
        <w:rPr>
          <w:rFonts w:ascii="ＭＳ ゴシック" w:eastAsia="ＭＳ ゴシック" w:hAnsi="ＭＳ ゴシック" w:hint="eastAsia"/>
          <w:b/>
          <w:color w:val="000000"/>
          <w:sz w:val="28"/>
          <w:u w:val="single"/>
        </w:rPr>
        <w:t>平</w:t>
      </w:r>
      <w:r w:rsidRPr="006E7AB5">
        <w:rPr>
          <w:rFonts w:ascii="ＭＳ ゴシック" w:eastAsia="ＭＳ ゴシック" w:hAnsi="ＭＳ ゴシック" w:hint="eastAsia"/>
          <w:b/>
          <w:sz w:val="28"/>
          <w:u w:val="single"/>
        </w:rPr>
        <w:t>成２</w:t>
      </w:r>
      <w:r w:rsidR="00621F14" w:rsidRPr="006E7AB5">
        <w:rPr>
          <w:rFonts w:ascii="ＭＳ ゴシック" w:eastAsia="ＭＳ ゴシック" w:hAnsi="ＭＳ ゴシック" w:hint="eastAsia"/>
          <w:b/>
          <w:sz w:val="28"/>
          <w:u w:val="single"/>
        </w:rPr>
        <w:t>７</w:t>
      </w:r>
      <w:r w:rsidRPr="006E7AB5">
        <w:rPr>
          <w:rFonts w:ascii="ＭＳ ゴシック" w:eastAsia="ＭＳ ゴシック" w:hAnsi="ＭＳ ゴシック" w:hint="eastAsia"/>
          <w:b/>
          <w:sz w:val="28"/>
          <w:u w:val="single"/>
        </w:rPr>
        <w:t>年度収支予算（案</w:t>
      </w:r>
      <w:r w:rsidRPr="006E7AB5">
        <w:rPr>
          <w:rFonts w:ascii="ＭＳ ゴシック" w:eastAsia="ＭＳ ゴシック" w:hAnsi="ＭＳ ゴシック" w:hint="eastAsia"/>
          <w:b/>
          <w:sz w:val="28"/>
        </w:rPr>
        <w:t>）</w:t>
      </w:r>
    </w:p>
    <w:p w14:paraId="6F32CC6B" w14:textId="77777777" w:rsidR="005E7649" w:rsidRPr="006E7AB5" w:rsidRDefault="005E7649" w:rsidP="00BF2C33">
      <w:pPr>
        <w:ind w:firstLineChars="500" w:firstLine="1012"/>
      </w:pPr>
    </w:p>
    <w:p w14:paraId="0AD91903" w14:textId="77777777" w:rsidR="005E7649" w:rsidRDefault="005E7649" w:rsidP="00BF2C33">
      <w:pPr>
        <w:ind w:firstLineChars="200" w:firstLine="405"/>
      </w:pPr>
      <w:r w:rsidRPr="006E7AB5">
        <w:rPr>
          <w:rFonts w:hint="eastAsia"/>
        </w:rPr>
        <w:t>（平成２</w:t>
      </w:r>
      <w:r w:rsidR="00621F14" w:rsidRPr="006E7AB5">
        <w:rPr>
          <w:rFonts w:hint="eastAsia"/>
        </w:rPr>
        <w:t>７</w:t>
      </w:r>
      <w:r w:rsidRPr="006E7AB5">
        <w:rPr>
          <w:rFonts w:hint="eastAsia"/>
        </w:rPr>
        <w:t>年４月１日～平成２</w:t>
      </w:r>
      <w:r w:rsidR="00621F14" w:rsidRPr="006E7AB5">
        <w:rPr>
          <w:rFonts w:hint="eastAsia"/>
        </w:rPr>
        <w:t>８</w:t>
      </w:r>
      <w:r w:rsidRPr="006E7AB5">
        <w:rPr>
          <w:rFonts w:hint="eastAsia"/>
        </w:rPr>
        <w:t xml:space="preserve">年３月３１日）　　</w:t>
      </w:r>
      <w:r>
        <w:rPr>
          <w:rFonts w:hint="eastAsia"/>
        </w:rPr>
        <w:t xml:space="preserve">　　　　　　　単位：円</w:t>
      </w:r>
    </w:p>
    <w:p w14:paraId="45A1508C" w14:textId="77777777" w:rsidR="00B47BAC" w:rsidRDefault="005E7649">
      <w:r>
        <w:rPr>
          <w:rFonts w:hint="eastAsia"/>
        </w:rPr>
        <w:t xml:space="preserve"> </w:t>
      </w:r>
    </w:p>
    <w:tbl>
      <w:tblPr>
        <w:tblW w:w="836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6"/>
        <w:gridCol w:w="2774"/>
        <w:gridCol w:w="2773"/>
      </w:tblGrid>
      <w:tr w:rsidR="00B47BAC" w:rsidRPr="00C72B78" w14:paraId="6A78D665" w14:textId="77777777" w:rsidTr="003E274A">
        <w:trPr>
          <w:trHeight w:val="531"/>
        </w:trPr>
        <w:tc>
          <w:tcPr>
            <w:tcW w:w="2816" w:type="dxa"/>
            <w:tcBorders>
              <w:top w:val="single" w:sz="12" w:space="0" w:color="auto"/>
              <w:bottom w:val="single" w:sz="4" w:space="0" w:color="auto"/>
            </w:tcBorders>
            <w:vAlign w:val="center"/>
          </w:tcPr>
          <w:p w14:paraId="589BD723" w14:textId="77777777" w:rsidR="00B47BAC" w:rsidRPr="00C72B78" w:rsidRDefault="00B47BAC" w:rsidP="00BF2C33">
            <w:pPr>
              <w:spacing w:before="120"/>
              <w:ind w:firstLineChars="100" w:firstLine="202"/>
              <w:jc w:val="center"/>
              <w:rPr>
                <w:rFonts w:asciiTheme="minorEastAsia" w:eastAsiaTheme="minorEastAsia" w:hAnsiTheme="minorEastAsia"/>
                <w:szCs w:val="21"/>
              </w:rPr>
            </w:pPr>
            <w:r w:rsidRPr="00C72B78">
              <w:rPr>
                <w:rFonts w:asciiTheme="minorEastAsia" w:eastAsiaTheme="minorEastAsia" w:hAnsiTheme="minorEastAsia" w:hint="eastAsia"/>
                <w:szCs w:val="21"/>
              </w:rPr>
              <w:t>科　　　目</w:t>
            </w:r>
          </w:p>
        </w:tc>
        <w:tc>
          <w:tcPr>
            <w:tcW w:w="2774" w:type="dxa"/>
            <w:tcBorders>
              <w:top w:val="single" w:sz="12" w:space="0" w:color="auto"/>
              <w:bottom w:val="single" w:sz="4" w:space="0" w:color="auto"/>
            </w:tcBorders>
            <w:vAlign w:val="center"/>
          </w:tcPr>
          <w:p w14:paraId="6D99301B" w14:textId="77777777" w:rsidR="00B47BAC" w:rsidRPr="00842A5A" w:rsidRDefault="00B47BAC" w:rsidP="003E274A">
            <w:pPr>
              <w:spacing w:before="120"/>
              <w:jc w:val="center"/>
              <w:rPr>
                <w:rFonts w:asciiTheme="minorEastAsia" w:eastAsiaTheme="minorEastAsia" w:hAnsiTheme="minorEastAsia"/>
                <w:szCs w:val="21"/>
              </w:rPr>
            </w:pPr>
            <w:r w:rsidRPr="00842A5A">
              <w:rPr>
                <w:rFonts w:asciiTheme="minorEastAsia" w:eastAsiaTheme="minorEastAsia" w:hAnsiTheme="minorEastAsia" w:hint="eastAsia"/>
                <w:szCs w:val="21"/>
              </w:rPr>
              <w:t>予　算</w:t>
            </w:r>
          </w:p>
        </w:tc>
        <w:tc>
          <w:tcPr>
            <w:tcW w:w="2773" w:type="dxa"/>
            <w:tcBorders>
              <w:top w:val="single" w:sz="12" w:space="0" w:color="auto"/>
              <w:bottom w:val="single" w:sz="4" w:space="0" w:color="auto"/>
              <w:right w:val="single" w:sz="12" w:space="0" w:color="auto"/>
            </w:tcBorders>
            <w:vAlign w:val="center"/>
          </w:tcPr>
          <w:p w14:paraId="28D76635" w14:textId="77777777" w:rsidR="00B47BAC" w:rsidRPr="00C72B78" w:rsidRDefault="00B47BAC" w:rsidP="003E274A">
            <w:pPr>
              <w:spacing w:before="120"/>
              <w:jc w:val="center"/>
              <w:rPr>
                <w:rFonts w:asciiTheme="minorEastAsia" w:eastAsiaTheme="minorEastAsia" w:hAnsiTheme="minorEastAsia"/>
                <w:szCs w:val="21"/>
              </w:rPr>
            </w:pPr>
            <w:r w:rsidRPr="00944520">
              <w:rPr>
                <w:rFonts w:asciiTheme="minorEastAsia" w:eastAsiaTheme="minorEastAsia" w:hAnsiTheme="minorEastAsia" w:hint="eastAsia"/>
                <w:szCs w:val="21"/>
              </w:rPr>
              <w:t>摘　　　要</w:t>
            </w:r>
          </w:p>
        </w:tc>
      </w:tr>
      <w:tr w:rsidR="00B47BAC" w:rsidRPr="00944520" w14:paraId="2CB7EA02" w14:textId="77777777" w:rsidTr="003E274A">
        <w:trPr>
          <w:trHeight w:val="306"/>
        </w:trPr>
        <w:tc>
          <w:tcPr>
            <w:tcW w:w="2816" w:type="dxa"/>
            <w:tcBorders>
              <w:top w:val="single" w:sz="4" w:space="0" w:color="auto"/>
              <w:bottom w:val="nil"/>
            </w:tcBorders>
            <w:vAlign w:val="center"/>
          </w:tcPr>
          <w:p w14:paraId="38C5C40C"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 xml:space="preserve">［収入の部］　</w:t>
            </w:r>
          </w:p>
        </w:tc>
        <w:tc>
          <w:tcPr>
            <w:tcW w:w="2774" w:type="dxa"/>
            <w:tcBorders>
              <w:top w:val="single" w:sz="4" w:space="0" w:color="auto"/>
              <w:bottom w:val="nil"/>
            </w:tcBorders>
            <w:vAlign w:val="center"/>
          </w:tcPr>
          <w:p w14:paraId="15FED4A8" w14:textId="77777777" w:rsidR="00B47BAC" w:rsidRPr="00842A5A" w:rsidRDefault="00B47BAC" w:rsidP="00BF2C33">
            <w:pPr>
              <w:adjustRightInd w:val="0"/>
              <w:snapToGrid w:val="0"/>
              <w:spacing w:before="100" w:beforeAutospacing="1" w:after="100" w:afterAutospacing="1"/>
              <w:ind w:leftChars="50" w:left="101" w:rightChars="50" w:right="101"/>
              <w:jc w:val="right"/>
              <w:rPr>
                <w:rFonts w:asciiTheme="minorEastAsia" w:eastAsiaTheme="minorEastAsia" w:hAnsiTheme="minorEastAsia"/>
                <w:szCs w:val="21"/>
              </w:rPr>
            </w:pPr>
          </w:p>
        </w:tc>
        <w:tc>
          <w:tcPr>
            <w:tcW w:w="2773" w:type="dxa"/>
            <w:tcBorders>
              <w:top w:val="single" w:sz="4" w:space="0" w:color="auto"/>
              <w:bottom w:val="nil"/>
              <w:right w:val="single" w:sz="12" w:space="0" w:color="auto"/>
            </w:tcBorders>
            <w:vAlign w:val="center"/>
          </w:tcPr>
          <w:p w14:paraId="6C30F1C4" w14:textId="77777777" w:rsidR="00B47BAC" w:rsidRPr="00944520" w:rsidRDefault="00B47BAC" w:rsidP="00BF2C33">
            <w:pPr>
              <w:adjustRightInd w:val="0"/>
              <w:snapToGrid w:val="0"/>
              <w:spacing w:before="100" w:beforeAutospacing="1" w:after="100" w:afterAutospacing="1"/>
              <w:ind w:leftChars="50" w:left="101" w:rightChars="50" w:right="101"/>
              <w:jc w:val="left"/>
              <w:rPr>
                <w:rFonts w:asciiTheme="minorEastAsia" w:eastAsiaTheme="minorEastAsia" w:hAnsiTheme="minorEastAsia"/>
                <w:szCs w:val="21"/>
              </w:rPr>
            </w:pPr>
          </w:p>
        </w:tc>
      </w:tr>
      <w:tr w:rsidR="00B47BAC" w:rsidRPr="00944520" w14:paraId="52CB8C00" w14:textId="77777777" w:rsidTr="003E274A">
        <w:trPr>
          <w:trHeight w:val="303"/>
        </w:trPr>
        <w:tc>
          <w:tcPr>
            <w:tcW w:w="2816" w:type="dxa"/>
            <w:tcBorders>
              <w:top w:val="nil"/>
              <w:bottom w:val="nil"/>
            </w:tcBorders>
            <w:vAlign w:val="center"/>
          </w:tcPr>
          <w:p w14:paraId="269927AB" w14:textId="77777777" w:rsidR="00B47BAC" w:rsidRPr="00C72B78" w:rsidRDefault="00B47BAC" w:rsidP="00BF2C33">
            <w:pPr>
              <w:adjustRightInd w:val="0"/>
              <w:snapToGrid w:val="0"/>
              <w:spacing w:before="100" w:beforeAutospacing="1" w:after="100" w:afterAutospacing="1"/>
              <w:ind w:leftChars="20" w:left="40"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前期繰越金</w:t>
            </w:r>
          </w:p>
        </w:tc>
        <w:tc>
          <w:tcPr>
            <w:tcW w:w="2774" w:type="dxa"/>
            <w:tcBorders>
              <w:top w:val="nil"/>
              <w:bottom w:val="nil"/>
            </w:tcBorders>
            <w:vAlign w:val="center"/>
          </w:tcPr>
          <w:p w14:paraId="5C9395E6" w14:textId="77777777" w:rsidR="00B47BAC" w:rsidRPr="00842A5A" w:rsidRDefault="00B47BAC" w:rsidP="0005632B">
            <w:pPr>
              <w:wordWrap w:val="0"/>
              <w:jc w:val="right"/>
              <w:rPr>
                <w:rFonts w:asciiTheme="minorEastAsia" w:eastAsiaTheme="minorEastAsia" w:hAnsiTheme="minorEastAsia"/>
              </w:rPr>
            </w:pPr>
            <w:r w:rsidRPr="00842A5A">
              <w:rPr>
                <w:rFonts w:asciiTheme="minorEastAsia" w:eastAsiaTheme="minorEastAsia" w:hAnsiTheme="minorEastAsia"/>
              </w:rPr>
              <w:t>349,386</w:t>
            </w:r>
            <w:r w:rsidR="0005632B">
              <w:rPr>
                <w:rFonts w:asciiTheme="minorEastAsia" w:eastAsiaTheme="minorEastAsia" w:hAnsiTheme="minorEastAsia" w:hint="eastAsia"/>
              </w:rPr>
              <w:t xml:space="preserve"> </w:t>
            </w:r>
          </w:p>
        </w:tc>
        <w:tc>
          <w:tcPr>
            <w:tcW w:w="2773" w:type="dxa"/>
            <w:tcBorders>
              <w:top w:val="nil"/>
              <w:bottom w:val="nil"/>
              <w:right w:val="single" w:sz="12" w:space="0" w:color="auto"/>
            </w:tcBorders>
            <w:vAlign w:val="center"/>
          </w:tcPr>
          <w:p w14:paraId="24EA7D09" w14:textId="77777777" w:rsidR="00B47BAC" w:rsidRPr="00944520" w:rsidRDefault="00B47BAC" w:rsidP="00BF2C33">
            <w:pPr>
              <w:adjustRightInd w:val="0"/>
              <w:snapToGrid w:val="0"/>
              <w:spacing w:before="100" w:beforeAutospacing="1" w:after="100" w:afterAutospacing="1"/>
              <w:ind w:leftChars="50" w:left="101" w:rightChars="50" w:right="101"/>
              <w:jc w:val="left"/>
              <w:rPr>
                <w:rFonts w:asciiTheme="minorEastAsia" w:eastAsiaTheme="minorEastAsia" w:hAnsiTheme="minorEastAsia"/>
                <w:szCs w:val="21"/>
              </w:rPr>
            </w:pPr>
          </w:p>
        </w:tc>
      </w:tr>
      <w:tr w:rsidR="00B47BAC" w:rsidRPr="00944520" w14:paraId="44C92539" w14:textId="77777777" w:rsidTr="003E274A">
        <w:trPr>
          <w:trHeight w:val="303"/>
        </w:trPr>
        <w:tc>
          <w:tcPr>
            <w:tcW w:w="2816" w:type="dxa"/>
            <w:tcBorders>
              <w:top w:val="nil"/>
              <w:bottom w:val="nil"/>
            </w:tcBorders>
            <w:vAlign w:val="center"/>
          </w:tcPr>
          <w:p w14:paraId="65C6ABA6" w14:textId="77777777" w:rsidR="00B47BAC" w:rsidRPr="00C72B78" w:rsidRDefault="00B47BAC" w:rsidP="00BF2C33">
            <w:pPr>
              <w:adjustRightInd w:val="0"/>
              <w:snapToGrid w:val="0"/>
              <w:spacing w:before="100" w:beforeAutospacing="1" w:after="100" w:afterAutospacing="1"/>
              <w:ind w:leftChars="20" w:left="40"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会費</w:t>
            </w:r>
          </w:p>
        </w:tc>
        <w:tc>
          <w:tcPr>
            <w:tcW w:w="2774" w:type="dxa"/>
            <w:tcBorders>
              <w:top w:val="nil"/>
              <w:bottom w:val="nil"/>
            </w:tcBorders>
            <w:vAlign w:val="center"/>
          </w:tcPr>
          <w:p w14:paraId="11B3DC5E" w14:textId="77777777" w:rsidR="00B47BAC" w:rsidRPr="00842A5A" w:rsidRDefault="00A92F8A" w:rsidP="0005632B">
            <w:pPr>
              <w:wordWrap w:val="0"/>
              <w:jc w:val="right"/>
              <w:rPr>
                <w:rFonts w:asciiTheme="minorEastAsia" w:eastAsiaTheme="minorEastAsia" w:hAnsiTheme="minorEastAsia"/>
              </w:rPr>
            </w:pPr>
            <w:r>
              <w:rPr>
                <w:rFonts w:asciiTheme="minorEastAsia" w:eastAsiaTheme="minorEastAsia" w:hAnsiTheme="minorEastAsia" w:hint="eastAsia"/>
              </w:rPr>
              <w:t>2</w:t>
            </w:r>
            <w:r w:rsidR="00F1375E">
              <w:rPr>
                <w:rFonts w:asciiTheme="minorEastAsia" w:eastAsiaTheme="minorEastAsia" w:hAnsiTheme="minorEastAsia"/>
              </w:rPr>
              <w:t>,</w:t>
            </w:r>
            <w:r>
              <w:rPr>
                <w:rFonts w:asciiTheme="minorEastAsia" w:eastAsiaTheme="minorEastAsia" w:hAnsiTheme="minorEastAsia" w:hint="eastAsia"/>
              </w:rPr>
              <w:t>9</w:t>
            </w:r>
            <w:r w:rsidR="00B47BAC" w:rsidRPr="00842A5A">
              <w:rPr>
                <w:rFonts w:asciiTheme="minorEastAsia" w:eastAsiaTheme="minorEastAsia" w:hAnsiTheme="minorEastAsia"/>
              </w:rPr>
              <w:t>00,000</w:t>
            </w:r>
            <w:r w:rsidR="0005632B">
              <w:rPr>
                <w:rFonts w:asciiTheme="minorEastAsia" w:eastAsiaTheme="minorEastAsia" w:hAnsiTheme="minorEastAsia" w:hint="eastAsia"/>
              </w:rPr>
              <w:t xml:space="preserve"> </w:t>
            </w:r>
          </w:p>
        </w:tc>
        <w:tc>
          <w:tcPr>
            <w:tcW w:w="2773" w:type="dxa"/>
            <w:tcBorders>
              <w:top w:val="nil"/>
              <w:bottom w:val="nil"/>
              <w:right w:val="single" w:sz="12" w:space="0" w:color="auto"/>
            </w:tcBorders>
            <w:vAlign w:val="center"/>
          </w:tcPr>
          <w:p w14:paraId="3C19CC8E" w14:textId="77777777" w:rsidR="00B47BAC" w:rsidRPr="00944520" w:rsidRDefault="00B47BAC" w:rsidP="003E274A">
            <w:pPr>
              <w:jc w:val="left"/>
              <w:rPr>
                <w:rFonts w:asciiTheme="minorEastAsia" w:eastAsiaTheme="minorEastAsia" w:hAnsiTheme="minorEastAsia"/>
              </w:rPr>
            </w:pPr>
            <w:r>
              <w:rPr>
                <w:rFonts w:asciiTheme="minorEastAsia" w:eastAsiaTheme="minorEastAsia" w:hAnsiTheme="minorEastAsia" w:hint="eastAsia"/>
              </w:rPr>
              <w:t>会員数</w:t>
            </w:r>
            <w:r w:rsidR="00A92F8A">
              <w:rPr>
                <w:rFonts w:asciiTheme="minorEastAsia" w:eastAsiaTheme="minorEastAsia" w:hAnsiTheme="minorEastAsia" w:hint="eastAsia"/>
              </w:rPr>
              <w:t>58</w:t>
            </w:r>
          </w:p>
        </w:tc>
      </w:tr>
      <w:tr w:rsidR="00B47BAC" w:rsidRPr="00944520" w14:paraId="7F8C533D" w14:textId="77777777" w:rsidTr="003E274A">
        <w:trPr>
          <w:trHeight w:val="303"/>
        </w:trPr>
        <w:tc>
          <w:tcPr>
            <w:tcW w:w="2816" w:type="dxa"/>
            <w:tcBorders>
              <w:top w:val="nil"/>
              <w:bottom w:val="single" w:sz="4" w:space="0" w:color="auto"/>
            </w:tcBorders>
            <w:vAlign w:val="center"/>
          </w:tcPr>
          <w:p w14:paraId="73A5DA0A" w14:textId="77777777" w:rsidR="00B47BAC" w:rsidRPr="00C72B78" w:rsidRDefault="00B47BAC" w:rsidP="00BF2C33">
            <w:pPr>
              <w:adjustRightInd w:val="0"/>
              <w:snapToGrid w:val="0"/>
              <w:spacing w:before="100" w:beforeAutospacing="1" w:after="100" w:afterAutospacing="1"/>
              <w:ind w:leftChars="20" w:left="40"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雑収入</w:t>
            </w:r>
          </w:p>
        </w:tc>
        <w:tc>
          <w:tcPr>
            <w:tcW w:w="2774" w:type="dxa"/>
            <w:tcBorders>
              <w:top w:val="nil"/>
              <w:bottom w:val="single" w:sz="4" w:space="0" w:color="auto"/>
            </w:tcBorders>
            <w:vAlign w:val="center"/>
          </w:tcPr>
          <w:p w14:paraId="3CAAA5C6" w14:textId="77777777" w:rsidR="00B47BAC" w:rsidRPr="00842A5A" w:rsidRDefault="00B47BAC" w:rsidP="0005632B">
            <w:pPr>
              <w:wordWrap w:val="0"/>
              <w:jc w:val="right"/>
              <w:rPr>
                <w:rFonts w:asciiTheme="minorEastAsia" w:eastAsiaTheme="minorEastAsia" w:hAnsiTheme="minorEastAsia"/>
              </w:rPr>
            </w:pPr>
            <w:r w:rsidRPr="00842A5A">
              <w:rPr>
                <w:rFonts w:asciiTheme="minorEastAsia" w:eastAsiaTheme="minorEastAsia" w:hAnsiTheme="minorEastAsia"/>
              </w:rPr>
              <w:t>316</w:t>
            </w:r>
            <w:r w:rsidR="0005632B">
              <w:rPr>
                <w:rFonts w:asciiTheme="minorEastAsia" w:eastAsiaTheme="minorEastAsia" w:hAnsiTheme="minorEastAsia" w:hint="eastAsia"/>
              </w:rPr>
              <w:t xml:space="preserve"> </w:t>
            </w:r>
          </w:p>
        </w:tc>
        <w:tc>
          <w:tcPr>
            <w:tcW w:w="2773" w:type="dxa"/>
            <w:tcBorders>
              <w:top w:val="nil"/>
              <w:bottom w:val="single" w:sz="4" w:space="0" w:color="auto"/>
              <w:right w:val="single" w:sz="12" w:space="0" w:color="auto"/>
            </w:tcBorders>
            <w:vAlign w:val="center"/>
          </w:tcPr>
          <w:p w14:paraId="79A66562" w14:textId="77777777" w:rsidR="00B47BAC" w:rsidRPr="00944520" w:rsidRDefault="00B47BAC" w:rsidP="003E274A">
            <w:pPr>
              <w:jc w:val="left"/>
              <w:rPr>
                <w:rFonts w:asciiTheme="minorEastAsia" w:eastAsiaTheme="minorEastAsia" w:hAnsiTheme="minorEastAsia"/>
              </w:rPr>
            </w:pPr>
          </w:p>
        </w:tc>
      </w:tr>
      <w:tr w:rsidR="00B47BAC" w:rsidRPr="00944520" w14:paraId="52C8FD62" w14:textId="77777777" w:rsidTr="003E274A">
        <w:trPr>
          <w:trHeight w:val="471"/>
        </w:trPr>
        <w:tc>
          <w:tcPr>
            <w:tcW w:w="2816" w:type="dxa"/>
            <w:tcBorders>
              <w:top w:val="single" w:sz="4" w:space="0" w:color="auto"/>
            </w:tcBorders>
            <w:vAlign w:val="center"/>
          </w:tcPr>
          <w:p w14:paraId="45624811"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収入計</w:t>
            </w:r>
          </w:p>
        </w:tc>
        <w:tc>
          <w:tcPr>
            <w:tcW w:w="2774" w:type="dxa"/>
            <w:tcBorders>
              <w:top w:val="single" w:sz="4" w:space="0" w:color="auto"/>
            </w:tcBorders>
            <w:vAlign w:val="center"/>
          </w:tcPr>
          <w:p w14:paraId="66738638" w14:textId="77777777" w:rsidR="00B47BAC" w:rsidRPr="00842A5A" w:rsidRDefault="00F1375E" w:rsidP="0005632B">
            <w:pPr>
              <w:wordWrap w:val="0"/>
              <w:jc w:val="right"/>
              <w:rPr>
                <w:rFonts w:asciiTheme="minorEastAsia" w:eastAsiaTheme="minorEastAsia" w:hAnsiTheme="minorEastAsia"/>
              </w:rPr>
            </w:pPr>
            <w:r>
              <w:rPr>
                <w:rFonts w:asciiTheme="minorEastAsia" w:eastAsiaTheme="minorEastAsia" w:hAnsiTheme="minorEastAsia"/>
              </w:rPr>
              <w:t>3,</w:t>
            </w:r>
            <w:r w:rsidR="00A92F8A">
              <w:rPr>
                <w:rFonts w:asciiTheme="minorEastAsia" w:eastAsiaTheme="minorEastAsia" w:hAnsiTheme="minorEastAsia" w:hint="eastAsia"/>
              </w:rPr>
              <w:t>2</w:t>
            </w:r>
            <w:r w:rsidR="00B47BAC" w:rsidRPr="00842A5A">
              <w:rPr>
                <w:rFonts w:asciiTheme="minorEastAsia" w:eastAsiaTheme="minorEastAsia" w:hAnsiTheme="minorEastAsia"/>
              </w:rPr>
              <w:t>49,702</w:t>
            </w:r>
            <w:r w:rsidR="0005632B">
              <w:rPr>
                <w:rFonts w:asciiTheme="minorEastAsia" w:eastAsiaTheme="minorEastAsia" w:hAnsiTheme="minorEastAsia" w:hint="eastAsia"/>
              </w:rPr>
              <w:t xml:space="preserve"> </w:t>
            </w:r>
          </w:p>
        </w:tc>
        <w:tc>
          <w:tcPr>
            <w:tcW w:w="2773" w:type="dxa"/>
            <w:tcBorders>
              <w:top w:val="single" w:sz="4" w:space="0" w:color="auto"/>
              <w:right w:val="single" w:sz="12" w:space="0" w:color="auto"/>
            </w:tcBorders>
            <w:vAlign w:val="center"/>
          </w:tcPr>
          <w:p w14:paraId="78F10E92" w14:textId="77777777" w:rsidR="00B47BAC" w:rsidRPr="00944520" w:rsidRDefault="00B47BAC" w:rsidP="003E274A">
            <w:pPr>
              <w:jc w:val="left"/>
              <w:rPr>
                <w:rFonts w:asciiTheme="minorEastAsia" w:eastAsiaTheme="minorEastAsia" w:hAnsiTheme="minorEastAsia"/>
              </w:rPr>
            </w:pPr>
          </w:p>
        </w:tc>
      </w:tr>
      <w:tr w:rsidR="00B47BAC" w:rsidRPr="00944520" w14:paraId="0B7166C7" w14:textId="77777777" w:rsidTr="003E274A">
        <w:trPr>
          <w:trHeight w:val="290"/>
        </w:trPr>
        <w:tc>
          <w:tcPr>
            <w:tcW w:w="2816" w:type="dxa"/>
            <w:tcBorders>
              <w:bottom w:val="nil"/>
            </w:tcBorders>
            <w:vAlign w:val="center"/>
          </w:tcPr>
          <w:p w14:paraId="03AD8CAB"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［支出の部］</w:t>
            </w:r>
          </w:p>
        </w:tc>
        <w:tc>
          <w:tcPr>
            <w:tcW w:w="2774" w:type="dxa"/>
            <w:tcBorders>
              <w:bottom w:val="nil"/>
            </w:tcBorders>
            <w:vAlign w:val="center"/>
          </w:tcPr>
          <w:p w14:paraId="33FA3D76" w14:textId="77777777" w:rsidR="00B47BAC" w:rsidRPr="00842A5A" w:rsidRDefault="00B47BAC" w:rsidP="003E274A">
            <w:pPr>
              <w:jc w:val="right"/>
              <w:rPr>
                <w:rFonts w:asciiTheme="minorEastAsia" w:eastAsiaTheme="minorEastAsia" w:hAnsiTheme="minorEastAsia"/>
                <w:szCs w:val="21"/>
              </w:rPr>
            </w:pPr>
          </w:p>
        </w:tc>
        <w:tc>
          <w:tcPr>
            <w:tcW w:w="2773" w:type="dxa"/>
            <w:tcBorders>
              <w:bottom w:val="nil"/>
              <w:right w:val="single" w:sz="12" w:space="0" w:color="auto"/>
            </w:tcBorders>
            <w:vAlign w:val="center"/>
          </w:tcPr>
          <w:p w14:paraId="22149A55" w14:textId="77777777" w:rsidR="00B47BAC" w:rsidRPr="00944520" w:rsidRDefault="00B47BAC" w:rsidP="00BF2C33">
            <w:pPr>
              <w:adjustRightInd w:val="0"/>
              <w:snapToGrid w:val="0"/>
              <w:spacing w:before="100" w:beforeAutospacing="1" w:after="100" w:afterAutospacing="1"/>
              <w:ind w:leftChars="50" w:left="101" w:rightChars="50" w:right="101"/>
              <w:jc w:val="left"/>
              <w:rPr>
                <w:rFonts w:asciiTheme="minorEastAsia" w:eastAsiaTheme="minorEastAsia" w:hAnsiTheme="minorEastAsia"/>
                <w:szCs w:val="21"/>
              </w:rPr>
            </w:pPr>
          </w:p>
        </w:tc>
      </w:tr>
      <w:tr w:rsidR="00B47BAC" w:rsidRPr="00944520" w14:paraId="1E69DAC4" w14:textId="77777777" w:rsidTr="003E274A">
        <w:trPr>
          <w:trHeight w:val="280"/>
        </w:trPr>
        <w:tc>
          <w:tcPr>
            <w:tcW w:w="2816" w:type="dxa"/>
            <w:tcBorders>
              <w:top w:val="nil"/>
              <w:bottom w:val="nil"/>
            </w:tcBorders>
            <w:vAlign w:val="center"/>
          </w:tcPr>
          <w:p w14:paraId="1880A71A"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（事業費）</w:t>
            </w:r>
          </w:p>
        </w:tc>
        <w:tc>
          <w:tcPr>
            <w:tcW w:w="2774" w:type="dxa"/>
            <w:tcBorders>
              <w:top w:val="nil"/>
              <w:bottom w:val="nil"/>
            </w:tcBorders>
            <w:vAlign w:val="center"/>
          </w:tcPr>
          <w:p w14:paraId="1A975CE0" w14:textId="77777777" w:rsidR="00B47BAC" w:rsidRPr="00842A5A" w:rsidRDefault="00B47BAC" w:rsidP="003E274A">
            <w:pPr>
              <w:jc w:val="right"/>
              <w:rPr>
                <w:rFonts w:asciiTheme="minorEastAsia" w:eastAsiaTheme="minorEastAsia" w:hAnsiTheme="minorEastAsia"/>
              </w:rPr>
            </w:pPr>
            <w:r>
              <w:rPr>
                <w:rFonts w:asciiTheme="minorEastAsia" w:eastAsiaTheme="minorEastAsia" w:hAnsiTheme="minorEastAsia"/>
              </w:rPr>
              <w:t>(</w:t>
            </w:r>
            <w:r w:rsidR="00F1375E">
              <w:rPr>
                <w:rFonts w:asciiTheme="minorEastAsia" w:eastAsiaTheme="minorEastAsia" w:hAnsiTheme="minorEastAsia"/>
              </w:rPr>
              <w:t>1,</w:t>
            </w:r>
            <w:r w:rsidR="00A92F8A">
              <w:rPr>
                <w:rFonts w:asciiTheme="minorEastAsia" w:eastAsiaTheme="minorEastAsia" w:hAnsiTheme="minorEastAsia" w:hint="eastAsia"/>
              </w:rPr>
              <w:t>42</w:t>
            </w:r>
            <w:r w:rsidRPr="00842A5A">
              <w:rPr>
                <w:rFonts w:asciiTheme="minorEastAsia" w:eastAsiaTheme="minorEastAsia" w:hAnsiTheme="minorEastAsia"/>
              </w:rPr>
              <w:t>0,000</w:t>
            </w:r>
            <w:r>
              <w:rPr>
                <w:rFonts w:asciiTheme="minorEastAsia" w:eastAsiaTheme="minorEastAsia" w:hAnsiTheme="minorEastAsia"/>
              </w:rPr>
              <w:t>)</w:t>
            </w:r>
          </w:p>
        </w:tc>
        <w:tc>
          <w:tcPr>
            <w:tcW w:w="2773" w:type="dxa"/>
            <w:tcBorders>
              <w:top w:val="nil"/>
              <w:bottom w:val="nil"/>
              <w:right w:val="single" w:sz="12" w:space="0" w:color="auto"/>
            </w:tcBorders>
            <w:vAlign w:val="center"/>
          </w:tcPr>
          <w:p w14:paraId="3BD2BB57" w14:textId="77777777" w:rsidR="00B47BAC" w:rsidRPr="00944520" w:rsidRDefault="00B47BAC" w:rsidP="003E274A">
            <w:pPr>
              <w:jc w:val="left"/>
              <w:rPr>
                <w:rFonts w:asciiTheme="minorEastAsia" w:eastAsiaTheme="minorEastAsia" w:hAnsiTheme="minorEastAsia"/>
              </w:rPr>
            </w:pPr>
          </w:p>
        </w:tc>
      </w:tr>
      <w:tr w:rsidR="00B47BAC" w:rsidRPr="00944520" w14:paraId="1F625DBB" w14:textId="77777777" w:rsidTr="003E274A">
        <w:trPr>
          <w:trHeight w:val="280"/>
        </w:trPr>
        <w:tc>
          <w:tcPr>
            <w:tcW w:w="2816" w:type="dxa"/>
            <w:tcBorders>
              <w:top w:val="nil"/>
              <w:bottom w:val="nil"/>
            </w:tcBorders>
            <w:vAlign w:val="center"/>
          </w:tcPr>
          <w:p w14:paraId="5DFA42BB"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研修見学・講演会</w:t>
            </w:r>
          </w:p>
        </w:tc>
        <w:tc>
          <w:tcPr>
            <w:tcW w:w="2774" w:type="dxa"/>
            <w:tcBorders>
              <w:top w:val="nil"/>
              <w:bottom w:val="nil"/>
            </w:tcBorders>
            <w:vAlign w:val="center"/>
          </w:tcPr>
          <w:p w14:paraId="64DEDC3E" w14:textId="77777777" w:rsidR="00B47BAC" w:rsidRPr="00842A5A" w:rsidRDefault="00B47BAC" w:rsidP="0005632B">
            <w:pPr>
              <w:wordWrap w:val="0"/>
              <w:jc w:val="right"/>
              <w:rPr>
                <w:rFonts w:asciiTheme="minorEastAsia" w:eastAsiaTheme="minorEastAsia" w:hAnsiTheme="minorEastAsia"/>
              </w:rPr>
            </w:pPr>
            <w:r w:rsidRPr="00842A5A">
              <w:rPr>
                <w:rFonts w:asciiTheme="minorEastAsia" w:eastAsiaTheme="minorEastAsia" w:hAnsiTheme="minorEastAsia"/>
              </w:rPr>
              <w:t>150,000</w:t>
            </w:r>
            <w:r w:rsidR="0005632B">
              <w:rPr>
                <w:rFonts w:asciiTheme="minorEastAsia" w:eastAsiaTheme="minorEastAsia" w:hAnsiTheme="minorEastAsia" w:hint="eastAsia"/>
              </w:rPr>
              <w:t xml:space="preserve"> </w:t>
            </w:r>
          </w:p>
        </w:tc>
        <w:tc>
          <w:tcPr>
            <w:tcW w:w="2773" w:type="dxa"/>
            <w:tcBorders>
              <w:top w:val="nil"/>
              <w:bottom w:val="nil"/>
              <w:right w:val="single" w:sz="12" w:space="0" w:color="auto"/>
            </w:tcBorders>
            <w:vAlign w:val="center"/>
          </w:tcPr>
          <w:p w14:paraId="54B42E55" w14:textId="77777777" w:rsidR="00B47BAC" w:rsidRPr="00944520" w:rsidRDefault="00B47BAC" w:rsidP="003E274A">
            <w:pPr>
              <w:jc w:val="left"/>
              <w:rPr>
                <w:rFonts w:asciiTheme="minorEastAsia" w:eastAsiaTheme="minorEastAsia" w:hAnsiTheme="minorEastAsia"/>
              </w:rPr>
            </w:pPr>
          </w:p>
        </w:tc>
      </w:tr>
      <w:tr w:rsidR="00B47BAC" w:rsidRPr="00944520" w14:paraId="6011F1AD" w14:textId="77777777" w:rsidTr="003E274A">
        <w:trPr>
          <w:trHeight w:val="280"/>
        </w:trPr>
        <w:tc>
          <w:tcPr>
            <w:tcW w:w="2816" w:type="dxa"/>
            <w:tcBorders>
              <w:top w:val="nil"/>
              <w:bottom w:val="nil"/>
            </w:tcBorders>
            <w:vAlign w:val="center"/>
          </w:tcPr>
          <w:p w14:paraId="1BB28329"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協力関係費</w:t>
            </w:r>
          </w:p>
        </w:tc>
        <w:tc>
          <w:tcPr>
            <w:tcW w:w="2774" w:type="dxa"/>
            <w:tcBorders>
              <w:top w:val="nil"/>
              <w:bottom w:val="nil"/>
            </w:tcBorders>
            <w:vAlign w:val="center"/>
          </w:tcPr>
          <w:p w14:paraId="2A5E8686" w14:textId="77777777" w:rsidR="00B47BAC" w:rsidRPr="00842A5A" w:rsidRDefault="00B47BAC" w:rsidP="0005632B">
            <w:pPr>
              <w:wordWrap w:val="0"/>
              <w:jc w:val="right"/>
              <w:rPr>
                <w:rFonts w:asciiTheme="minorEastAsia" w:eastAsiaTheme="minorEastAsia" w:hAnsiTheme="minorEastAsia"/>
              </w:rPr>
            </w:pPr>
            <w:r w:rsidRPr="00842A5A">
              <w:rPr>
                <w:rFonts w:asciiTheme="minorEastAsia" w:eastAsiaTheme="minorEastAsia" w:hAnsiTheme="minorEastAsia"/>
              </w:rPr>
              <w:t>250,000</w:t>
            </w:r>
            <w:r w:rsidR="0005632B">
              <w:rPr>
                <w:rFonts w:asciiTheme="minorEastAsia" w:eastAsiaTheme="minorEastAsia" w:hAnsiTheme="minorEastAsia" w:hint="eastAsia"/>
              </w:rPr>
              <w:t xml:space="preserve"> </w:t>
            </w:r>
          </w:p>
        </w:tc>
        <w:tc>
          <w:tcPr>
            <w:tcW w:w="2773" w:type="dxa"/>
            <w:tcBorders>
              <w:top w:val="nil"/>
              <w:bottom w:val="nil"/>
              <w:right w:val="single" w:sz="12" w:space="0" w:color="auto"/>
            </w:tcBorders>
            <w:vAlign w:val="center"/>
          </w:tcPr>
          <w:p w14:paraId="075B993A" w14:textId="77777777" w:rsidR="00B47BAC" w:rsidRPr="00944520" w:rsidRDefault="00B47BAC" w:rsidP="003E274A">
            <w:pPr>
              <w:jc w:val="left"/>
              <w:rPr>
                <w:rFonts w:asciiTheme="minorEastAsia" w:eastAsiaTheme="minorEastAsia" w:hAnsiTheme="minorEastAsia"/>
              </w:rPr>
            </w:pPr>
          </w:p>
        </w:tc>
      </w:tr>
      <w:tr w:rsidR="00B47BAC" w:rsidRPr="00944520" w14:paraId="29F00840" w14:textId="77777777" w:rsidTr="003E274A">
        <w:trPr>
          <w:trHeight w:val="280"/>
        </w:trPr>
        <w:tc>
          <w:tcPr>
            <w:tcW w:w="2816" w:type="dxa"/>
            <w:tcBorders>
              <w:top w:val="nil"/>
              <w:bottom w:val="nil"/>
            </w:tcBorders>
            <w:vAlign w:val="center"/>
          </w:tcPr>
          <w:p w14:paraId="2B716F1D"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委員会活動費</w:t>
            </w:r>
          </w:p>
        </w:tc>
        <w:tc>
          <w:tcPr>
            <w:tcW w:w="2774" w:type="dxa"/>
            <w:tcBorders>
              <w:top w:val="nil"/>
              <w:bottom w:val="nil"/>
            </w:tcBorders>
            <w:vAlign w:val="center"/>
          </w:tcPr>
          <w:p w14:paraId="39C06947" w14:textId="77777777" w:rsidR="00B47BAC" w:rsidRPr="00842A5A" w:rsidRDefault="00F1375E" w:rsidP="00A92F8A">
            <w:pPr>
              <w:wordWrap w:val="0"/>
              <w:jc w:val="right"/>
              <w:rPr>
                <w:rFonts w:asciiTheme="minorEastAsia" w:eastAsiaTheme="minorEastAsia" w:hAnsiTheme="minorEastAsia"/>
              </w:rPr>
            </w:pPr>
            <w:r>
              <w:rPr>
                <w:rFonts w:asciiTheme="minorEastAsia" w:eastAsiaTheme="minorEastAsia" w:hAnsiTheme="minorEastAsia"/>
              </w:rPr>
              <w:t>1,</w:t>
            </w:r>
            <w:r w:rsidR="00A92F8A">
              <w:rPr>
                <w:rFonts w:asciiTheme="minorEastAsia" w:eastAsiaTheme="minorEastAsia" w:hAnsiTheme="minorEastAsia" w:hint="eastAsia"/>
              </w:rPr>
              <w:t>02</w:t>
            </w:r>
            <w:r w:rsidR="00B47BAC" w:rsidRPr="00842A5A">
              <w:rPr>
                <w:rFonts w:asciiTheme="minorEastAsia" w:eastAsiaTheme="minorEastAsia" w:hAnsiTheme="minorEastAsia"/>
              </w:rPr>
              <w:t>0,000</w:t>
            </w:r>
            <w:r w:rsidR="0005632B">
              <w:rPr>
                <w:rFonts w:asciiTheme="minorEastAsia" w:eastAsiaTheme="minorEastAsia" w:hAnsiTheme="minorEastAsia" w:hint="eastAsia"/>
              </w:rPr>
              <w:t xml:space="preserve"> </w:t>
            </w:r>
          </w:p>
        </w:tc>
        <w:tc>
          <w:tcPr>
            <w:tcW w:w="2773" w:type="dxa"/>
            <w:tcBorders>
              <w:top w:val="nil"/>
              <w:bottom w:val="nil"/>
              <w:right w:val="single" w:sz="12" w:space="0" w:color="auto"/>
            </w:tcBorders>
            <w:vAlign w:val="center"/>
          </w:tcPr>
          <w:p w14:paraId="2593960C" w14:textId="77777777" w:rsidR="00B47BAC" w:rsidRPr="00944520" w:rsidRDefault="00B47BAC" w:rsidP="003E274A">
            <w:pPr>
              <w:jc w:val="left"/>
              <w:rPr>
                <w:rFonts w:asciiTheme="minorEastAsia" w:eastAsiaTheme="minorEastAsia" w:hAnsiTheme="minorEastAsia"/>
              </w:rPr>
            </w:pPr>
          </w:p>
        </w:tc>
      </w:tr>
      <w:tr w:rsidR="00B47BAC" w:rsidRPr="00944520" w14:paraId="3B7894B3" w14:textId="77777777" w:rsidTr="003E274A">
        <w:trPr>
          <w:trHeight w:val="280"/>
        </w:trPr>
        <w:tc>
          <w:tcPr>
            <w:tcW w:w="2816" w:type="dxa"/>
            <w:tcBorders>
              <w:top w:val="nil"/>
              <w:bottom w:val="nil"/>
            </w:tcBorders>
            <w:vAlign w:val="center"/>
          </w:tcPr>
          <w:p w14:paraId="78795A6F"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（会議）</w:t>
            </w:r>
          </w:p>
        </w:tc>
        <w:tc>
          <w:tcPr>
            <w:tcW w:w="2774" w:type="dxa"/>
            <w:tcBorders>
              <w:top w:val="nil"/>
              <w:bottom w:val="nil"/>
            </w:tcBorders>
            <w:vAlign w:val="center"/>
          </w:tcPr>
          <w:p w14:paraId="628F56B3" w14:textId="77777777" w:rsidR="00B47BAC" w:rsidRPr="00842A5A" w:rsidRDefault="00B47BAC" w:rsidP="003E274A">
            <w:pPr>
              <w:jc w:val="right"/>
              <w:rPr>
                <w:rFonts w:asciiTheme="minorEastAsia" w:eastAsiaTheme="minorEastAsia" w:hAnsiTheme="minorEastAsia"/>
              </w:rPr>
            </w:pPr>
            <w:r>
              <w:rPr>
                <w:rFonts w:asciiTheme="minorEastAsia" w:eastAsiaTheme="minorEastAsia" w:hAnsiTheme="minorEastAsia"/>
              </w:rPr>
              <w:t>(</w:t>
            </w:r>
            <w:r w:rsidRPr="00842A5A">
              <w:rPr>
                <w:rFonts w:asciiTheme="minorEastAsia" w:eastAsiaTheme="minorEastAsia" w:hAnsiTheme="minorEastAsia"/>
              </w:rPr>
              <w:t>350,000</w:t>
            </w:r>
            <w:r>
              <w:rPr>
                <w:rFonts w:asciiTheme="minorEastAsia" w:eastAsiaTheme="minorEastAsia" w:hAnsiTheme="minorEastAsia"/>
              </w:rPr>
              <w:t>)</w:t>
            </w:r>
          </w:p>
        </w:tc>
        <w:tc>
          <w:tcPr>
            <w:tcW w:w="2773" w:type="dxa"/>
            <w:tcBorders>
              <w:top w:val="nil"/>
              <w:bottom w:val="nil"/>
              <w:right w:val="single" w:sz="12" w:space="0" w:color="auto"/>
            </w:tcBorders>
            <w:vAlign w:val="center"/>
          </w:tcPr>
          <w:p w14:paraId="2FFDECF7" w14:textId="77777777" w:rsidR="00B47BAC" w:rsidRPr="00944520" w:rsidRDefault="00B47BAC" w:rsidP="003E274A">
            <w:pPr>
              <w:jc w:val="left"/>
              <w:rPr>
                <w:rFonts w:asciiTheme="minorEastAsia" w:eastAsiaTheme="minorEastAsia" w:hAnsiTheme="minorEastAsia"/>
              </w:rPr>
            </w:pPr>
          </w:p>
        </w:tc>
      </w:tr>
      <w:tr w:rsidR="00B47BAC" w:rsidRPr="00944520" w14:paraId="2FFCBDFC" w14:textId="77777777" w:rsidTr="003E274A">
        <w:trPr>
          <w:trHeight w:val="280"/>
        </w:trPr>
        <w:tc>
          <w:tcPr>
            <w:tcW w:w="2816" w:type="dxa"/>
            <w:tcBorders>
              <w:top w:val="nil"/>
              <w:bottom w:val="nil"/>
            </w:tcBorders>
            <w:vAlign w:val="center"/>
          </w:tcPr>
          <w:p w14:paraId="1BED701F"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（事務費）</w:t>
            </w:r>
          </w:p>
        </w:tc>
        <w:tc>
          <w:tcPr>
            <w:tcW w:w="2774" w:type="dxa"/>
            <w:tcBorders>
              <w:top w:val="nil"/>
              <w:bottom w:val="nil"/>
            </w:tcBorders>
            <w:vAlign w:val="center"/>
          </w:tcPr>
          <w:p w14:paraId="7EF3079C" w14:textId="77777777" w:rsidR="00B47BAC" w:rsidRPr="00842A5A" w:rsidRDefault="00B47BAC" w:rsidP="003E274A">
            <w:pPr>
              <w:jc w:val="right"/>
              <w:rPr>
                <w:rFonts w:asciiTheme="minorEastAsia" w:eastAsiaTheme="minorEastAsia" w:hAnsiTheme="minorEastAsia"/>
              </w:rPr>
            </w:pPr>
            <w:r>
              <w:rPr>
                <w:rFonts w:asciiTheme="minorEastAsia" w:eastAsiaTheme="minorEastAsia" w:hAnsiTheme="minorEastAsia"/>
              </w:rPr>
              <w:t>(</w:t>
            </w:r>
            <w:r w:rsidRPr="00842A5A">
              <w:rPr>
                <w:rFonts w:asciiTheme="minorEastAsia" w:eastAsiaTheme="minorEastAsia" w:hAnsiTheme="minorEastAsia"/>
              </w:rPr>
              <w:t>1,020,000</w:t>
            </w:r>
            <w:r>
              <w:rPr>
                <w:rFonts w:asciiTheme="minorEastAsia" w:eastAsiaTheme="minorEastAsia" w:hAnsiTheme="minorEastAsia"/>
              </w:rPr>
              <w:t>)</w:t>
            </w:r>
          </w:p>
        </w:tc>
        <w:tc>
          <w:tcPr>
            <w:tcW w:w="2773" w:type="dxa"/>
            <w:tcBorders>
              <w:top w:val="nil"/>
              <w:bottom w:val="nil"/>
              <w:right w:val="single" w:sz="12" w:space="0" w:color="auto"/>
            </w:tcBorders>
            <w:vAlign w:val="center"/>
          </w:tcPr>
          <w:p w14:paraId="4C77EE45" w14:textId="77777777" w:rsidR="00B47BAC" w:rsidRPr="00944520" w:rsidRDefault="00B47BAC" w:rsidP="003E274A">
            <w:pPr>
              <w:jc w:val="left"/>
              <w:rPr>
                <w:rFonts w:asciiTheme="minorEastAsia" w:eastAsiaTheme="minorEastAsia" w:hAnsiTheme="minorEastAsia"/>
              </w:rPr>
            </w:pPr>
          </w:p>
        </w:tc>
      </w:tr>
      <w:tr w:rsidR="00B47BAC" w:rsidRPr="00944520" w14:paraId="7F4307C0" w14:textId="77777777" w:rsidTr="003E274A">
        <w:trPr>
          <w:trHeight w:val="280"/>
        </w:trPr>
        <w:tc>
          <w:tcPr>
            <w:tcW w:w="2816" w:type="dxa"/>
            <w:tcBorders>
              <w:top w:val="nil"/>
              <w:bottom w:val="nil"/>
            </w:tcBorders>
            <w:vAlign w:val="center"/>
          </w:tcPr>
          <w:p w14:paraId="0E113C20"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印刷費</w:t>
            </w:r>
          </w:p>
        </w:tc>
        <w:tc>
          <w:tcPr>
            <w:tcW w:w="2774" w:type="dxa"/>
            <w:tcBorders>
              <w:top w:val="nil"/>
              <w:bottom w:val="nil"/>
            </w:tcBorders>
            <w:vAlign w:val="center"/>
          </w:tcPr>
          <w:p w14:paraId="463C475B" w14:textId="77777777" w:rsidR="00B47BAC" w:rsidRPr="00842A5A" w:rsidRDefault="00B47BAC" w:rsidP="0005632B">
            <w:pPr>
              <w:wordWrap w:val="0"/>
              <w:jc w:val="right"/>
              <w:rPr>
                <w:rFonts w:asciiTheme="minorEastAsia" w:eastAsiaTheme="minorEastAsia" w:hAnsiTheme="minorEastAsia"/>
              </w:rPr>
            </w:pPr>
            <w:r w:rsidRPr="00842A5A">
              <w:rPr>
                <w:rFonts w:asciiTheme="minorEastAsia" w:eastAsiaTheme="minorEastAsia" w:hAnsiTheme="minorEastAsia"/>
              </w:rPr>
              <w:t>80,000</w:t>
            </w:r>
            <w:r w:rsidR="0005632B">
              <w:rPr>
                <w:rFonts w:asciiTheme="minorEastAsia" w:eastAsiaTheme="minorEastAsia" w:hAnsiTheme="minorEastAsia" w:hint="eastAsia"/>
              </w:rPr>
              <w:t xml:space="preserve"> </w:t>
            </w:r>
          </w:p>
        </w:tc>
        <w:tc>
          <w:tcPr>
            <w:tcW w:w="2773" w:type="dxa"/>
            <w:tcBorders>
              <w:top w:val="nil"/>
              <w:bottom w:val="nil"/>
              <w:right w:val="single" w:sz="12" w:space="0" w:color="auto"/>
            </w:tcBorders>
            <w:vAlign w:val="center"/>
          </w:tcPr>
          <w:p w14:paraId="118A3C96" w14:textId="77777777" w:rsidR="00B47BAC" w:rsidRPr="00944520" w:rsidRDefault="00B47BAC" w:rsidP="003E274A">
            <w:pPr>
              <w:jc w:val="left"/>
              <w:rPr>
                <w:rFonts w:asciiTheme="minorEastAsia" w:eastAsiaTheme="minorEastAsia" w:hAnsiTheme="minorEastAsia"/>
              </w:rPr>
            </w:pPr>
          </w:p>
        </w:tc>
      </w:tr>
      <w:tr w:rsidR="00B47BAC" w:rsidRPr="00944520" w14:paraId="13BCC9D9" w14:textId="77777777" w:rsidTr="003E274A">
        <w:trPr>
          <w:trHeight w:val="280"/>
        </w:trPr>
        <w:tc>
          <w:tcPr>
            <w:tcW w:w="2816" w:type="dxa"/>
            <w:tcBorders>
              <w:top w:val="nil"/>
              <w:bottom w:val="nil"/>
            </w:tcBorders>
            <w:vAlign w:val="center"/>
          </w:tcPr>
          <w:p w14:paraId="498D58F8"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通信費</w:t>
            </w:r>
          </w:p>
        </w:tc>
        <w:tc>
          <w:tcPr>
            <w:tcW w:w="2774" w:type="dxa"/>
            <w:tcBorders>
              <w:top w:val="nil"/>
              <w:bottom w:val="nil"/>
            </w:tcBorders>
            <w:vAlign w:val="center"/>
          </w:tcPr>
          <w:p w14:paraId="4E9B04A0" w14:textId="77777777" w:rsidR="00B47BAC" w:rsidRPr="00842A5A" w:rsidRDefault="00B47BAC" w:rsidP="0005632B">
            <w:pPr>
              <w:wordWrap w:val="0"/>
              <w:jc w:val="right"/>
              <w:rPr>
                <w:rFonts w:asciiTheme="minorEastAsia" w:eastAsiaTheme="minorEastAsia" w:hAnsiTheme="minorEastAsia"/>
              </w:rPr>
            </w:pPr>
            <w:r w:rsidRPr="00842A5A">
              <w:rPr>
                <w:rFonts w:asciiTheme="minorEastAsia" w:eastAsiaTheme="minorEastAsia" w:hAnsiTheme="minorEastAsia"/>
              </w:rPr>
              <w:t>250,000</w:t>
            </w:r>
            <w:r w:rsidR="0005632B">
              <w:rPr>
                <w:rFonts w:asciiTheme="minorEastAsia" w:eastAsiaTheme="minorEastAsia" w:hAnsiTheme="minorEastAsia" w:hint="eastAsia"/>
              </w:rPr>
              <w:t xml:space="preserve"> </w:t>
            </w:r>
          </w:p>
        </w:tc>
        <w:tc>
          <w:tcPr>
            <w:tcW w:w="2773" w:type="dxa"/>
            <w:tcBorders>
              <w:top w:val="nil"/>
              <w:bottom w:val="nil"/>
              <w:right w:val="single" w:sz="12" w:space="0" w:color="auto"/>
            </w:tcBorders>
            <w:vAlign w:val="center"/>
          </w:tcPr>
          <w:p w14:paraId="2C0D427F" w14:textId="77777777" w:rsidR="00B47BAC" w:rsidRPr="00944520" w:rsidRDefault="00B47BAC" w:rsidP="003E274A">
            <w:pPr>
              <w:jc w:val="left"/>
              <w:rPr>
                <w:rFonts w:asciiTheme="minorEastAsia" w:eastAsiaTheme="minorEastAsia" w:hAnsiTheme="minorEastAsia"/>
              </w:rPr>
            </w:pPr>
          </w:p>
        </w:tc>
      </w:tr>
      <w:tr w:rsidR="00B47BAC" w:rsidRPr="00944520" w14:paraId="6239E480" w14:textId="77777777" w:rsidTr="003E274A">
        <w:trPr>
          <w:trHeight w:val="280"/>
        </w:trPr>
        <w:tc>
          <w:tcPr>
            <w:tcW w:w="2816" w:type="dxa"/>
            <w:tcBorders>
              <w:top w:val="nil"/>
              <w:bottom w:val="nil"/>
            </w:tcBorders>
            <w:vAlign w:val="center"/>
          </w:tcPr>
          <w:p w14:paraId="4C9836CA"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消耗品費</w:t>
            </w:r>
          </w:p>
        </w:tc>
        <w:tc>
          <w:tcPr>
            <w:tcW w:w="2774" w:type="dxa"/>
            <w:tcBorders>
              <w:top w:val="nil"/>
              <w:bottom w:val="nil"/>
            </w:tcBorders>
            <w:vAlign w:val="center"/>
          </w:tcPr>
          <w:p w14:paraId="067ABCA0" w14:textId="77777777" w:rsidR="00B47BAC" w:rsidRPr="00842A5A" w:rsidRDefault="00B47BAC" w:rsidP="0005632B">
            <w:pPr>
              <w:wordWrap w:val="0"/>
              <w:jc w:val="right"/>
              <w:rPr>
                <w:rFonts w:asciiTheme="minorEastAsia" w:eastAsiaTheme="minorEastAsia" w:hAnsiTheme="minorEastAsia"/>
              </w:rPr>
            </w:pPr>
            <w:r w:rsidRPr="00842A5A">
              <w:rPr>
                <w:rFonts w:asciiTheme="minorEastAsia" w:eastAsiaTheme="minorEastAsia" w:hAnsiTheme="minorEastAsia"/>
              </w:rPr>
              <w:t>10,000</w:t>
            </w:r>
            <w:r w:rsidR="0005632B">
              <w:rPr>
                <w:rFonts w:asciiTheme="minorEastAsia" w:eastAsiaTheme="minorEastAsia" w:hAnsiTheme="minorEastAsia" w:hint="eastAsia"/>
              </w:rPr>
              <w:t xml:space="preserve"> </w:t>
            </w:r>
          </w:p>
        </w:tc>
        <w:tc>
          <w:tcPr>
            <w:tcW w:w="2773" w:type="dxa"/>
            <w:tcBorders>
              <w:top w:val="nil"/>
              <w:bottom w:val="nil"/>
              <w:right w:val="single" w:sz="12" w:space="0" w:color="auto"/>
            </w:tcBorders>
            <w:vAlign w:val="center"/>
          </w:tcPr>
          <w:p w14:paraId="2DA3066A" w14:textId="77777777" w:rsidR="00B47BAC" w:rsidRPr="00944520" w:rsidRDefault="00B47BAC" w:rsidP="003E274A">
            <w:pPr>
              <w:jc w:val="left"/>
              <w:rPr>
                <w:rFonts w:asciiTheme="minorEastAsia" w:eastAsiaTheme="minorEastAsia" w:hAnsiTheme="minorEastAsia"/>
              </w:rPr>
            </w:pPr>
          </w:p>
        </w:tc>
      </w:tr>
      <w:tr w:rsidR="00B47BAC" w:rsidRPr="00944520" w14:paraId="6984D193" w14:textId="77777777" w:rsidTr="003E274A">
        <w:trPr>
          <w:trHeight w:val="280"/>
        </w:trPr>
        <w:tc>
          <w:tcPr>
            <w:tcW w:w="2816" w:type="dxa"/>
            <w:tcBorders>
              <w:top w:val="nil"/>
              <w:bottom w:val="nil"/>
            </w:tcBorders>
            <w:vAlign w:val="center"/>
          </w:tcPr>
          <w:p w14:paraId="61FFF417"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事務委託費</w:t>
            </w:r>
          </w:p>
        </w:tc>
        <w:tc>
          <w:tcPr>
            <w:tcW w:w="2774" w:type="dxa"/>
            <w:tcBorders>
              <w:top w:val="nil"/>
              <w:bottom w:val="nil"/>
            </w:tcBorders>
            <w:vAlign w:val="center"/>
          </w:tcPr>
          <w:p w14:paraId="3343FE48" w14:textId="77777777" w:rsidR="00B47BAC" w:rsidRPr="00842A5A" w:rsidRDefault="00B47BAC" w:rsidP="0005632B">
            <w:pPr>
              <w:wordWrap w:val="0"/>
              <w:jc w:val="right"/>
              <w:rPr>
                <w:rFonts w:asciiTheme="minorEastAsia" w:eastAsiaTheme="minorEastAsia" w:hAnsiTheme="minorEastAsia"/>
              </w:rPr>
            </w:pPr>
            <w:r w:rsidRPr="00842A5A">
              <w:rPr>
                <w:rFonts w:asciiTheme="minorEastAsia" w:eastAsiaTheme="minorEastAsia" w:hAnsiTheme="minorEastAsia"/>
              </w:rPr>
              <w:t>680,000</w:t>
            </w:r>
            <w:r w:rsidR="0005632B">
              <w:rPr>
                <w:rFonts w:asciiTheme="minorEastAsia" w:eastAsiaTheme="minorEastAsia" w:hAnsiTheme="minorEastAsia" w:hint="eastAsia"/>
              </w:rPr>
              <w:t xml:space="preserve"> </w:t>
            </w:r>
          </w:p>
        </w:tc>
        <w:tc>
          <w:tcPr>
            <w:tcW w:w="2773" w:type="dxa"/>
            <w:tcBorders>
              <w:top w:val="nil"/>
              <w:bottom w:val="nil"/>
              <w:right w:val="single" w:sz="12" w:space="0" w:color="auto"/>
            </w:tcBorders>
            <w:vAlign w:val="center"/>
          </w:tcPr>
          <w:p w14:paraId="527EE786" w14:textId="77777777" w:rsidR="00B47BAC" w:rsidRPr="00944520" w:rsidRDefault="00B47BAC" w:rsidP="003E274A">
            <w:pPr>
              <w:jc w:val="left"/>
              <w:rPr>
                <w:rFonts w:asciiTheme="minorEastAsia" w:eastAsiaTheme="minorEastAsia" w:hAnsiTheme="minorEastAsia"/>
              </w:rPr>
            </w:pPr>
          </w:p>
        </w:tc>
      </w:tr>
      <w:tr w:rsidR="00B47BAC" w:rsidRPr="00944520" w14:paraId="65D53A50" w14:textId="77777777" w:rsidTr="003E274A">
        <w:trPr>
          <w:trHeight w:val="280"/>
        </w:trPr>
        <w:tc>
          <w:tcPr>
            <w:tcW w:w="2816" w:type="dxa"/>
            <w:tcBorders>
              <w:top w:val="nil"/>
              <w:bottom w:val="nil"/>
            </w:tcBorders>
            <w:vAlign w:val="center"/>
          </w:tcPr>
          <w:p w14:paraId="2768E2B3"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（雑費）</w:t>
            </w:r>
          </w:p>
        </w:tc>
        <w:tc>
          <w:tcPr>
            <w:tcW w:w="2774" w:type="dxa"/>
            <w:tcBorders>
              <w:top w:val="nil"/>
              <w:bottom w:val="nil"/>
            </w:tcBorders>
            <w:vAlign w:val="center"/>
          </w:tcPr>
          <w:p w14:paraId="7DCDAEE3" w14:textId="77777777" w:rsidR="00B47BAC" w:rsidRPr="00842A5A" w:rsidRDefault="00B47BAC" w:rsidP="003E274A">
            <w:pPr>
              <w:jc w:val="right"/>
              <w:rPr>
                <w:rFonts w:asciiTheme="minorEastAsia" w:eastAsiaTheme="minorEastAsia" w:hAnsiTheme="minorEastAsia"/>
              </w:rPr>
            </w:pPr>
            <w:r>
              <w:rPr>
                <w:rFonts w:asciiTheme="minorEastAsia" w:eastAsiaTheme="minorEastAsia" w:hAnsiTheme="minorEastAsia"/>
              </w:rPr>
              <w:t>(</w:t>
            </w:r>
            <w:r w:rsidRPr="00842A5A">
              <w:rPr>
                <w:rFonts w:asciiTheme="minorEastAsia" w:eastAsiaTheme="minorEastAsia" w:hAnsiTheme="minorEastAsia"/>
              </w:rPr>
              <w:t>110,000</w:t>
            </w:r>
            <w:r>
              <w:rPr>
                <w:rFonts w:asciiTheme="minorEastAsia" w:eastAsiaTheme="minorEastAsia" w:hAnsiTheme="minorEastAsia"/>
              </w:rPr>
              <w:t>)</w:t>
            </w:r>
          </w:p>
        </w:tc>
        <w:tc>
          <w:tcPr>
            <w:tcW w:w="2773" w:type="dxa"/>
            <w:tcBorders>
              <w:top w:val="nil"/>
              <w:bottom w:val="nil"/>
              <w:right w:val="single" w:sz="12" w:space="0" w:color="auto"/>
            </w:tcBorders>
            <w:vAlign w:val="center"/>
          </w:tcPr>
          <w:p w14:paraId="56BB2DB4" w14:textId="77777777" w:rsidR="00B47BAC" w:rsidRPr="00944520" w:rsidRDefault="00B47BAC" w:rsidP="003E274A">
            <w:pPr>
              <w:jc w:val="left"/>
              <w:rPr>
                <w:rFonts w:asciiTheme="minorEastAsia" w:eastAsiaTheme="minorEastAsia" w:hAnsiTheme="minorEastAsia"/>
              </w:rPr>
            </w:pPr>
          </w:p>
        </w:tc>
      </w:tr>
      <w:tr w:rsidR="00B47BAC" w:rsidRPr="00944520" w14:paraId="1327513D" w14:textId="77777777" w:rsidTr="003E274A">
        <w:trPr>
          <w:trHeight w:val="280"/>
        </w:trPr>
        <w:tc>
          <w:tcPr>
            <w:tcW w:w="2816" w:type="dxa"/>
            <w:tcBorders>
              <w:top w:val="nil"/>
              <w:bottom w:val="nil"/>
            </w:tcBorders>
            <w:vAlign w:val="center"/>
          </w:tcPr>
          <w:p w14:paraId="402B0CCB"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雑費</w:t>
            </w:r>
          </w:p>
        </w:tc>
        <w:tc>
          <w:tcPr>
            <w:tcW w:w="2774" w:type="dxa"/>
            <w:tcBorders>
              <w:top w:val="nil"/>
              <w:bottom w:val="nil"/>
            </w:tcBorders>
            <w:vAlign w:val="center"/>
          </w:tcPr>
          <w:p w14:paraId="4E9699A4" w14:textId="77777777" w:rsidR="00B47BAC" w:rsidRPr="00842A5A" w:rsidRDefault="00B47BAC" w:rsidP="0005632B">
            <w:pPr>
              <w:wordWrap w:val="0"/>
              <w:jc w:val="right"/>
              <w:rPr>
                <w:rFonts w:asciiTheme="minorEastAsia" w:eastAsiaTheme="minorEastAsia" w:hAnsiTheme="minorEastAsia"/>
              </w:rPr>
            </w:pPr>
            <w:r w:rsidRPr="00842A5A">
              <w:rPr>
                <w:rFonts w:asciiTheme="minorEastAsia" w:eastAsiaTheme="minorEastAsia" w:hAnsiTheme="minorEastAsia"/>
              </w:rPr>
              <w:t>10,000</w:t>
            </w:r>
            <w:r w:rsidR="0005632B">
              <w:rPr>
                <w:rFonts w:asciiTheme="minorEastAsia" w:eastAsiaTheme="minorEastAsia" w:hAnsiTheme="minorEastAsia" w:hint="eastAsia"/>
              </w:rPr>
              <w:t xml:space="preserve"> </w:t>
            </w:r>
          </w:p>
        </w:tc>
        <w:tc>
          <w:tcPr>
            <w:tcW w:w="2773" w:type="dxa"/>
            <w:tcBorders>
              <w:top w:val="nil"/>
              <w:bottom w:val="nil"/>
              <w:right w:val="single" w:sz="12" w:space="0" w:color="auto"/>
            </w:tcBorders>
            <w:vAlign w:val="center"/>
          </w:tcPr>
          <w:p w14:paraId="029116E0" w14:textId="77777777" w:rsidR="00B47BAC" w:rsidRPr="00944520" w:rsidRDefault="00B47BAC" w:rsidP="003E274A">
            <w:pPr>
              <w:jc w:val="left"/>
              <w:rPr>
                <w:rFonts w:asciiTheme="minorEastAsia" w:eastAsiaTheme="minorEastAsia" w:hAnsiTheme="minorEastAsia"/>
              </w:rPr>
            </w:pPr>
          </w:p>
        </w:tc>
      </w:tr>
      <w:tr w:rsidR="00B47BAC" w:rsidRPr="00944520" w14:paraId="7E9A1BF4" w14:textId="77777777" w:rsidTr="003E274A">
        <w:trPr>
          <w:trHeight w:val="280"/>
        </w:trPr>
        <w:tc>
          <w:tcPr>
            <w:tcW w:w="2816" w:type="dxa"/>
            <w:tcBorders>
              <w:top w:val="nil"/>
            </w:tcBorders>
            <w:vAlign w:val="center"/>
          </w:tcPr>
          <w:p w14:paraId="66645E09"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記念事業準備金</w:t>
            </w:r>
          </w:p>
        </w:tc>
        <w:tc>
          <w:tcPr>
            <w:tcW w:w="2774" w:type="dxa"/>
            <w:tcBorders>
              <w:top w:val="nil"/>
            </w:tcBorders>
            <w:vAlign w:val="center"/>
          </w:tcPr>
          <w:p w14:paraId="33787E0D" w14:textId="77777777" w:rsidR="00B47BAC" w:rsidRPr="00842A5A" w:rsidRDefault="00B47BAC" w:rsidP="0005632B">
            <w:pPr>
              <w:wordWrap w:val="0"/>
              <w:jc w:val="right"/>
              <w:rPr>
                <w:rFonts w:asciiTheme="minorEastAsia" w:eastAsiaTheme="minorEastAsia" w:hAnsiTheme="minorEastAsia"/>
              </w:rPr>
            </w:pPr>
            <w:r w:rsidRPr="00842A5A">
              <w:rPr>
                <w:rFonts w:asciiTheme="minorEastAsia" w:eastAsiaTheme="minorEastAsia" w:hAnsiTheme="minorEastAsia"/>
              </w:rPr>
              <w:t>100,000</w:t>
            </w:r>
            <w:r w:rsidR="0005632B">
              <w:rPr>
                <w:rFonts w:asciiTheme="minorEastAsia" w:eastAsiaTheme="minorEastAsia" w:hAnsiTheme="minorEastAsia" w:hint="eastAsia"/>
              </w:rPr>
              <w:t xml:space="preserve"> </w:t>
            </w:r>
          </w:p>
        </w:tc>
        <w:tc>
          <w:tcPr>
            <w:tcW w:w="2773" w:type="dxa"/>
            <w:tcBorders>
              <w:top w:val="nil"/>
              <w:right w:val="single" w:sz="12" w:space="0" w:color="auto"/>
            </w:tcBorders>
            <w:vAlign w:val="center"/>
          </w:tcPr>
          <w:p w14:paraId="30887916" w14:textId="77777777" w:rsidR="00B47BAC" w:rsidRPr="00944520" w:rsidRDefault="00B47BAC" w:rsidP="003E274A">
            <w:pPr>
              <w:jc w:val="left"/>
              <w:rPr>
                <w:rFonts w:asciiTheme="minorEastAsia" w:eastAsiaTheme="minorEastAsia" w:hAnsiTheme="minorEastAsia"/>
              </w:rPr>
            </w:pPr>
          </w:p>
        </w:tc>
      </w:tr>
      <w:tr w:rsidR="00B47BAC" w:rsidRPr="00944520" w14:paraId="0BC5D1E4" w14:textId="77777777" w:rsidTr="003E274A">
        <w:trPr>
          <w:trHeight w:val="550"/>
        </w:trPr>
        <w:tc>
          <w:tcPr>
            <w:tcW w:w="2816" w:type="dxa"/>
            <w:vAlign w:val="center"/>
          </w:tcPr>
          <w:p w14:paraId="792F4D1C"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 xml:space="preserve">　　支出計</w:t>
            </w:r>
          </w:p>
        </w:tc>
        <w:tc>
          <w:tcPr>
            <w:tcW w:w="2774" w:type="dxa"/>
            <w:vAlign w:val="center"/>
          </w:tcPr>
          <w:p w14:paraId="26AE138D" w14:textId="77777777" w:rsidR="00B47BAC" w:rsidRPr="00842A5A" w:rsidRDefault="00F1375E" w:rsidP="0005632B">
            <w:pPr>
              <w:wordWrap w:val="0"/>
              <w:jc w:val="right"/>
              <w:rPr>
                <w:rFonts w:asciiTheme="minorEastAsia" w:eastAsiaTheme="minorEastAsia" w:hAnsiTheme="minorEastAsia"/>
              </w:rPr>
            </w:pPr>
            <w:r>
              <w:rPr>
                <w:rFonts w:asciiTheme="minorEastAsia" w:eastAsiaTheme="minorEastAsia" w:hAnsiTheme="minorEastAsia"/>
              </w:rPr>
              <w:t>2,</w:t>
            </w:r>
            <w:r w:rsidR="004E7872">
              <w:rPr>
                <w:rFonts w:asciiTheme="minorEastAsia" w:eastAsiaTheme="minorEastAsia" w:hAnsiTheme="minorEastAsia" w:hint="eastAsia"/>
              </w:rPr>
              <w:t>9</w:t>
            </w:r>
            <w:r w:rsidR="00A92F8A">
              <w:rPr>
                <w:rFonts w:asciiTheme="minorEastAsia" w:eastAsiaTheme="minorEastAsia" w:hAnsiTheme="minorEastAsia" w:hint="eastAsia"/>
              </w:rPr>
              <w:t>0</w:t>
            </w:r>
            <w:r w:rsidR="00B47BAC" w:rsidRPr="00842A5A">
              <w:rPr>
                <w:rFonts w:asciiTheme="minorEastAsia" w:eastAsiaTheme="minorEastAsia" w:hAnsiTheme="minorEastAsia"/>
              </w:rPr>
              <w:t>0,000</w:t>
            </w:r>
            <w:r w:rsidR="0005632B">
              <w:rPr>
                <w:rFonts w:asciiTheme="minorEastAsia" w:eastAsiaTheme="minorEastAsia" w:hAnsiTheme="minorEastAsia" w:hint="eastAsia"/>
              </w:rPr>
              <w:t xml:space="preserve"> </w:t>
            </w:r>
          </w:p>
        </w:tc>
        <w:tc>
          <w:tcPr>
            <w:tcW w:w="2773" w:type="dxa"/>
            <w:tcBorders>
              <w:right w:val="single" w:sz="12" w:space="0" w:color="auto"/>
            </w:tcBorders>
            <w:vAlign w:val="center"/>
          </w:tcPr>
          <w:p w14:paraId="7F30BCBE" w14:textId="77777777" w:rsidR="00B47BAC" w:rsidRPr="00944520" w:rsidRDefault="00B47BAC" w:rsidP="003E274A">
            <w:pPr>
              <w:jc w:val="left"/>
              <w:rPr>
                <w:rFonts w:asciiTheme="minorEastAsia" w:eastAsiaTheme="minorEastAsia" w:hAnsiTheme="minorEastAsia"/>
              </w:rPr>
            </w:pPr>
          </w:p>
        </w:tc>
      </w:tr>
      <w:tr w:rsidR="00B47BAC" w:rsidRPr="00944520" w14:paraId="6392D668" w14:textId="77777777" w:rsidTr="003E274A">
        <w:trPr>
          <w:trHeight w:val="70"/>
        </w:trPr>
        <w:tc>
          <w:tcPr>
            <w:tcW w:w="2816" w:type="dxa"/>
            <w:tcBorders>
              <w:bottom w:val="nil"/>
            </w:tcBorders>
            <w:vAlign w:val="center"/>
          </w:tcPr>
          <w:p w14:paraId="3F11DDE3"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来期繰越</w:t>
            </w:r>
            <w:r w:rsidRPr="00C72B78">
              <w:rPr>
                <w:rFonts w:asciiTheme="minorEastAsia" w:eastAsiaTheme="minorEastAsia" w:hAnsiTheme="minorEastAsia"/>
                <w:szCs w:val="21"/>
              </w:rPr>
              <w:t xml:space="preserve"> </w:t>
            </w:r>
          </w:p>
        </w:tc>
        <w:tc>
          <w:tcPr>
            <w:tcW w:w="2774" w:type="dxa"/>
            <w:tcBorders>
              <w:bottom w:val="nil"/>
            </w:tcBorders>
            <w:vAlign w:val="center"/>
          </w:tcPr>
          <w:p w14:paraId="2B7A20F0" w14:textId="77777777" w:rsidR="00B47BAC" w:rsidRPr="00842A5A" w:rsidRDefault="00A92F8A" w:rsidP="0005632B">
            <w:pPr>
              <w:wordWrap w:val="0"/>
              <w:jc w:val="right"/>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4</w:t>
            </w:r>
            <w:r w:rsidR="00B47BAC" w:rsidRPr="00842A5A">
              <w:rPr>
                <w:rFonts w:asciiTheme="minorEastAsia" w:eastAsiaTheme="minorEastAsia" w:hAnsiTheme="minorEastAsia"/>
              </w:rPr>
              <w:t>9,702</w:t>
            </w:r>
            <w:r w:rsidR="0005632B">
              <w:rPr>
                <w:rFonts w:asciiTheme="minorEastAsia" w:eastAsiaTheme="minorEastAsia" w:hAnsiTheme="minorEastAsia" w:hint="eastAsia"/>
              </w:rPr>
              <w:t xml:space="preserve"> </w:t>
            </w:r>
          </w:p>
        </w:tc>
        <w:tc>
          <w:tcPr>
            <w:tcW w:w="2773" w:type="dxa"/>
            <w:tcBorders>
              <w:bottom w:val="nil"/>
              <w:right w:val="single" w:sz="12" w:space="0" w:color="auto"/>
            </w:tcBorders>
            <w:vAlign w:val="center"/>
          </w:tcPr>
          <w:p w14:paraId="074E5801" w14:textId="77777777" w:rsidR="00B47BAC" w:rsidRPr="00944520" w:rsidRDefault="00B47BAC" w:rsidP="003E274A">
            <w:pPr>
              <w:jc w:val="left"/>
              <w:rPr>
                <w:rFonts w:asciiTheme="minorEastAsia" w:eastAsiaTheme="minorEastAsia" w:hAnsiTheme="minorEastAsia"/>
              </w:rPr>
            </w:pPr>
          </w:p>
        </w:tc>
      </w:tr>
      <w:tr w:rsidR="00B47BAC" w:rsidRPr="00944520" w14:paraId="605271CF" w14:textId="77777777" w:rsidTr="003E274A">
        <w:trPr>
          <w:trHeight w:val="80"/>
        </w:trPr>
        <w:tc>
          <w:tcPr>
            <w:tcW w:w="2816" w:type="dxa"/>
            <w:tcBorders>
              <w:top w:val="nil"/>
              <w:bottom w:val="nil"/>
            </w:tcBorders>
            <w:vAlign w:val="center"/>
          </w:tcPr>
          <w:p w14:paraId="13384EE4"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特別会計調整分</w:t>
            </w:r>
          </w:p>
        </w:tc>
        <w:tc>
          <w:tcPr>
            <w:tcW w:w="2774" w:type="dxa"/>
            <w:tcBorders>
              <w:top w:val="nil"/>
              <w:bottom w:val="nil"/>
            </w:tcBorders>
            <w:vAlign w:val="center"/>
          </w:tcPr>
          <w:p w14:paraId="72374503" w14:textId="77777777" w:rsidR="00B47BAC" w:rsidRPr="00842A5A" w:rsidRDefault="00B47BAC" w:rsidP="0005632B">
            <w:pPr>
              <w:wordWrap w:val="0"/>
              <w:jc w:val="right"/>
              <w:rPr>
                <w:rFonts w:asciiTheme="minorEastAsia" w:eastAsiaTheme="minorEastAsia" w:hAnsiTheme="minorEastAsia"/>
              </w:rPr>
            </w:pPr>
            <w:r w:rsidRPr="00842A5A">
              <w:rPr>
                <w:rFonts w:asciiTheme="minorEastAsia" w:eastAsiaTheme="minorEastAsia" w:hAnsiTheme="minorEastAsia"/>
              </w:rPr>
              <w:t>0</w:t>
            </w:r>
            <w:r w:rsidR="0005632B">
              <w:rPr>
                <w:rFonts w:asciiTheme="minorEastAsia" w:eastAsiaTheme="minorEastAsia" w:hAnsiTheme="minorEastAsia" w:hint="eastAsia"/>
              </w:rPr>
              <w:t xml:space="preserve"> </w:t>
            </w:r>
          </w:p>
        </w:tc>
        <w:tc>
          <w:tcPr>
            <w:tcW w:w="2773" w:type="dxa"/>
            <w:tcBorders>
              <w:top w:val="nil"/>
              <w:bottom w:val="nil"/>
              <w:right w:val="single" w:sz="12" w:space="0" w:color="auto"/>
            </w:tcBorders>
            <w:vAlign w:val="center"/>
          </w:tcPr>
          <w:p w14:paraId="4D5F692B" w14:textId="77777777" w:rsidR="00B47BAC" w:rsidRPr="00944520" w:rsidRDefault="00B47BAC" w:rsidP="003E274A">
            <w:pPr>
              <w:jc w:val="left"/>
              <w:rPr>
                <w:rFonts w:asciiTheme="minorEastAsia" w:eastAsiaTheme="minorEastAsia" w:hAnsiTheme="minorEastAsia"/>
              </w:rPr>
            </w:pPr>
          </w:p>
        </w:tc>
      </w:tr>
      <w:tr w:rsidR="00B47BAC" w:rsidRPr="00944520" w14:paraId="3FF0BDAD" w14:textId="77777777" w:rsidTr="003E274A">
        <w:trPr>
          <w:trHeight w:val="390"/>
        </w:trPr>
        <w:tc>
          <w:tcPr>
            <w:tcW w:w="2816" w:type="dxa"/>
            <w:tcBorders>
              <w:top w:val="nil"/>
            </w:tcBorders>
            <w:vAlign w:val="center"/>
          </w:tcPr>
          <w:p w14:paraId="55E4EE36" w14:textId="77777777" w:rsidR="00B47BAC" w:rsidRPr="00C72B78" w:rsidRDefault="00B47BAC" w:rsidP="00BF2C33">
            <w:pPr>
              <w:adjustRightInd w:val="0"/>
              <w:snapToGrid w:val="0"/>
              <w:spacing w:before="100" w:beforeAutospacing="1" w:after="100" w:afterAutospacing="1"/>
              <w:ind w:leftChars="21" w:left="43" w:rightChars="50" w:right="101" w:firstLineChars="134" w:firstLine="271"/>
              <w:rPr>
                <w:rFonts w:asciiTheme="minorEastAsia" w:eastAsiaTheme="minorEastAsia" w:hAnsiTheme="minorEastAsia"/>
                <w:szCs w:val="21"/>
              </w:rPr>
            </w:pPr>
            <w:r w:rsidRPr="00C72B78">
              <w:rPr>
                <w:rFonts w:asciiTheme="minorEastAsia" w:eastAsiaTheme="minorEastAsia" w:hAnsiTheme="minorEastAsia" w:hint="eastAsia"/>
                <w:szCs w:val="21"/>
              </w:rPr>
              <w:t>（積立金残高）</w:t>
            </w:r>
          </w:p>
        </w:tc>
        <w:tc>
          <w:tcPr>
            <w:tcW w:w="2774" w:type="dxa"/>
            <w:tcBorders>
              <w:top w:val="nil"/>
            </w:tcBorders>
            <w:vAlign w:val="center"/>
          </w:tcPr>
          <w:p w14:paraId="4A93698E" w14:textId="77777777" w:rsidR="00B47BAC" w:rsidRPr="00842A5A" w:rsidRDefault="00B47BAC" w:rsidP="003E274A">
            <w:pPr>
              <w:jc w:val="right"/>
              <w:rPr>
                <w:rFonts w:asciiTheme="minorEastAsia" w:eastAsiaTheme="minorEastAsia" w:hAnsiTheme="minorEastAsia"/>
              </w:rPr>
            </w:pPr>
            <w:r>
              <w:rPr>
                <w:rFonts w:asciiTheme="minorEastAsia" w:eastAsiaTheme="minorEastAsia" w:hAnsiTheme="minorEastAsia"/>
              </w:rPr>
              <w:t>(9</w:t>
            </w:r>
            <w:r w:rsidRPr="00842A5A">
              <w:rPr>
                <w:rFonts w:asciiTheme="minorEastAsia" w:eastAsiaTheme="minorEastAsia" w:hAnsiTheme="minorEastAsia"/>
              </w:rPr>
              <w:t>00,000</w:t>
            </w:r>
            <w:r>
              <w:rPr>
                <w:rFonts w:asciiTheme="minorEastAsia" w:eastAsiaTheme="minorEastAsia" w:hAnsiTheme="minorEastAsia"/>
              </w:rPr>
              <w:t>)</w:t>
            </w:r>
          </w:p>
        </w:tc>
        <w:tc>
          <w:tcPr>
            <w:tcW w:w="2773" w:type="dxa"/>
            <w:tcBorders>
              <w:top w:val="nil"/>
              <w:right w:val="single" w:sz="12" w:space="0" w:color="auto"/>
            </w:tcBorders>
            <w:vAlign w:val="center"/>
          </w:tcPr>
          <w:p w14:paraId="1445418F" w14:textId="77777777" w:rsidR="00B47BAC" w:rsidRPr="00944520" w:rsidRDefault="00B47BAC" w:rsidP="003E274A">
            <w:pPr>
              <w:jc w:val="left"/>
              <w:rPr>
                <w:rFonts w:asciiTheme="minorEastAsia" w:eastAsiaTheme="minorEastAsia" w:hAnsiTheme="minorEastAsia"/>
              </w:rPr>
            </w:pPr>
          </w:p>
        </w:tc>
      </w:tr>
      <w:tr w:rsidR="00B47BAC" w:rsidRPr="00944520" w14:paraId="2A5536FF" w14:textId="77777777" w:rsidTr="003E274A">
        <w:trPr>
          <w:trHeight w:val="529"/>
        </w:trPr>
        <w:tc>
          <w:tcPr>
            <w:tcW w:w="2816" w:type="dxa"/>
            <w:tcBorders>
              <w:bottom w:val="single" w:sz="12" w:space="0" w:color="auto"/>
            </w:tcBorders>
            <w:vAlign w:val="center"/>
          </w:tcPr>
          <w:p w14:paraId="11A96E91" w14:textId="77777777" w:rsidR="00B47BAC" w:rsidRPr="00C72B78" w:rsidRDefault="00B47BAC" w:rsidP="00BF2C33">
            <w:pPr>
              <w:adjustRightInd w:val="0"/>
              <w:snapToGrid w:val="0"/>
              <w:spacing w:before="100" w:beforeAutospacing="1" w:after="100" w:afterAutospacing="1"/>
              <w:ind w:leftChars="-8" w:left="43" w:rightChars="50" w:right="101" w:hangingChars="29" w:hanging="59"/>
              <w:rPr>
                <w:rFonts w:asciiTheme="minorEastAsia" w:eastAsiaTheme="minorEastAsia" w:hAnsiTheme="minorEastAsia"/>
                <w:szCs w:val="21"/>
              </w:rPr>
            </w:pPr>
            <w:r w:rsidRPr="00C72B78">
              <w:rPr>
                <w:rFonts w:asciiTheme="minorEastAsia" w:eastAsiaTheme="minorEastAsia" w:hAnsiTheme="minorEastAsia" w:hint="eastAsia"/>
                <w:szCs w:val="21"/>
              </w:rPr>
              <w:t xml:space="preserve">　　合　　計</w:t>
            </w:r>
          </w:p>
        </w:tc>
        <w:tc>
          <w:tcPr>
            <w:tcW w:w="2774" w:type="dxa"/>
            <w:tcBorders>
              <w:bottom w:val="single" w:sz="12" w:space="0" w:color="auto"/>
            </w:tcBorders>
            <w:vAlign w:val="center"/>
          </w:tcPr>
          <w:p w14:paraId="2C03668D" w14:textId="77777777" w:rsidR="00B47BAC" w:rsidRPr="00842A5A" w:rsidRDefault="00F1375E" w:rsidP="0005632B">
            <w:pPr>
              <w:wordWrap w:val="0"/>
              <w:jc w:val="right"/>
              <w:rPr>
                <w:rFonts w:asciiTheme="minorEastAsia" w:eastAsiaTheme="minorEastAsia" w:hAnsiTheme="minorEastAsia"/>
              </w:rPr>
            </w:pPr>
            <w:r>
              <w:rPr>
                <w:rFonts w:asciiTheme="minorEastAsia" w:eastAsiaTheme="minorEastAsia" w:hAnsiTheme="minorEastAsia"/>
              </w:rPr>
              <w:t>3,</w:t>
            </w:r>
            <w:r w:rsidR="00A92F8A">
              <w:rPr>
                <w:rFonts w:asciiTheme="minorEastAsia" w:eastAsiaTheme="minorEastAsia" w:hAnsiTheme="minorEastAsia" w:hint="eastAsia"/>
              </w:rPr>
              <w:t>2</w:t>
            </w:r>
            <w:r w:rsidR="00B47BAC" w:rsidRPr="00842A5A">
              <w:rPr>
                <w:rFonts w:asciiTheme="minorEastAsia" w:eastAsiaTheme="minorEastAsia" w:hAnsiTheme="minorEastAsia"/>
              </w:rPr>
              <w:t>49,702</w:t>
            </w:r>
            <w:r w:rsidR="0005632B">
              <w:rPr>
                <w:rFonts w:asciiTheme="minorEastAsia" w:eastAsiaTheme="minorEastAsia" w:hAnsiTheme="minorEastAsia" w:hint="eastAsia"/>
              </w:rPr>
              <w:t xml:space="preserve"> </w:t>
            </w:r>
          </w:p>
        </w:tc>
        <w:tc>
          <w:tcPr>
            <w:tcW w:w="2773" w:type="dxa"/>
            <w:tcBorders>
              <w:bottom w:val="single" w:sz="12" w:space="0" w:color="auto"/>
              <w:right w:val="single" w:sz="12" w:space="0" w:color="auto"/>
            </w:tcBorders>
            <w:vAlign w:val="center"/>
          </w:tcPr>
          <w:p w14:paraId="1981F9B4" w14:textId="77777777" w:rsidR="00B47BAC" w:rsidRPr="00944520" w:rsidRDefault="00B47BAC" w:rsidP="003E274A">
            <w:pPr>
              <w:jc w:val="left"/>
              <w:rPr>
                <w:rFonts w:asciiTheme="minorEastAsia" w:eastAsiaTheme="minorEastAsia" w:hAnsiTheme="minorEastAsia"/>
              </w:rPr>
            </w:pPr>
          </w:p>
        </w:tc>
      </w:tr>
    </w:tbl>
    <w:p w14:paraId="222BAEDA" w14:textId="77777777" w:rsidR="005E7649" w:rsidRDefault="005E7649"/>
    <w:p w14:paraId="00DFAF5A" w14:textId="77777777" w:rsidR="005E7649" w:rsidRDefault="005E7649">
      <w:r>
        <w:rPr>
          <w:rFonts w:hint="eastAsia"/>
        </w:rPr>
        <w:t xml:space="preserve">    </w:t>
      </w:r>
      <w:r>
        <w:rPr>
          <w:rFonts w:hint="eastAsia"/>
        </w:rPr>
        <w:t>（備考）来期繰越金額に、積立金残高は含んでいない。</w:t>
      </w:r>
    </w:p>
    <w:p w14:paraId="2056AE1E" w14:textId="77777777" w:rsidR="005E7649" w:rsidRDefault="005E7649"/>
    <w:p w14:paraId="38628500" w14:textId="77777777" w:rsidR="005E7649" w:rsidRDefault="005E7649"/>
    <w:p w14:paraId="369516A6" w14:textId="77777777" w:rsidR="005E7649" w:rsidRDefault="005E7649"/>
    <w:p w14:paraId="10929E99" w14:textId="77777777" w:rsidR="00BF2C33" w:rsidRDefault="00BF2C33">
      <w:pPr>
        <w:widowControl/>
        <w:jc w:val="left"/>
      </w:pPr>
      <w:r>
        <w:br w:type="page"/>
      </w:r>
    </w:p>
    <w:p w14:paraId="63DB0136" w14:textId="3F0D36E6" w:rsidR="0069450C" w:rsidRPr="006E7AB5" w:rsidRDefault="00F3185F">
      <w:r>
        <w:rPr>
          <w:noProof/>
        </w:rPr>
        <mc:AlternateContent>
          <mc:Choice Requires="wps">
            <w:drawing>
              <wp:anchor distT="0" distB="0" distL="114300" distR="114300" simplePos="0" relativeHeight="251659776" behindDoc="0" locked="0" layoutInCell="1" allowOverlap="1" wp14:anchorId="219E4461" wp14:editId="4BB021CB">
                <wp:simplePos x="0" y="0"/>
                <wp:positionH relativeFrom="column">
                  <wp:posOffset>47625</wp:posOffset>
                </wp:positionH>
                <wp:positionV relativeFrom="paragraph">
                  <wp:posOffset>161925</wp:posOffset>
                </wp:positionV>
                <wp:extent cx="1198245" cy="255905"/>
                <wp:effectExtent l="0" t="0" r="20955" b="23495"/>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255905"/>
                        </a:xfrm>
                        <a:prstGeom prst="rect">
                          <a:avLst/>
                        </a:prstGeom>
                        <a:solidFill>
                          <a:srgbClr val="FFFFFF"/>
                        </a:solidFill>
                        <a:ln w="9525">
                          <a:solidFill>
                            <a:srgbClr val="000000"/>
                          </a:solidFill>
                          <a:miter lim="800000"/>
                          <a:headEnd/>
                          <a:tailEnd/>
                        </a:ln>
                      </wps:spPr>
                      <wps:txbx>
                        <w:txbxContent>
                          <w:p w14:paraId="621430B4" w14:textId="77777777" w:rsidR="0097692F" w:rsidRPr="006E7AB5" w:rsidRDefault="0097692F" w:rsidP="00BF2C33">
                            <w:pPr>
                              <w:ind w:firstLineChars="100" w:firstLine="202"/>
                              <w:rPr>
                                <w:rFonts w:ascii="ＭＳ ゴシック" w:eastAsia="ＭＳ ゴシック" w:hAnsi="ＭＳ ゴシック"/>
                                <w:bdr w:val="single" w:sz="4" w:space="0" w:color="auto"/>
                              </w:rPr>
                            </w:pPr>
                            <w:r w:rsidRPr="006E7AB5">
                              <w:rPr>
                                <w:rFonts w:ascii="ＭＳ ゴシック" w:eastAsia="ＭＳ ゴシック" w:hAnsi="ＭＳ ゴシック" w:hint="eastAsia"/>
                              </w:rPr>
                              <w:t>第５号議案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3.75pt;margin-top:12.75pt;width:94.35pt;height:2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">
                <v:textbox inset="5.85pt,.7pt,5.85pt,.7pt">
                  <w:txbxContent>
                    <w:p w14:paraId="621430B4" w14:textId="77777777" w:rsidR="0097692F" w:rsidRPr="006E7AB5" w:rsidRDefault="0097692F" w:rsidP="00BF2C33">
                      <w:pPr>
                        <w:ind w:firstLineChars="100" w:firstLine="202"/>
                        <w:rPr>
                          <w:rFonts w:ascii="ＭＳ ゴシック" w:eastAsia="ＭＳ ゴシック" w:hAnsi="ＭＳ ゴシック"/>
                          <w:bdr w:val="single" w:sz="4" w:space="0" w:color="auto"/>
                        </w:rPr>
                      </w:pPr>
                      <w:r w:rsidRPr="006E7AB5">
                        <w:rPr>
                          <w:rFonts w:ascii="ＭＳ ゴシック" w:eastAsia="ＭＳ ゴシック" w:hAnsi="ＭＳ ゴシック" w:hint="eastAsia"/>
                        </w:rPr>
                        <w:t>第５号議案</w:t>
                      </w:r>
                    </w:p>
                  </w:txbxContent>
                </v:textbox>
                <w10:wrap type="square"/>
              </v:shape>
            </w:pict>
          </mc:Fallback>
        </mc:AlternateContent>
      </w:r>
    </w:p>
    <w:p w14:paraId="63CA6635" w14:textId="77777777" w:rsidR="0069450C" w:rsidRPr="006E7AB5" w:rsidRDefault="0069450C"/>
    <w:p w14:paraId="66BFE72D" w14:textId="77777777" w:rsidR="0069450C" w:rsidRPr="006E7AB5" w:rsidRDefault="0069450C"/>
    <w:p w14:paraId="6B14A713" w14:textId="77777777" w:rsidR="0069450C" w:rsidRPr="006E7AB5" w:rsidRDefault="00F862C3" w:rsidP="00F862C3">
      <w:pPr>
        <w:jc w:val="center"/>
        <w:rPr>
          <w:rFonts w:ascii="ＭＳ ゴシック" w:eastAsia="ＭＳ ゴシック" w:hAnsi="ＭＳ ゴシック"/>
          <w:b/>
          <w:sz w:val="28"/>
          <w:szCs w:val="28"/>
          <w:u w:val="single"/>
        </w:rPr>
      </w:pPr>
      <w:r w:rsidRPr="006E7AB5">
        <w:rPr>
          <w:rFonts w:ascii="ＭＳ ゴシック" w:eastAsia="ＭＳ ゴシック" w:hAnsi="ＭＳ ゴシック"/>
          <w:b/>
          <w:sz w:val="28"/>
          <w:szCs w:val="28"/>
          <w:u w:val="single"/>
        </w:rPr>
        <w:t>40周年記念事業開催</w:t>
      </w:r>
    </w:p>
    <w:p w14:paraId="125A7C2A" w14:textId="77777777" w:rsidR="00F862C3" w:rsidRPr="006E7AB5" w:rsidRDefault="00F862C3"/>
    <w:p w14:paraId="345A1F44" w14:textId="77777777" w:rsidR="0069450C" w:rsidRPr="006E7AB5" w:rsidRDefault="00F862C3">
      <w:r w:rsidRPr="006E7AB5">
        <w:rPr>
          <w:rFonts w:hint="eastAsia"/>
        </w:rPr>
        <w:t xml:space="preserve">　千葉県環境計量協会は昭和</w:t>
      </w:r>
      <w:r w:rsidRPr="006E7AB5">
        <w:rPr>
          <w:rFonts w:hint="eastAsia"/>
        </w:rPr>
        <w:t>51</w:t>
      </w:r>
      <w:r w:rsidRPr="006E7AB5">
        <w:rPr>
          <w:rFonts w:hint="eastAsia"/>
        </w:rPr>
        <w:t>年に発足し、来年</w:t>
      </w:r>
      <w:r w:rsidRPr="006E7AB5">
        <w:rPr>
          <w:rFonts w:hint="eastAsia"/>
        </w:rPr>
        <w:t>40</w:t>
      </w:r>
      <w:r w:rsidRPr="006E7AB5">
        <w:rPr>
          <w:rFonts w:hint="eastAsia"/>
        </w:rPr>
        <w:t>周年を迎えます。</w:t>
      </w:r>
      <w:r w:rsidRPr="006E7AB5">
        <w:rPr>
          <w:rFonts w:hint="eastAsia"/>
        </w:rPr>
        <w:t>40</w:t>
      </w:r>
      <w:r w:rsidRPr="006E7AB5">
        <w:rPr>
          <w:rFonts w:hint="eastAsia"/>
        </w:rPr>
        <w:t>周年記念事業の開催につきましてお諮りします。</w:t>
      </w:r>
    </w:p>
    <w:p w14:paraId="006E3C8A" w14:textId="77777777" w:rsidR="00AB4798" w:rsidRPr="006E7AB5" w:rsidRDefault="00AB4798"/>
    <w:p w14:paraId="20151C87" w14:textId="77777777" w:rsidR="00AB4798" w:rsidRPr="006E7AB5" w:rsidRDefault="00AB4798">
      <w:pPr>
        <w:rPr>
          <w:lang w:eastAsia="zh-TW"/>
        </w:rPr>
      </w:pPr>
      <w:r w:rsidRPr="006E7AB5">
        <w:rPr>
          <w:rFonts w:hint="eastAsia"/>
        </w:rPr>
        <w:t xml:space="preserve">　</w:t>
      </w:r>
      <w:r w:rsidRPr="006E7AB5">
        <w:rPr>
          <w:rFonts w:hint="eastAsia"/>
          <w:lang w:eastAsia="zh-TW"/>
        </w:rPr>
        <w:t>開催予定日程：平成２８年６月～８月</w:t>
      </w:r>
    </w:p>
    <w:p w14:paraId="64F428D4" w14:textId="77777777" w:rsidR="00AB4798" w:rsidRPr="006E7AB5" w:rsidRDefault="00AB4798">
      <w:r w:rsidRPr="006E7AB5">
        <w:rPr>
          <w:rFonts w:hint="eastAsia"/>
          <w:lang w:eastAsia="zh-TW"/>
        </w:rPr>
        <w:t xml:space="preserve">　</w:t>
      </w:r>
      <w:r w:rsidRPr="006E7AB5">
        <w:rPr>
          <w:rFonts w:hint="eastAsia"/>
        </w:rPr>
        <w:t>場所：千葉市内</w:t>
      </w:r>
    </w:p>
    <w:sectPr w:rsidR="00AB4798" w:rsidRPr="006E7AB5" w:rsidSect="00BF2C33">
      <w:pgSz w:w="11906" w:h="16838"/>
      <w:pgMar w:top="1985" w:right="1701" w:bottom="1701" w:left="1701" w:header="851" w:footer="992" w:gutter="0"/>
      <w:pgNumType w:start="1"/>
      <w:cols w:space="425"/>
      <w:docGrid w:type="linesAndChars" w:linePitch="346" w:charSpace="-154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70076" w14:textId="77777777" w:rsidR="005F791A" w:rsidRDefault="005F791A">
      <w:r>
        <w:separator/>
      </w:r>
    </w:p>
  </w:endnote>
  <w:endnote w:type="continuationSeparator" w:id="0">
    <w:p w14:paraId="652D2AC1" w14:textId="77777777" w:rsidR="005F791A" w:rsidRDefault="005F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qMmpS Pro 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3BB90" w14:textId="77777777" w:rsidR="0097692F" w:rsidRDefault="00C656AD">
    <w:pPr>
      <w:pStyle w:val="a5"/>
      <w:framePr w:wrap="around" w:vAnchor="text" w:hAnchor="margin" w:xAlign="center" w:y="1"/>
      <w:rPr>
        <w:rStyle w:val="a6"/>
      </w:rPr>
    </w:pPr>
    <w:r>
      <w:rPr>
        <w:rStyle w:val="a6"/>
      </w:rPr>
      <w:fldChar w:fldCharType="begin"/>
    </w:r>
    <w:r w:rsidR="0097692F">
      <w:rPr>
        <w:rStyle w:val="a6"/>
      </w:rPr>
      <w:instrText xml:space="preserve">PAGE  </w:instrText>
    </w:r>
    <w:r>
      <w:rPr>
        <w:rStyle w:val="a6"/>
      </w:rPr>
      <w:fldChar w:fldCharType="end"/>
    </w:r>
  </w:p>
  <w:p w14:paraId="040F2D5A" w14:textId="77777777" w:rsidR="0097692F" w:rsidRDefault="0097692F">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79540" w14:textId="77777777" w:rsidR="0097692F" w:rsidRDefault="00C656AD">
    <w:pPr>
      <w:pStyle w:val="a5"/>
      <w:framePr w:wrap="around" w:vAnchor="text" w:hAnchor="margin" w:xAlign="center" w:y="1"/>
      <w:rPr>
        <w:rStyle w:val="a6"/>
      </w:rPr>
    </w:pPr>
    <w:r>
      <w:rPr>
        <w:rStyle w:val="a6"/>
      </w:rPr>
      <w:fldChar w:fldCharType="begin"/>
    </w:r>
    <w:r w:rsidR="0097692F">
      <w:rPr>
        <w:rStyle w:val="a6"/>
      </w:rPr>
      <w:instrText xml:space="preserve"> PAGE </w:instrText>
    </w:r>
    <w:r>
      <w:rPr>
        <w:rStyle w:val="a6"/>
      </w:rPr>
      <w:fldChar w:fldCharType="separate"/>
    </w:r>
    <w:r w:rsidR="00F3185F">
      <w:rPr>
        <w:rStyle w:val="a6"/>
        <w:noProof/>
      </w:rPr>
      <w:t>4</w:t>
    </w:r>
    <w:r>
      <w:rPr>
        <w:rStyle w:val="a6"/>
      </w:rPr>
      <w:fldChar w:fldCharType="end"/>
    </w:r>
  </w:p>
  <w:p w14:paraId="4E35A3FF" w14:textId="77777777" w:rsidR="0097692F" w:rsidRDefault="0097692F">
    <w:pPr>
      <w:pStyle w:val="a5"/>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0E5AB" w14:textId="77777777" w:rsidR="0097692F" w:rsidRDefault="0097692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20073" w14:textId="77777777" w:rsidR="005F791A" w:rsidRDefault="005F791A">
      <w:r>
        <w:separator/>
      </w:r>
    </w:p>
  </w:footnote>
  <w:footnote w:type="continuationSeparator" w:id="0">
    <w:p w14:paraId="688D8498" w14:textId="77777777" w:rsidR="005F791A" w:rsidRDefault="005F79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753F7" w14:textId="77777777" w:rsidR="0097692F" w:rsidRDefault="0097692F">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36B1C" w14:textId="77777777" w:rsidR="0097692F" w:rsidRDefault="0097692F">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517CD" w14:textId="77777777" w:rsidR="0097692F" w:rsidRDefault="0097692F">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360"/>
    <w:multiLevelType w:val="singleLevel"/>
    <w:tmpl w:val="08D07364"/>
    <w:lvl w:ilvl="0">
      <w:numFmt w:val="bullet"/>
      <w:lvlText w:val="△"/>
      <w:lvlJc w:val="left"/>
      <w:pPr>
        <w:tabs>
          <w:tab w:val="num" w:pos="225"/>
        </w:tabs>
        <w:ind w:left="225" w:hanging="225"/>
      </w:pPr>
      <w:rPr>
        <w:rFonts w:ascii="ＭＳ 明朝" w:hint="eastAsia"/>
      </w:rPr>
    </w:lvl>
  </w:abstractNum>
  <w:abstractNum w:abstractNumId="1">
    <w:nsid w:val="04096BC1"/>
    <w:multiLevelType w:val="hybridMultilevel"/>
    <w:tmpl w:val="A336F4AE"/>
    <w:lvl w:ilvl="0" w:tplc="63902820">
      <w:start w:val="1"/>
      <w:numFmt w:val="decimalEnclosedCircle"/>
      <w:lvlText w:val="%1"/>
      <w:lvlJc w:val="left"/>
      <w:pPr>
        <w:ind w:left="2865" w:hanging="360"/>
      </w:pPr>
      <w:rPr>
        <w:rFonts w:ascii="Century" w:eastAsia="ＭＳ 明朝" w:hAnsi="Century" w:cs="Times New Roman"/>
      </w:rPr>
    </w:lvl>
    <w:lvl w:ilvl="1" w:tplc="04090017" w:tentative="1">
      <w:start w:val="1"/>
      <w:numFmt w:val="aiueoFullWidth"/>
      <w:lvlText w:val="(%2)"/>
      <w:lvlJc w:val="left"/>
      <w:pPr>
        <w:ind w:left="3345" w:hanging="420"/>
      </w:pPr>
    </w:lvl>
    <w:lvl w:ilvl="2" w:tplc="04090011" w:tentative="1">
      <w:start w:val="1"/>
      <w:numFmt w:val="decimalEnclosedCircle"/>
      <w:lvlText w:val="%3"/>
      <w:lvlJc w:val="left"/>
      <w:pPr>
        <w:ind w:left="3765" w:hanging="420"/>
      </w:pPr>
    </w:lvl>
    <w:lvl w:ilvl="3" w:tplc="0409000F" w:tentative="1">
      <w:start w:val="1"/>
      <w:numFmt w:val="decimal"/>
      <w:lvlText w:val="%4."/>
      <w:lvlJc w:val="left"/>
      <w:pPr>
        <w:ind w:left="4185" w:hanging="420"/>
      </w:pPr>
    </w:lvl>
    <w:lvl w:ilvl="4" w:tplc="04090017" w:tentative="1">
      <w:start w:val="1"/>
      <w:numFmt w:val="aiueoFullWidth"/>
      <w:lvlText w:val="(%5)"/>
      <w:lvlJc w:val="left"/>
      <w:pPr>
        <w:ind w:left="4605" w:hanging="420"/>
      </w:pPr>
    </w:lvl>
    <w:lvl w:ilvl="5" w:tplc="04090011" w:tentative="1">
      <w:start w:val="1"/>
      <w:numFmt w:val="decimalEnclosedCircle"/>
      <w:lvlText w:val="%6"/>
      <w:lvlJc w:val="left"/>
      <w:pPr>
        <w:ind w:left="5025" w:hanging="420"/>
      </w:pPr>
    </w:lvl>
    <w:lvl w:ilvl="6" w:tplc="0409000F" w:tentative="1">
      <w:start w:val="1"/>
      <w:numFmt w:val="decimal"/>
      <w:lvlText w:val="%7."/>
      <w:lvlJc w:val="left"/>
      <w:pPr>
        <w:ind w:left="5445" w:hanging="420"/>
      </w:pPr>
    </w:lvl>
    <w:lvl w:ilvl="7" w:tplc="04090017" w:tentative="1">
      <w:start w:val="1"/>
      <w:numFmt w:val="aiueoFullWidth"/>
      <w:lvlText w:val="(%8)"/>
      <w:lvlJc w:val="left"/>
      <w:pPr>
        <w:ind w:left="5865" w:hanging="420"/>
      </w:pPr>
    </w:lvl>
    <w:lvl w:ilvl="8" w:tplc="04090011" w:tentative="1">
      <w:start w:val="1"/>
      <w:numFmt w:val="decimalEnclosedCircle"/>
      <w:lvlText w:val="%9"/>
      <w:lvlJc w:val="left"/>
      <w:pPr>
        <w:ind w:left="6285" w:hanging="420"/>
      </w:pPr>
    </w:lvl>
  </w:abstractNum>
  <w:abstractNum w:abstractNumId="2">
    <w:nsid w:val="11470540"/>
    <w:multiLevelType w:val="hybridMultilevel"/>
    <w:tmpl w:val="ED4AD76A"/>
    <w:lvl w:ilvl="0" w:tplc="94BA312C">
      <w:start w:val="96"/>
      <w:numFmt w:val="bullet"/>
      <w:lvlText w:val="△"/>
      <w:lvlJc w:val="left"/>
      <w:pPr>
        <w:tabs>
          <w:tab w:val="num" w:pos="360"/>
        </w:tabs>
        <w:ind w:left="360" w:hanging="360"/>
      </w:pPr>
      <w:rPr>
        <w:rFonts w:ascii="ＭＳ 明朝" w:eastAsia="ＭＳ 明朝" w:hAnsi="Century" w:cs="Times New Roman" w:hint="eastAsia"/>
      </w:rPr>
    </w:lvl>
    <w:lvl w:ilvl="1" w:tplc="C00E8C82" w:tentative="1">
      <w:start w:val="1"/>
      <w:numFmt w:val="bullet"/>
      <w:lvlText w:val=""/>
      <w:lvlJc w:val="left"/>
      <w:pPr>
        <w:tabs>
          <w:tab w:val="num" w:pos="840"/>
        </w:tabs>
        <w:ind w:left="840" w:hanging="420"/>
      </w:pPr>
      <w:rPr>
        <w:rFonts w:ascii="Wingdings" w:hAnsi="Wingdings" w:hint="default"/>
      </w:rPr>
    </w:lvl>
    <w:lvl w:ilvl="2" w:tplc="DAB8425E" w:tentative="1">
      <w:start w:val="1"/>
      <w:numFmt w:val="bullet"/>
      <w:lvlText w:val=""/>
      <w:lvlJc w:val="left"/>
      <w:pPr>
        <w:tabs>
          <w:tab w:val="num" w:pos="1260"/>
        </w:tabs>
        <w:ind w:left="1260" w:hanging="420"/>
      </w:pPr>
      <w:rPr>
        <w:rFonts w:ascii="Wingdings" w:hAnsi="Wingdings" w:hint="default"/>
      </w:rPr>
    </w:lvl>
    <w:lvl w:ilvl="3" w:tplc="79C4CFBC" w:tentative="1">
      <w:start w:val="1"/>
      <w:numFmt w:val="bullet"/>
      <w:lvlText w:val=""/>
      <w:lvlJc w:val="left"/>
      <w:pPr>
        <w:tabs>
          <w:tab w:val="num" w:pos="1680"/>
        </w:tabs>
        <w:ind w:left="1680" w:hanging="420"/>
      </w:pPr>
      <w:rPr>
        <w:rFonts w:ascii="Wingdings" w:hAnsi="Wingdings" w:hint="default"/>
      </w:rPr>
    </w:lvl>
    <w:lvl w:ilvl="4" w:tplc="D5ACA072" w:tentative="1">
      <w:start w:val="1"/>
      <w:numFmt w:val="bullet"/>
      <w:lvlText w:val=""/>
      <w:lvlJc w:val="left"/>
      <w:pPr>
        <w:tabs>
          <w:tab w:val="num" w:pos="2100"/>
        </w:tabs>
        <w:ind w:left="2100" w:hanging="420"/>
      </w:pPr>
      <w:rPr>
        <w:rFonts w:ascii="Wingdings" w:hAnsi="Wingdings" w:hint="default"/>
      </w:rPr>
    </w:lvl>
    <w:lvl w:ilvl="5" w:tplc="BF8A963A" w:tentative="1">
      <w:start w:val="1"/>
      <w:numFmt w:val="bullet"/>
      <w:lvlText w:val=""/>
      <w:lvlJc w:val="left"/>
      <w:pPr>
        <w:tabs>
          <w:tab w:val="num" w:pos="2520"/>
        </w:tabs>
        <w:ind w:left="2520" w:hanging="420"/>
      </w:pPr>
      <w:rPr>
        <w:rFonts w:ascii="Wingdings" w:hAnsi="Wingdings" w:hint="default"/>
      </w:rPr>
    </w:lvl>
    <w:lvl w:ilvl="6" w:tplc="C58AC45A" w:tentative="1">
      <w:start w:val="1"/>
      <w:numFmt w:val="bullet"/>
      <w:lvlText w:val=""/>
      <w:lvlJc w:val="left"/>
      <w:pPr>
        <w:tabs>
          <w:tab w:val="num" w:pos="2940"/>
        </w:tabs>
        <w:ind w:left="2940" w:hanging="420"/>
      </w:pPr>
      <w:rPr>
        <w:rFonts w:ascii="Wingdings" w:hAnsi="Wingdings" w:hint="default"/>
      </w:rPr>
    </w:lvl>
    <w:lvl w:ilvl="7" w:tplc="2E34EEC0" w:tentative="1">
      <w:start w:val="1"/>
      <w:numFmt w:val="bullet"/>
      <w:lvlText w:val=""/>
      <w:lvlJc w:val="left"/>
      <w:pPr>
        <w:tabs>
          <w:tab w:val="num" w:pos="3360"/>
        </w:tabs>
        <w:ind w:left="3360" w:hanging="420"/>
      </w:pPr>
      <w:rPr>
        <w:rFonts w:ascii="Wingdings" w:hAnsi="Wingdings" w:hint="default"/>
      </w:rPr>
    </w:lvl>
    <w:lvl w:ilvl="8" w:tplc="F8F6B33E" w:tentative="1">
      <w:start w:val="1"/>
      <w:numFmt w:val="bullet"/>
      <w:lvlText w:val=""/>
      <w:lvlJc w:val="left"/>
      <w:pPr>
        <w:tabs>
          <w:tab w:val="num" w:pos="3780"/>
        </w:tabs>
        <w:ind w:left="3780" w:hanging="420"/>
      </w:pPr>
      <w:rPr>
        <w:rFonts w:ascii="Wingdings" w:hAnsi="Wingdings" w:hint="default"/>
      </w:rPr>
    </w:lvl>
  </w:abstractNum>
  <w:abstractNum w:abstractNumId="3">
    <w:nsid w:val="145F3F1D"/>
    <w:multiLevelType w:val="singleLevel"/>
    <w:tmpl w:val="128E5824"/>
    <w:lvl w:ilvl="0">
      <w:start w:val="1"/>
      <w:numFmt w:val="decimalEnclosedCircle"/>
      <w:lvlText w:val="%1"/>
      <w:lvlJc w:val="left"/>
      <w:pPr>
        <w:tabs>
          <w:tab w:val="num" w:pos="3300"/>
        </w:tabs>
        <w:ind w:left="3300" w:hanging="360"/>
      </w:pPr>
      <w:rPr>
        <w:rFonts w:hint="eastAsia"/>
      </w:rPr>
    </w:lvl>
  </w:abstractNum>
  <w:abstractNum w:abstractNumId="4">
    <w:nsid w:val="1810418A"/>
    <w:multiLevelType w:val="singleLevel"/>
    <w:tmpl w:val="10E804B8"/>
    <w:lvl w:ilvl="0">
      <w:start w:val="1"/>
      <w:numFmt w:val="bullet"/>
      <w:lvlText w:val="・"/>
      <w:lvlJc w:val="left"/>
      <w:pPr>
        <w:tabs>
          <w:tab w:val="num" w:pos="1470"/>
        </w:tabs>
        <w:ind w:left="1470" w:hanging="210"/>
      </w:pPr>
      <w:rPr>
        <w:rFonts w:ascii="ＭＳ 明朝" w:hint="eastAsia"/>
      </w:rPr>
    </w:lvl>
  </w:abstractNum>
  <w:abstractNum w:abstractNumId="5">
    <w:nsid w:val="1B7F0307"/>
    <w:multiLevelType w:val="hybridMultilevel"/>
    <w:tmpl w:val="E640C4A4"/>
    <w:lvl w:ilvl="0" w:tplc="995AB236">
      <w:start w:val="23"/>
      <w:numFmt w:val="decimal"/>
      <w:lvlText w:val="（%1）"/>
      <w:lvlJc w:val="left"/>
      <w:pPr>
        <w:tabs>
          <w:tab w:val="num" w:pos="2130"/>
        </w:tabs>
        <w:ind w:left="2130" w:hanging="1500"/>
      </w:pPr>
      <w:rPr>
        <w:rFonts w:hint="eastAsia"/>
      </w:rPr>
    </w:lvl>
    <w:lvl w:ilvl="1" w:tplc="306C2646" w:tentative="1">
      <w:start w:val="1"/>
      <w:numFmt w:val="aiueoFullWidth"/>
      <w:lvlText w:val="(%2)"/>
      <w:lvlJc w:val="left"/>
      <w:pPr>
        <w:tabs>
          <w:tab w:val="num" w:pos="1470"/>
        </w:tabs>
        <w:ind w:left="1470" w:hanging="420"/>
      </w:pPr>
    </w:lvl>
    <w:lvl w:ilvl="2" w:tplc="B2DC469E" w:tentative="1">
      <w:start w:val="1"/>
      <w:numFmt w:val="decimalEnclosedCircle"/>
      <w:lvlText w:val="%3"/>
      <w:lvlJc w:val="left"/>
      <w:pPr>
        <w:tabs>
          <w:tab w:val="num" w:pos="1890"/>
        </w:tabs>
        <w:ind w:left="1890" w:hanging="420"/>
      </w:pPr>
    </w:lvl>
    <w:lvl w:ilvl="3" w:tplc="A33CE472" w:tentative="1">
      <w:start w:val="1"/>
      <w:numFmt w:val="decimal"/>
      <w:lvlText w:val="%4."/>
      <w:lvlJc w:val="left"/>
      <w:pPr>
        <w:tabs>
          <w:tab w:val="num" w:pos="2310"/>
        </w:tabs>
        <w:ind w:left="2310" w:hanging="420"/>
      </w:pPr>
    </w:lvl>
    <w:lvl w:ilvl="4" w:tplc="77022620" w:tentative="1">
      <w:start w:val="1"/>
      <w:numFmt w:val="aiueoFullWidth"/>
      <w:lvlText w:val="(%5)"/>
      <w:lvlJc w:val="left"/>
      <w:pPr>
        <w:tabs>
          <w:tab w:val="num" w:pos="2730"/>
        </w:tabs>
        <w:ind w:left="2730" w:hanging="420"/>
      </w:pPr>
    </w:lvl>
    <w:lvl w:ilvl="5" w:tplc="E09A2C22" w:tentative="1">
      <w:start w:val="1"/>
      <w:numFmt w:val="decimalEnclosedCircle"/>
      <w:lvlText w:val="%6"/>
      <w:lvlJc w:val="left"/>
      <w:pPr>
        <w:tabs>
          <w:tab w:val="num" w:pos="3150"/>
        </w:tabs>
        <w:ind w:left="3150" w:hanging="420"/>
      </w:pPr>
    </w:lvl>
    <w:lvl w:ilvl="6" w:tplc="7D34C402" w:tentative="1">
      <w:start w:val="1"/>
      <w:numFmt w:val="decimal"/>
      <w:lvlText w:val="%7."/>
      <w:lvlJc w:val="left"/>
      <w:pPr>
        <w:tabs>
          <w:tab w:val="num" w:pos="3570"/>
        </w:tabs>
        <w:ind w:left="3570" w:hanging="420"/>
      </w:pPr>
    </w:lvl>
    <w:lvl w:ilvl="7" w:tplc="186EAD20" w:tentative="1">
      <w:start w:val="1"/>
      <w:numFmt w:val="aiueoFullWidth"/>
      <w:lvlText w:val="(%8)"/>
      <w:lvlJc w:val="left"/>
      <w:pPr>
        <w:tabs>
          <w:tab w:val="num" w:pos="3990"/>
        </w:tabs>
        <w:ind w:left="3990" w:hanging="420"/>
      </w:pPr>
    </w:lvl>
    <w:lvl w:ilvl="8" w:tplc="13DC3C0E" w:tentative="1">
      <w:start w:val="1"/>
      <w:numFmt w:val="decimalEnclosedCircle"/>
      <w:lvlText w:val="%9"/>
      <w:lvlJc w:val="left"/>
      <w:pPr>
        <w:tabs>
          <w:tab w:val="num" w:pos="4410"/>
        </w:tabs>
        <w:ind w:left="4410" w:hanging="420"/>
      </w:pPr>
    </w:lvl>
  </w:abstractNum>
  <w:abstractNum w:abstractNumId="6">
    <w:nsid w:val="2DA002B6"/>
    <w:multiLevelType w:val="singleLevel"/>
    <w:tmpl w:val="3D10DA52"/>
    <w:lvl w:ilvl="0">
      <w:start w:val="1"/>
      <w:numFmt w:val="decimalFullWidth"/>
      <w:lvlText w:val="%1．"/>
      <w:lvlJc w:val="left"/>
      <w:pPr>
        <w:tabs>
          <w:tab w:val="num" w:pos="3300"/>
        </w:tabs>
        <w:ind w:left="3300" w:hanging="360"/>
      </w:pPr>
      <w:rPr>
        <w:rFonts w:hint="eastAsia"/>
      </w:rPr>
    </w:lvl>
  </w:abstractNum>
  <w:abstractNum w:abstractNumId="7">
    <w:nsid w:val="2E325E07"/>
    <w:multiLevelType w:val="hybridMultilevel"/>
    <w:tmpl w:val="33161BFC"/>
    <w:lvl w:ilvl="0" w:tplc="9D0C4D7A">
      <w:start w:val="1"/>
      <w:numFmt w:val="decimalEnclosedCircle"/>
      <w:lvlText w:val="%1"/>
      <w:lvlJc w:val="left"/>
      <w:pPr>
        <w:tabs>
          <w:tab w:val="num" w:pos="2880"/>
        </w:tabs>
        <w:ind w:left="2880" w:hanging="360"/>
      </w:pPr>
      <w:rPr>
        <w:rFonts w:hint="eastAsia"/>
      </w:rPr>
    </w:lvl>
    <w:lvl w:ilvl="1" w:tplc="96DE61D8" w:tentative="1">
      <w:start w:val="1"/>
      <w:numFmt w:val="aiueoFullWidth"/>
      <w:lvlText w:val="(%2)"/>
      <w:lvlJc w:val="left"/>
      <w:pPr>
        <w:tabs>
          <w:tab w:val="num" w:pos="3360"/>
        </w:tabs>
        <w:ind w:left="3360" w:hanging="420"/>
      </w:pPr>
    </w:lvl>
    <w:lvl w:ilvl="2" w:tplc="3A7AE01E" w:tentative="1">
      <w:start w:val="1"/>
      <w:numFmt w:val="decimalEnclosedCircle"/>
      <w:lvlText w:val="%3"/>
      <w:lvlJc w:val="left"/>
      <w:pPr>
        <w:tabs>
          <w:tab w:val="num" w:pos="3780"/>
        </w:tabs>
        <w:ind w:left="3780" w:hanging="420"/>
      </w:pPr>
    </w:lvl>
    <w:lvl w:ilvl="3" w:tplc="6D98FF28" w:tentative="1">
      <w:start w:val="1"/>
      <w:numFmt w:val="decimal"/>
      <w:lvlText w:val="%4."/>
      <w:lvlJc w:val="left"/>
      <w:pPr>
        <w:tabs>
          <w:tab w:val="num" w:pos="4200"/>
        </w:tabs>
        <w:ind w:left="4200" w:hanging="420"/>
      </w:pPr>
    </w:lvl>
    <w:lvl w:ilvl="4" w:tplc="35100D3E" w:tentative="1">
      <w:start w:val="1"/>
      <w:numFmt w:val="aiueoFullWidth"/>
      <w:lvlText w:val="(%5)"/>
      <w:lvlJc w:val="left"/>
      <w:pPr>
        <w:tabs>
          <w:tab w:val="num" w:pos="4620"/>
        </w:tabs>
        <w:ind w:left="4620" w:hanging="420"/>
      </w:pPr>
    </w:lvl>
    <w:lvl w:ilvl="5" w:tplc="4AB46F34" w:tentative="1">
      <w:start w:val="1"/>
      <w:numFmt w:val="decimalEnclosedCircle"/>
      <w:lvlText w:val="%6"/>
      <w:lvlJc w:val="left"/>
      <w:pPr>
        <w:tabs>
          <w:tab w:val="num" w:pos="5040"/>
        </w:tabs>
        <w:ind w:left="5040" w:hanging="420"/>
      </w:pPr>
    </w:lvl>
    <w:lvl w:ilvl="6" w:tplc="A8AEA910" w:tentative="1">
      <w:start w:val="1"/>
      <w:numFmt w:val="decimal"/>
      <w:lvlText w:val="%7."/>
      <w:lvlJc w:val="left"/>
      <w:pPr>
        <w:tabs>
          <w:tab w:val="num" w:pos="5460"/>
        </w:tabs>
        <w:ind w:left="5460" w:hanging="420"/>
      </w:pPr>
    </w:lvl>
    <w:lvl w:ilvl="7" w:tplc="5EDC8398" w:tentative="1">
      <w:start w:val="1"/>
      <w:numFmt w:val="aiueoFullWidth"/>
      <w:lvlText w:val="(%8)"/>
      <w:lvlJc w:val="left"/>
      <w:pPr>
        <w:tabs>
          <w:tab w:val="num" w:pos="5880"/>
        </w:tabs>
        <w:ind w:left="5880" w:hanging="420"/>
      </w:pPr>
    </w:lvl>
    <w:lvl w:ilvl="8" w:tplc="C05AD582" w:tentative="1">
      <w:start w:val="1"/>
      <w:numFmt w:val="decimalEnclosedCircle"/>
      <w:lvlText w:val="%9"/>
      <w:lvlJc w:val="left"/>
      <w:pPr>
        <w:tabs>
          <w:tab w:val="num" w:pos="6300"/>
        </w:tabs>
        <w:ind w:left="6300" w:hanging="420"/>
      </w:pPr>
    </w:lvl>
  </w:abstractNum>
  <w:abstractNum w:abstractNumId="8">
    <w:nsid w:val="33C96728"/>
    <w:multiLevelType w:val="hybridMultilevel"/>
    <w:tmpl w:val="680AC404"/>
    <w:lvl w:ilvl="0" w:tplc="91749DA2">
      <w:start w:val="1"/>
      <w:numFmt w:val="decimal"/>
      <w:lvlText w:val="(%1)"/>
      <w:lvlJc w:val="left"/>
      <w:pPr>
        <w:tabs>
          <w:tab w:val="num" w:pos="360"/>
        </w:tabs>
        <w:ind w:left="360" w:hanging="360"/>
      </w:pPr>
      <w:rPr>
        <w:rFonts w:hint="default"/>
        <w:u w:val="none"/>
      </w:rPr>
    </w:lvl>
    <w:lvl w:ilvl="1" w:tplc="C694D7F6" w:tentative="1">
      <w:start w:val="1"/>
      <w:numFmt w:val="aiueoFullWidth"/>
      <w:lvlText w:val="(%2)"/>
      <w:lvlJc w:val="left"/>
      <w:pPr>
        <w:tabs>
          <w:tab w:val="num" w:pos="840"/>
        </w:tabs>
        <w:ind w:left="840" w:hanging="420"/>
      </w:pPr>
    </w:lvl>
    <w:lvl w:ilvl="2" w:tplc="9148DF9C" w:tentative="1">
      <w:start w:val="1"/>
      <w:numFmt w:val="decimalEnclosedCircle"/>
      <w:lvlText w:val="%3"/>
      <w:lvlJc w:val="left"/>
      <w:pPr>
        <w:tabs>
          <w:tab w:val="num" w:pos="1260"/>
        </w:tabs>
        <w:ind w:left="1260" w:hanging="420"/>
      </w:pPr>
    </w:lvl>
    <w:lvl w:ilvl="3" w:tplc="E3E8B6D4" w:tentative="1">
      <w:start w:val="1"/>
      <w:numFmt w:val="decimal"/>
      <w:lvlText w:val="%4."/>
      <w:lvlJc w:val="left"/>
      <w:pPr>
        <w:tabs>
          <w:tab w:val="num" w:pos="1680"/>
        </w:tabs>
        <w:ind w:left="1680" w:hanging="420"/>
      </w:pPr>
    </w:lvl>
    <w:lvl w:ilvl="4" w:tplc="9C0A9EC4" w:tentative="1">
      <w:start w:val="1"/>
      <w:numFmt w:val="aiueoFullWidth"/>
      <w:lvlText w:val="(%5)"/>
      <w:lvlJc w:val="left"/>
      <w:pPr>
        <w:tabs>
          <w:tab w:val="num" w:pos="2100"/>
        </w:tabs>
        <w:ind w:left="2100" w:hanging="420"/>
      </w:pPr>
    </w:lvl>
    <w:lvl w:ilvl="5" w:tplc="48D0D7D2" w:tentative="1">
      <w:start w:val="1"/>
      <w:numFmt w:val="decimalEnclosedCircle"/>
      <w:lvlText w:val="%6"/>
      <w:lvlJc w:val="left"/>
      <w:pPr>
        <w:tabs>
          <w:tab w:val="num" w:pos="2520"/>
        </w:tabs>
        <w:ind w:left="2520" w:hanging="420"/>
      </w:pPr>
    </w:lvl>
    <w:lvl w:ilvl="6" w:tplc="168080FC" w:tentative="1">
      <w:start w:val="1"/>
      <w:numFmt w:val="decimal"/>
      <w:lvlText w:val="%7."/>
      <w:lvlJc w:val="left"/>
      <w:pPr>
        <w:tabs>
          <w:tab w:val="num" w:pos="2940"/>
        </w:tabs>
        <w:ind w:left="2940" w:hanging="420"/>
      </w:pPr>
    </w:lvl>
    <w:lvl w:ilvl="7" w:tplc="BB4E0E36" w:tentative="1">
      <w:start w:val="1"/>
      <w:numFmt w:val="aiueoFullWidth"/>
      <w:lvlText w:val="(%8)"/>
      <w:lvlJc w:val="left"/>
      <w:pPr>
        <w:tabs>
          <w:tab w:val="num" w:pos="3360"/>
        </w:tabs>
        <w:ind w:left="3360" w:hanging="420"/>
      </w:pPr>
    </w:lvl>
    <w:lvl w:ilvl="8" w:tplc="991C6520" w:tentative="1">
      <w:start w:val="1"/>
      <w:numFmt w:val="decimalEnclosedCircle"/>
      <w:lvlText w:val="%9"/>
      <w:lvlJc w:val="left"/>
      <w:pPr>
        <w:tabs>
          <w:tab w:val="num" w:pos="3780"/>
        </w:tabs>
        <w:ind w:left="3780" w:hanging="420"/>
      </w:pPr>
    </w:lvl>
  </w:abstractNum>
  <w:abstractNum w:abstractNumId="9">
    <w:nsid w:val="35DE31AD"/>
    <w:multiLevelType w:val="hybridMultilevel"/>
    <w:tmpl w:val="6FF82072"/>
    <w:lvl w:ilvl="0" w:tplc="1A361214">
      <w:start w:val="7"/>
      <w:numFmt w:val="bullet"/>
      <w:lvlText w:val="・"/>
      <w:lvlJc w:val="left"/>
      <w:pPr>
        <w:tabs>
          <w:tab w:val="num" w:pos="570"/>
        </w:tabs>
        <w:ind w:left="570" w:hanging="360"/>
      </w:pPr>
      <w:rPr>
        <w:rFonts w:ascii="ＭＳ 明朝" w:eastAsia="ＭＳ 明朝" w:hAnsi="ＭＳ 明朝" w:cs="Times New Roman" w:hint="eastAsia"/>
      </w:rPr>
    </w:lvl>
    <w:lvl w:ilvl="1" w:tplc="DFBCD406" w:tentative="1">
      <w:start w:val="1"/>
      <w:numFmt w:val="bullet"/>
      <w:lvlText w:val=""/>
      <w:lvlJc w:val="left"/>
      <w:pPr>
        <w:tabs>
          <w:tab w:val="num" w:pos="1050"/>
        </w:tabs>
        <w:ind w:left="1050" w:hanging="420"/>
      </w:pPr>
      <w:rPr>
        <w:rFonts w:ascii="Wingdings" w:hAnsi="Wingdings" w:hint="default"/>
      </w:rPr>
    </w:lvl>
    <w:lvl w:ilvl="2" w:tplc="6936A2F4" w:tentative="1">
      <w:start w:val="1"/>
      <w:numFmt w:val="bullet"/>
      <w:lvlText w:val=""/>
      <w:lvlJc w:val="left"/>
      <w:pPr>
        <w:tabs>
          <w:tab w:val="num" w:pos="1470"/>
        </w:tabs>
        <w:ind w:left="1470" w:hanging="420"/>
      </w:pPr>
      <w:rPr>
        <w:rFonts w:ascii="Wingdings" w:hAnsi="Wingdings" w:hint="default"/>
      </w:rPr>
    </w:lvl>
    <w:lvl w:ilvl="3" w:tplc="1C5E97D6" w:tentative="1">
      <w:start w:val="1"/>
      <w:numFmt w:val="bullet"/>
      <w:lvlText w:val=""/>
      <w:lvlJc w:val="left"/>
      <w:pPr>
        <w:tabs>
          <w:tab w:val="num" w:pos="1890"/>
        </w:tabs>
        <w:ind w:left="1890" w:hanging="420"/>
      </w:pPr>
      <w:rPr>
        <w:rFonts w:ascii="Wingdings" w:hAnsi="Wingdings" w:hint="default"/>
      </w:rPr>
    </w:lvl>
    <w:lvl w:ilvl="4" w:tplc="5C906F34" w:tentative="1">
      <w:start w:val="1"/>
      <w:numFmt w:val="bullet"/>
      <w:lvlText w:val=""/>
      <w:lvlJc w:val="left"/>
      <w:pPr>
        <w:tabs>
          <w:tab w:val="num" w:pos="2310"/>
        </w:tabs>
        <w:ind w:left="2310" w:hanging="420"/>
      </w:pPr>
      <w:rPr>
        <w:rFonts w:ascii="Wingdings" w:hAnsi="Wingdings" w:hint="default"/>
      </w:rPr>
    </w:lvl>
    <w:lvl w:ilvl="5" w:tplc="C1D6C542" w:tentative="1">
      <w:start w:val="1"/>
      <w:numFmt w:val="bullet"/>
      <w:lvlText w:val=""/>
      <w:lvlJc w:val="left"/>
      <w:pPr>
        <w:tabs>
          <w:tab w:val="num" w:pos="2730"/>
        </w:tabs>
        <w:ind w:left="2730" w:hanging="420"/>
      </w:pPr>
      <w:rPr>
        <w:rFonts w:ascii="Wingdings" w:hAnsi="Wingdings" w:hint="default"/>
      </w:rPr>
    </w:lvl>
    <w:lvl w:ilvl="6" w:tplc="1A4C438A" w:tentative="1">
      <w:start w:val="1"/>
      <w:numFmt w:val="bullet"/>
      <w:lvlText w:val=""/>
      <w:lvlJc w:val="left"/>
      <w:pPr>
        <w:tabs>
          <w:tab w:val="num" w:pos="3150"/>
        </w:tabs>
        <w:ind w:left="3150" w:hanging="420"/>
      </w:pPr>
      <w:rPr>
        <w:rFonts w:ascii="Wingdings" w:hAnsi="Wingdings" w:hint="default"/>
      </w:rPr>
    </w:lvl>
    <w:lvl w:ilvl="7" w:tplc="552277C4" w:tentative="1">
      <w:start w:val="1"/>
      <w:numFmt w:val="bullet"/>
      <w:lvlText w:val=""/>
      <w:lvlJc w:val="left"/>
      <w:pPr>
        <w:tabs>
          <w:tab w:val="num" w:pos="3570"/>
        </w:tabs>
        <w:ind w:left="3570" w:hanging="420"/>
      </w:pPr>
      <w:rPr>
        <w:rFonts w:ascii="Wingdings" w:hAnsi="Wingdings" w:hint="default"/>
      </w:rPr>
    </w:lvl>
    <w:lvl w:ilvl="8" w:tplc="34ECD0F4" w:tentative="1">
      <w:start w:val="1"/>
      <w:numFmt w:val="bullet"/>
      <w:lvlText w:val=""/>
      <w:lvlJc w:val="left"/>
      <w:pPr>
        <w:tabs>
          <w:tab w:val="num" w:pos="3990"/>
        </w:tabs>
        <w:ind w:left="3990" w:hanging="420"/>
      </w:pPr>
      <w:rPr>
        <w:rFonts w:ascii="Wingdings" w:hAnsi="Wingdings" w:hint="default"/>
      </w:rPr>
    </w:lvl>
  </w:abstractNum>
  <w:abstractNum w:abstractNumId="10">
    <w:nsid w:val="4BE73323"/>
    <w:multiLevelType w:val="hybridMultilevel"/>
    <w:tmpl w:val="6F489BE0"/>
    <w:lvl w:ilvl="0" w:tplc="8D94D8CE">
      <w:start w:val="1"/>
      <w:numFmt w:val="decimal"/>
      <w:lvlText w:val="%1."/>
      <w:lvlJc w:val="left"/>
      <w:pPr>
        <w:tabs>
          <w:tab w:val="num" w:pos="390"/>
        </w:tabs>
        <w:ind w:left="390" w:hanging="390"/>
      </w:pPr>
      <w:rPr>
        <w:rFonts w:hint="eastAsia"/>
      </w:rPr>
    </w:lvl>
    <w:lvl w:ilvl="1" w:tplc="04E41E10">
      <w:start w:val="1"/>
      <w:numFmt w:val="decimal"/>
      <w:lvlText w:val="%2）"/>
      <w:lvlJc w:val="left"/>
      <w:pPr>
        <w:tabs>
          <w:tab w:val="num" w:pos="780"/>
        </w:tabs>
        <w:ind w:left="780" w:hanging="360"/>
      </w:pPr>
      <w:rPr>
        <w:rFonts w:hint="eastAsia"/>
      </w:rPr>
    </w:lvl>
    <w:lvl w:ilvl="2" w:tplc="D160E868">
      <w:start w:val="1"/>
      <w:numFmt w:val="bullet"/>
      <w:lvlText w:val="※"/>
      <w:lvlJc w:val="left"/>
      <w:pPr>
        <w:tabs>
          <w:tab w:val="num" w:pos="1200"/>
        </w:tabs>
        <w:ind w:left="1200" w:hanging="360"/>
      </w:pPr>
      <w:rPr>
        <w:rFonts w:ascii="ＭＳ 明朝" w:eastAsia="ＭＳ 明朝" w:hAnsi="ＭＳ 明朝" w:cs="Times New Roman" w:hint="eastAsia"/>
      </w:rPr>
    </w:lvl>
    <w:lvl w:ilvl="3" w:tplc="881C2176">
      <w:start w:val="1"/>
      <w:numFmt w:val="decimal"/>
      <w:lvlText w:val="%4."/>
      <w:lvlJc w:val="left"/>
      <w:pPr>
        <w:tabs>
          <w:tab w:val="num" w:pos="1680"/>
        </w:tabs>
        <w:ind w:left="1680" w:hanging="420"/>
      </w:pPr>
    </w:lvl>
    <w:lvl w:ilvl="4" w:tplc="EDD0DEA0" w:tentative="1">
      <w:start w:val="1"/>
      <w:numFmt w:val="aiueoFullWidth"/>
      <w:lvlText w:val="(%5)"/>
      <w:lvlJc w:val="left"/>
      <w:pPr>
        <w:tabs>
          <w:tab w:val="num" w:pos="2100"/>
        </w:tabs>
        <w:ind w:left="2100" w:hanging="420"/>
      </w:pPr>
    </w:lvl>
    <w:lvl w:ilvl="5" w:tplc="19C26F86" w:tentative="1">
      <w:start w:val="1"/>
      <w:numFmt w:val="decimalEnclosedCircle"/>
      <w:lvlText w:val="%6"/>
      <w:lvlJc w:val="left"/>
      <w:pPr>
        <w:tabs>
          <w:tab w:val="num" w:pos="2520"/>
        </w:tabs>
        <w:ind w:left="2520" w:hanging="420"/>
      </w:pPr>
    </w:lvl>
    <w:lvl w:ilvl="6" w:tplc="C0C02C3C" w:tentative="1">
      <w:start w:val="1"/>
      <w:numFmt w:val="decimal"/>
      <w:lvlText w:val="%7."/>
      <w:lvlJc w:val="left"/>
      <w:pPr>
        <w:tabs>
          <w:tab w:val="num" w:pos="2940"/>
        </w:tabs>
        <w:ind w:left="2940" w:hanging="420"/>
      </w:pPr>
    </w:lvl>
    <w:lvl w:ilvl="7" w:tplc="4EF2F434" w:tentative="1">
      <w:start w:val="1"/>
      <w:numFmt w:val="aiueoFullWidth"/>
      <w:lvlText w:val="(%8)"/>
      <w:lvlJc w:val="left"/>
      <w:pPr>
        <w:tabs>
          <w:tab w:val="num" w:pos="3360"/>
        </w:tabs>
        <w:ind w:left="3360" w:hanging="420"/>
      </w:pPr>
    </w:lvl>
    <w:lvl w:ilvl="8" w:tplc="0A2205BA" w:tentative="1">
      <w:start w:val="1"/>
      <w:numFmt w:val="decimalEnclosedCircle"/>
      <w:lvlText w:val="%9"/>
      <w:lvlJc w:val="left"/>
      <w:pPr>
        <w:tabs>
          <w:tab w:val="num" w:pos="3780"/>
        </w:tabs>
        <w:ind w:left="3780" w:hanging="420"/>
      </w:pPr>
    </w:lvl>
  </w:abstractNum>
  <w:abstractNum w:abstractNumId="11">
    <w:nsid w:val="508956C8"/>
    <w:multiLevelType w:val="hybridMultilevel"/>
    <w:tmpl w:val="42BC9244"/>
    <w:lvl w:ilvl="0" w:tplc="6DB2AAC2">
      <w:start w:val="1"/>
      <w:numFmt w:val="decimal"/>
      <w:lvlText w:val="（%1）"/>
      <w:lvlJc w:val="left"/>
      <w:pPr>
        <w:tabs>
          <w:tab w:val="num" w:pos="720"/>
        </w:tabs>
        <w:ind w:left="720" w:hanging="720"/>
      </w:pPr>
      <w:rPr>
        <w:rFonts w:hint="default"/>
      </w:rPr>
    </w:lvl>
    <w:lvl w:ilvl="1" w:tplc="7514DB34" w:tentative="1">
      <w:start w:val="1"/>
      <w:numFmt w:val="aiueoFullWidth"/>
      <w:lvlText w:val="(%2)"/>
      <w:lvlJc w:val="left"/>
      <w:pPr>
        <w:tabs>
          <w:tab w:val="num" w:pos="840"/>
        </w:tabs>
        <w:ind w:left="840" w:hanging="420"/>
      </w:pPr>
    </w:lvl>
    <w:lvl w:ilvl="2" w:tplc="F11C5408" w:tentative="1">
      <w:start w:val="1"/>
      <w:numFmt w:val="decimalEnclosedCircle"/>
      <w:lvlText w:val="%3"/>
      <w:lvlJc w:val="left"/>
      <w:pPr>
        <w:tabs>
          <w:tab w:val="num" w:pos="1260"/>
        </w:tabs>
        <w:ind w:left="1260" w:hanging="420"/>
      </w:pPr>
    </w:lvl>
    <w:lvl w:ilvl="3" w:tplc="1DA0D99E" w:tentative="1">
      <w:start w:val="1"/>
      <w:numFmt w:val="decimal"/>
      <w:lvlText w:val="%4."/>
      <w:lvlJc w:val="left"/>
      <w:pPr>
        <w:tabs>
          <w:tab w:val="num" w:pos="1680"/>
        </w:tabs>
        <w:ind w:left="1680" w:hanging="420"/>
      </w:pPr>
    </w:lvl>
    <w:lvl w:ilvl="4" w:tplc="0664877A" w:tentative="1">
      <w:start w:val="1"/>
      <w:numFmt w:val="aiueoFullWidth"/>
      <w:lvlText w:val="(%5)"/>
      <w:lvlJc w:val="left"/>
      <w:pPr>
        <w:tabs>
          <w:tab w:val="num" w:pos="2100"/>
        </w:tabs>
        <w:ind w:left="2100" w:hanging="420"/>
      </w:pPr>
    </w:lvl>
    <w:lvl w:ilvl="5" w:tplc="EE06E4C2" w:tentative="1">
      <w:start w:val="1"/>
      <w:numFmt w:val="decimalEnclosedCircle"/>
      <w:lvlText w:val="%6"/>
      <w:lvlJc w:val="left"/>
      <w:pPr>
        <w:tabs>
          <w:tab w:val="num" w:pos="2520"/>
        </w:tabs>
        <w:ind w:left="2520" w:hanging="420"/>
      </w:pPr>
    </w:lvl>
    <w:lvl w:ilvl="6" w:tplc="6F7A2148" w:tentative="1">
      <w:start w:val="1"/>
      <w:numFmt w:val="decimal"/>
      <w:lvlText w:val="%7."/>
      <w:lvlJc w:val="left"/>
      <w:pPr>
        <w:tabs>
          <w:tab w:val="num" w:pos="2940"/>
        </w:tabs>
        <w:ind w:left="2940" w:hanging="420"/>
      </w:pPr>
    </w:lvl>
    <w:lvl w:ilvl="7" w:tplc="391EC19C" w:tentative="1">
      <w:start w:val="1"/>
      <w:numFmt w:val="aiueoFullWidth"/>
      <w:lvlText w:val="(%8)"/>
      <w:lvlJc w:val="left"/>
      <w:pPr>
        <w:tabs>
          <w:tab w:val="num" w:pos="3360"/>
        </w:tabs>
        <w:ind w:left="3360" w:hanging="420"/>
      </w:pPr>
    </w:lvl>
    <w:lvl w:ilvl="8" w:tplc="357C6318" w:tentative="1">
      <w:start w:val="1"/>
      <w:numFmt w:val="decimalEnclosedCircle"/>
      <w:lvlText w:val="%9"/>
      <w:lvlJc w:val="left"/>
      <w:pPr>
        <w:tabs>
          <w:tab w:val="num" w:pos="3780"/>
        </w:tabs>
        <w:ind w:left="3780" w:hanging="420"/>
      </w:pPr>
    </w:lvl>
  </w:abstractNum>
  <w:abstractNum w:abstractNumId="12">
    <w:nsid w:val="5EEE22C2"/>
    <w:multiLevelType w:val="hybridMultilevel"/>
    <w:tmpl w:val="3A8EA458"/>
    <w:lvl w:ilvl="0" w:tplc="90D84BB0">
      <w:start w:val="1"/>
      <w:numFmt w:val="decimal"/>
      <w:lvlText w:val="(%1)"/>
      <w:lvlJc w:val="left"/>
      <w:pPr>
        <w:tabs>
          <w:tab w:val="num" w:pos="360"/>
        </w:tabs>
        <w:ind w:left="360" w:hanging="360"/>
      </w:pPr>
      <w:rPr>
        <w:rFonts w:hint="default"/>
      </w:rPr>
    </w:lvl>
    <w:lvl w:ilvl="1" w:tplc="13866EC4" w:tentative="1">
      <w:start w:val="1"/>
      <w:numFmt w:val="aiueoFullWidth"/>
      <w:lvlText w:val="(%2)"/>
      <w:lvlJc w:val="left"/>
      <w:pPr>
        <w:tabs>
          <w:tab w:val="num" w:pos="840"/>
        </w:tabs>
        <w:ind w:left="840" w:hanging="420"/>
      </w:pPr>
    </w:lvl>
    <w:lvl w:ilvl="2" w:tplc="F3468CA2" w:tentative="1">
      <w:start w:val="1"/>
      <w:numFmt w:val="decimalEnclosedCircle"/>
      <w:lvlText w:val="%3"/>
      <w:lvlJc w:val="left"/>
      <w:pPr>
        <w:tabs>
          <w:tab w:val="num" w:pos="1260"/>
        </w:tabs>
        <w:ind w:left="1260" w:hanging="420"/>
      </w:pPr>
    </w:lvl>
    <w:lvl w:ilvl="3" w:tplc="B198AC90" w:tentative="1">
      <w:start w:val="1"/>
      <w:numFmt w:val="decimal"/>
      <w:lvlText w:val="%4."/>
      <w:lvlJc w:val="left"/>
      <w:pPr>
        <w:tabs>
          <w:tab w:val="num" w:pos="1680"/>
        </w:tabs>
        <w:ind w:left="1680" w:hanging="420"/>
      </w:pPr>
    </w:lvl>
    <w:lvl w:ilvl="4" w:tplc="A712C738" w:tentative="1">
      <w:start w:val="1"/>
      <w:numFmt w:val="aiueoFullWidth"/>
      <w:lvlText w:val="(%5)"/>
      <w:lvlJc w:val="left"/>
      <w:pPr>
        <w:tabs>
          <w:tab w:val="num" w:pos="2100"/>
        </w:tabs>
        <w:ind w:left="2100" w:hanging="420"/>
      </w:pPr>
    </w:lvl>
    <w:lvl w:ilvl="5" w:tplc="409E69C0" w:tentative="1">
      <w:start w:val="1"/>
      <w:numFmt w:val="decimalEnclosedCircle"/>
      <w:lvlText w:val="%6"/>
      <w:lvlJc w:val="left"/>
      <w:pPr>
        <w:tabs>
          <w:tab w:val="num" w:pos="2520"/>
        </w:tabs>
        <w:ind w:left="2520" w:hanging="420"/>
      </w:pPr>
    </w:lvl>
    <w:lvl w:ilvl="6" w:tplc="7A64B070" w:tentative="1">
      <w:start w:val="1"/>
      <w:numFmt w:val="decimal"/>
      <w:lvlText w:val="%7."/>
      <w:lvlJc w:val="left"/>
      <w:pPr>
        <w:tabs>
          <w:tab w:val="num" w:pos="2940"/>
        </w:tabs>
        <w:ind w:left="2940" w:hanging="420"/>
      </w:pPr>
    </w:lvl>
    <w:lvl w:ilvl="7" w:tplc="4DF4FE4A" w:tentative="1">
      <w:start w:val="1"/>
      <w:numFmt w:val="aiueoFullWidth"/>
      <w:lvlText w:val="(%8)"/>
      <w:lvlJc w:val="left"/>
      <w:pPr>
        <w:tabs>
          <w:tab w:val="num" w:pos="3360"/>
        </w:tabs>
        <w:ind w:left="3360" w:hanging="420"/>
      </w:pPr>
    </w:lvl>
    <w:lvl w:ilvl="8" w:tplc="216EE5E8" w:tentative="1">
      <w:start w:val="1"/>
      <w:numFmt w:val="decimalEnclosedCircle"/>
      <w:lvlText w:val="%9"/>
      <w:lvlJc w:val="left"/>
      <w:pPr>
        <w:tabs>
          <w:tab w:val="num" w:pos="3780"/>
        </w:tabs>
        <w:ind w:left="3780" w:hanging="420"/>
      </w:pPr>
    </w:lvl>
  </w:abstractNum>
  <w:abstractNum w:abstractNumId="13">
    <w:nsid w:val="742E5F9F"/>
    <w:multiLevelType w:val="hybridMultilevel"/>
    <w:tmpl w:val="9FA615F6"/>
    <w:lvl w:ilvl="0" w:tplc="CA3E3E68">
      <w:start w:val="1"/>
      <w:numFmt w:val="decimal"/>
      <w:lvlText w:val="（%1）"/>
      <w:lvlJc w:val="left"/>
      <w:pPr>
        <w:tabs>
          <w:tab w:val="num" w:pos="720"/>
        </w:tabs>
        <w:ind w:left="720" w:hanging="720"/>
      </w:pPr>
      <w:rPr>
        <w:rFonts w:hint="eastAsia"/>
        <w:sz w:val="20"/>
      </w:rPr>
    </w:lvl>
    <w:lvl w:ilvl="1" w:tplc="8DB26A58" w:tentative="1">
      <w:start w:val="1"/>
      <w:numFmt w:val="aiueoFullWidth"/>
      <w:lvlText w:val="(%2)"/>
      <w:lvlJc w:val="left"/>
      <w:pPr>
        <w:tabs>
          <w:tab w:val="num" w:pos="840"/>
        </w:tabs>
        <w:ind w:left="840" w:hanging="420"/>
      </w:pPr>
    </w:lvl>
    <w:lvl w:ilvl="2" w:tplc="34CA7880" w:tentative="1">
      <w:start w:val="1"/>
      <w:numFmt w:val="decimalEnclosedCircle"/>
      <w:lvlText w:val="%3"/>
      <w:lvlJc w:val="left"/>
      <w:pPr>
        <w:tabs>
          <w:tab w:val="num" w:pos="1260"/>
        </w:tabs>
        <w:ind w:left="1260" w:hanging="420"/>
      </w:pPr>
    </w:lvl>
    <w:lvl w:ilvl="3" w:tplc="41BAE620" w:tentative="1">
      <w:start w:val="1"/>
      <w:numFmt w:val="decimal"/>
      <w:lvlText w:val="%4."/>
      <w:lvlJc w:val="left"/>
      <w:pPr>
        <w:tabs>
          <w:tab w:val="num" w:pos="1680"/>
        </w:tabs>
        <w:ind w:left="1680" w:hanging="420"/>
      </w:pPr>
    </w:lvl>
    <w:lvl w:ilvl="4" w:tplc="13F8590E" w:tentative="1">
      <w:start w:val="1"/>
      <w:numFmt w:val="aiueoFullWidth"/>
      <w:lvlText w:val="(%5)"/>
      <w:lvlJc w:val="left"/>
      <w:pPr>
        <w:tabs>
          <w:tab w:val="num" w:pos="2100"/>
        </w:tabs>
        <w:ind w:left="2100" w:hanging="420"/>
      </w:pPr>
    </w:lvl>
    <w:lvl w:ilvl="5" w:tplc="EA4AE18C" w:tentative="1">
      <w:start w:val="1"/>
      <w:numFmt w:val="decimalEnclosedCircle"/>
      <w:lvlText w:val="%6"/>
      <w:lvlJc w:val="left"/>
      <w:pPr>
        <w:tabs>
          <w:tab w:val="num" w:pos="2520"/>
        </w:tabs>
        <w:ind w:left="2520" w:hanging="420"/>
      </w:pPr>
    </w:lvl>
    <w:lvl w:ilvl="6" w:tplc="41301CFE" w:tentative="1">
      <w:start w:val="1"/>
      <w:numFmt w:val="decimal"/>
      <w:lvlText w:val="%7."/>
      <w:lvlJc w:val="left"/>
      <w:pPr>
        <w:tabs>
          <w:tab w:val="num" w:pos="2940"/>
        </w:tabs>
        <w:ind w:left="2940" w:hanging="420"/>
      </w:pPr>
    </w:lvl>
    <w:lvl w:ilvl="7" w:tplc="AE963E48" w:tentative="1">
      <w:start w:val="1"/>
      <w:numFmt w:val="aiueoFullWidth"/>
      <w:lvlText w:val="(%8)"/>
      <w:lvlJc w:val="left"/>
      <w:pPr>
        <w:tabs>
          <w:tab w:val="num" w:pos="3360"/>
        </w:tabs>
        <w:ind w:left="3360" w:hanging="420"/>
      </w:pPr>
    </w:lvl>
    <w:lvl w:ilvl="8" w:tplc="9AEAB210" w:tentative="1">
      <w:start w:val="1"/>
      <w:numFmt w:val="decimalEnclosedCircle"/>
      <w:lvlText w:val="%9"/>
      <w:lvlJc w:val="left"/>
      <w:pPr>
        <w:tabs>
          <w:tab w:val="num" w:pos="3780"/>
        </w:tabs>
        <w:ind w:left="3780" w:hanging="420"/>
      </w:pPr>
    </w:lvl>
  </w:abstractNum>
  <w:abstractNum w:abstractNumId="14">
    <w:nsid w:val="771C2F28"/>
    <w:multiLevelType w:val="singleLevel"/>
    <w:tmpl w:val="B63220E6"/>
    <w:lvl w:ilvl="0">
      <w:start w:val="1"/>
      <w:numFmt w:val="bullet"/>
      <w:lvlText w:val="・"/>
      <w:lvlJc w:val="left"/>
      <w:pPr>
        <w:tabs>
          <w:tab w:val="num" w:pos="3570"/>
        </w:tabs>
        <w:ind w:left="3570" w:hanging="210"/>
      </w:pPr>
      <w:rPr>
        <w:rFonts w:ascii="ＭＳ 明朝" w:hint="eastAsia"/>
      </w:rPr>
    </w:lvl>
  </w:abstractNum>
  <w:abstractNum w:abstractNumId="15">
    <w:nsid w:val="78E41067"/>
    <w:multiLevelType w:val="singleLevel"/>
    <w:tmpl w:val="C19C2178"/>
    <w:lvl w:ilvl="0">
      <w:start w:val="5"/>
      <w:numFmt w:val="bullet"/>
      <w:lvlText w:val="・"/>
      <w:lvlJc w:val="left"/>
      <w:pPr>
        <w:tabs>
          <w:tab w:val="num" w:pos="3150"/>
        </w:tabs>
        <w:ind w:left="3150" w:hanging="210"/>
      </w:pPr>
      <w:rPr>
        <w:rFonts w:ascii="ＭＳ 明朝" w:hint="eastAsia"/>
      </w:rPr>
    </w:lvl>
  </w:abstractNum>
  <w:abstractNum w:abstractNumId="16">
    <w:nsid w:val="7CC42EF5"/>
    <w:multiLevelType w:val="hybridMultilevel"/>
    <w:tmpl w:val="86B4451A"/>
    <w:lvl w:ilvl="0" w:tplc="F4864764">
      <w:start w:val="1"/>
      <w:numFmt w:val="decimalEnclosedCircle"/>
      <w:lvlText w:val="%1"/>
      <w:lvlJc w:val="left"/>
      <w:pPr>
        <w:tabs>
          <w:tab w:val="num" w:pos="2670"/>
        </w:tabs>
        <w:ind w:left="2670" w:hanging="360"/>
      </w:pPr>
      <w:rPr>
        <w:rFonts w:hint="eastAsia"/>
      </w:rPr>
    </w:lvl>
    <w:lvl w:ilvl="1" w:tplc="485A1940" w:tentative="1">
      <w:start w:val="1"/>
      <w:numFmt w:val="aiueoFullWidth"/>
      <w:lvlText w:val="(%2)"/>
      <w:lvlJc w:val="left"/>
      <w:pPr>
        <w:tabs>
          <w:tab w:val="num" w:pos="3150"/>
        </w:tabs>
        <w:ind w:left="3150" w:hanging="420"/>
      </w:pPr>
    </w:lvl>
    <w:lvl w:ilvl="2" w:tplc="286071FC" w:tentative="1">
      <w:start w:val="1"/>
      <w:numFmt w:val="decimalEnclosedCircle"/>
      <w:lvlText w:val="%3"/>
      <w:lvlJc w:val="left"/>
      <w:pPr>
        <w:tabs>
          <w:tab w:val="num" w:pos="3570"/>
        </w:tabs>
        <w:ind w:left="3570" w:hanging="420"/>
      </w:pPr>
    </w:lvl>
    <w:lvl w:ilvl="3" w:tplc="757697CC" w:tentative="1">
      <w:start w:val="1"/>
      <w:numFmt w:val="decimal"/>
      <w:lvlText w:val="%4."/>
      <w:lvlJc w:val="left"/>
      <w:pPr>
        <w:tabs>
          <w:tab w:val="num" w:pos="3990"/>
        </w:tabs>
        <w:ind w:left="3990" w:hanging="420"/>
      </w:pPr>
    </w:lvl>
    <w:lvl w:ilvl="4" w:tplc="1450B42E" w:tentative="1">
      <w:start w:val="1"/>
      <w:numFmt w:val="aiueoFullWidth"/>
      <w:lvlText w:val="(%5)"/>
      <w:lvlJc w:val="left"/>
      <w:pPr>
        <w:tabs>
          <w:tab w:val="num" w:pos="4410"/>
        </w:tabs>
        <w:ind w:left="4410" w:hanging="420"/>
      </w:pPr>
    </w:lvl>
    <w:lvl w:ilvl="5" w:tplc="DF2AE7D8" w:tentative="1">
      <w:start w:val="1"/>
      <w:numFmt w:val="decimalEnclosedCircle"/>
      <w:lvlText w:val="%6"/>
      <w:lvlJc w:val="left"/>
      <w:pPr>
        <w:tabs>
          <w:tab w:val="num" w:pos="4830"/>
        </w:tabs>
        <w:ind w:left="4830" w:hanging="420"/>
      </w:pPr>
    </w:lvl>
    <w:lvl w:ilvl="6" w:tplc="000ADDF0" w:tentative="1">
      <w:start w:val="1"/>
      <w:numFmt w:val="decimal"/>
      <w:lvlText w:val="%7."/>
      <w:lvlJc w:val="left"/>
      <w:pPr>
        <w:tabs>
          <w:tab w:val="num" w:pos="5250"/>
        </w:tabs>
        <w:ind w:left="5250" w:hanging="420"/>
      </w:pPr>
    </w:lvl>
    <w:lvl w:ilvl="7" w:tplc="BE88EB6E" w:tentative="1">
      <w:start w:val="1"/>
      <w:numFmt w:val="aiueoFullWidth"/>
      <w:lvlText w:val="(%8)"/>
      <w:lvlJc w:val="left"/>
      <w:pPr>
        <w:tabs>
          <w:tab w:val="num" w:pos="5670"/>
        </w:tabs>
        <w:ind w:left="5670" w:hanging="420"/>
      </w:pPr>
    </w:lvl>
    <w:lvl w:ilvl="8" w:tplc="71C63100" w:tentative="1">
      <w:start w:val="1"/>
      <w:numFmt w:val="decimalEnclosedCircle"/>
      <w:lvlText w:val="%9"/>
      <w:lvlJc w:val="left"/>
      <w:pPr>
        <w:tabs>
          <w:tab w:val="num" w:pos="6090"/>
        </w:tabs>
        <w:ind w:left="6090" w:hanging="420"/>
      </w:pPr>
    </w:lvl>
  </w:abstractNum>
  <w:num w:numId="1">
    <w:abstractNumId w:val="4"/>
  </w:num>
  <w:num w:numId="2">
    <w:abstractNumId w:val="15"/>
  </w:num>
  <w:num w:numId="3">
    <w:abstractNumId w:val="6"/>
  </w:num>
  <w:num w:numId="4">
    <w:abstractNumId w:val="3"/>
  </w:num>
  <w:num w:numId="5">
    <w:abstractNumId w:val="14"/>
  </w:num>
  <w:num w:numId="6">
    <w:abstractNumId w:val="0"/>
  </w:num>
  <w:num w:numId="7">
    <w:abstractNumId w:val="7"/>
  </w:num>
  <w:num w:numId="8">
    <w:abstractNumId w:val="2"/>
  </w:num>
  <w:num w:numId="9">
    <w:abstractNumId w:val="16"/>
  </w:num>
  <w:num w:numId="10">
    <w:abstractNumId w:val="5"/>
  </w:num>
  <w:num w:numId="11">
    <w:abstractNumId w:val="9"/>
  </w:num>
  <w:num w:numId="12">
    <w:abstractNumId w:val="12"/>
  </w:num>
  <w:num w:numId="13">
    <w:abstractNumId w:val="8"/>
  </w:num>
  <w:num w:numId="14">
    <w:abstractNumId w:val="11"/>
  </w:num>
  <w:num w:numId="15">
    <w:abstractNumId w:val="13"/>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51"/>
  <w:drawingGridHorizontalSpacing w:val="10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D9"/>
    <w:rsid w:val="000246C8"/>
    <w:rsid w:val="0005632B"/>
    <w:rsid w:val="000737E2"/>
    <w:rsid w:val="000A4184"/>
    <w:rsid w:val="000B03B1"/>
    <w:rsid w:val="000F7DFC"/>
    <w:rsid w:val="001308C0"/>
    <w:rsid w:val="00135E3A"/>
    <w:rsid w:val="00161FBE"/>
    <w:rsid w:val="00193420"/>
    <w:rsid w:val="001B78D5"/>
    <w:rsid w:val="001D77C0"/>
    <w:rsid w:val="001F2BB8"/>
    <w:rsid w:val="0020463E"/>
    <w:rsid w:val="00213E5A"/>
    <w:rsid w:val="00251C1D"/>
    <w:rsid w:val="00277125"/>
    <w:rsid w:val="002801E9"/>
    <w:rsid w:val="002E4852"/>
    <w:rsid w:val="002F5DAA"/>
    <w:rsid w:val="00314B8B"/>
    <w:rsid w:val="00351AF4"/>
    <w:rsid w:val="00352C27"/>
    <w:rsid w:val="00380B2E"/>
    <w:rsid w:val="0038337D"/>
    <w:rsid w:val="00383793"/>
    <w:rsid w:val="003A02FA"/>
    <w:rsid w:val="003A266F"/>
    <w:rsid w:val="003A3910"/>
    <w:rsid w:val="003E274A"/>
    <w:rsid w:val="003F6CBD"/>
    <w:rsid w:val="00457ED6"/>
    <w:rsid w:val="004D1751"/>
    <w:rsid w:val="004E571E"/>
    <w:rsid w:val="004E7872"/>
    <w:rsid w:val="00531539"/>
    <w:rsid w:val="005716C8"/>
    <w:rsid w:val="00573064"/>
    <w:rsid w:val="00597C10"/>
    <w:rsid w:val="005A422A"/>
    <w:rsid w:val="005D1546"/>
    <w:rsid w:val="005D373A"/>
    <w:rsid w:val="005E1A46"/>
    <w:rsid w:val="005E7649"/>
    <w:rsid w:val="005F791A"/>
    <w:rsid w:val="00615572"/>
    <w:rsid w:val="00621F14"/>
    <w:rsid w:val="00657525"/>
    <w:rsid w:val="006630CD"/>
    <w:rsid w:val="00693AC6"/>
    <w:rsid w:val="0069450C"/>
    <w:rsid w:val="006A13E2"/>
    <w:rsid w:val="006A661F"/>
    <w:rsid w:val="006D4DF6"/>
    <w:rsid w:val="006E1140"/>
    <w:rsid w:val="006E7AB5"/>
    <w:rsid w:val="00711038"/>
    <w:rsid w:val="0072254A"/>
    <w:rsid w:val="00722D61"/>
    <w:rsid w:val="007572F6"/>
    <w:rsid w:val="007852E3"/>
    <w:rsid w:val="007F6235"/>
    <w:rsid w:val="00881CDB"/>
    <w:rsid w:val="00883504"/>
    <w:rsid w:val="008930FF"/>
    <w:rsid w:val="008A7D0B"/>
    <w:rsid w:val="008D453E"/>
    <w:rsid w:val="008F2331"/>
    <w:rsid w:val="008F3048"/>
    <w:rsid w:val="00930939"/>
    <w:rsid w:val="00960D42"/>
    <w:rsid w:val="0097692F"/>
    <w:rsid w:val="009A3D57"/>
    <w:rsid w:val="009B0178"/>
    <w:rsid w:val="009B6E4B"/>
    <w:rsid w:val="009C6DF2"/>
    <w:rsid w:val="00A16E87"/>
    <w:rsid w:val="00A43AD1"/>
    <w:rsid w:val="00A45BE4"/>
    <w:rsid w:val="00A738F7"/>
    <w:rsid w:val="00A8056B"/>
    <w:rsid w:val="00A8523A"/>
    <w:rsid w:val="00A92F8A"/>
    <w:rsid w:val="00AB4798"/>
    <w:rsid w:val="00AF24FB"/>
    <w:rsid w:val="00B21899"/>
    <w:rsid w:val="00B47BAC"/>
    <w:rsid w:val="00B7690C"/>
    <w:rsid w:val="00BF2C33"/>
    <w:rsid w:val="00C25F2F"/>
    <w:rsid w:val="00C656AD"/>
    <w:rsid w:val="00C67E43"/>
    <w:rsid w:val="00C87F6C"/>
    <w:rsid w:val="00D21650"/>
    <w:rsid w:val="00D21A3B"/>
    <w:rsid w:val="00D47F37"/>
    <w:rsid w:val="00D55D9E"/>
    <w:rsid w:val="00D6235F"/>
    <w:rsid w:val="00D90E4F"/>
    <w:rsid w:val="00D916F4"/>
    <w:rsid w:val="00DA2E22"/>
    <w:rsid w:val="00DB2CDA"/>
    <w:rsid w:val="00E657F1"/>
    <w:rsid w:val="00ED2A84"/>
    <w:rsid w:val="00F05DAA"/>
    <w:rsid w:val="00F1375E"/>
    <w:rsid w:val="00F232D9"/>
    <w:rsid w:val="00F233DD"/>
    <w:rsid w:val="00F3185F"/>
    <w:rsid w:val="00F45257"/>
    <w:rsid w:val="00F4549D"/>
    <w:rsid w:val="00F70A4E"/>
    <w:rsid w:val="00F8370A"/>
    <w:rsid w:val="00F862C3"/>
    <w:rsid w:val="00F97765"/>
    <w:rsid w:val="00FB0C4E"/>
    <w:rsid w:val="00FB4375"/>
    <w:rsid w:val="00FB72F5"/>
    <w:rsid w:val="00FE1CA7"/>
    <w:rsid w:val="00FE21B8"/>
    <w:rsid w:val="00FE64A0"/>
    <w:rsid w:val="00FE6C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4CA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7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B4375"/>
    <w:pPr>
      <w:tabs>
        <w:tab w:val="center" w:pos="4252"/>
        <w:tab w:val="right" w:pos="8504"/>
      </w:tabs>
      <w:snapToGrid w:val="0"/>
    </w:pPr>
  </w:style>
  <w:style w:type="paragraph" w:styleId="a5">
    <w:name w:val="footer"/>
    <w:basedOn w:val="a"/>
    <w:semiHidden/>
    <w:rsid w:val="00FB4375"/>
    <w:pPr>
      <w:tabs>
        <w:tab w:val="center" w:pos="4252"/>
        <w:tab w:val="right" w:pos="8504"/>
      </w:tabs>
      <w:snapToGrid w:val="0"/>
    </w:pPr>
  </w:style>
  <w:style w:type="character" w:styleId="a6">
    <w:name w:val="page number"/>
    <w:basedOn w:val="a0"/>
    <w:semiHidden/>
    <w:rsid w:val="00FB4375"/>
  </w:style>
  <w:style w:type="paragraph" w:styleId="a7">
    <w:name w:val="Date"/>
    <w:basedOn w:val="a"/>
    <w:next w:val="a"/>
    <w:semiHidden/>
    <w:rsid w:val="00FB4375"/>
  </w:style>
  <w:style w:type="character" w:styleId="a8">
    <w:name w:val="annotation reference"/>
    <w:semiHidden/>
    <w:rsid w:val="00FB4375"/>
    <w:rPr>
      <w:sz w:val="18"/>
      <w:szCs w:val="18"/>
    </w:rPr>
  </w:style>
  <w:style w:type="paragraph" w:styleId="a9">
    <w:name w:val="annotation text"/>
    <w:basedOn w:val="a"/>
    <w:semiHidden/>
    <w:rsid w:val="00FB4375"/>
    <w:pPr>
      <w:jc w:val="left"/>
    </w:pPr>
  </w:style>
  <w:style w:type="paragraph" w:styleId="aa">
    <w:name w:val="annotation subject"/>
    <w:basedOn w:val="a9"/>
    <w:next w:val="a9"/>
    <w:semiHidden/>
    <w:rsid w:val="00FB4375"/>
    <w:rPr>
      <w:b/>
      <w:bCs/>
    </w:rPr>
  </w:style>
  <w:style w:type="paragraph" w:styleId="ab">
    <w:name w:val="Balloon Text"/>
    <w:basedOn w:val="a"/>
    <w:semiHidden/>
    <w:rsid w:val="00FB4375"/>
    <w:rPr>
      <w:rFonts w:ascii="Arial" w:eastAsia="ＭＳ ゴシック" w:hAnsi="Arial"/>
      <w:sz w:val="18"/>
      <w:szCs w:val="18"/>
    </w:rPr>
  </w:style>
  <w:style w:type="paragraph" w:styleId="ac">
    <w:name w:val="Plain Text"/>
    <w:basedOn w:val="a"/>
    <w:link w:val="1"/>
    <w:uiPriority w:val="99"/>
    <w:semiHidden/>
    <w:rsid w:val="00FB4375"/>
    <w:rPr>
      <w:rFonts w:ascii="ＭＳ 明朝" w:hAnsi="Courier New" w:cs="Courier New"/>
      <w:szCs w:val="21"/>
    </w:rPr>
  </w:style>
  <w:style w:type="character" w:customStyle="1" w:styleId="ad">
    <w:name w:val="書式なし (文字)"/>
    <w:uiPriority w:val="99"/>
    <w:semiHidden/>
    <w:rsid w:val="00FB4375"/>
    <w:rPr>
      <w:rFonts w:ascii="ＭＳ 明朝" w:eastAsia="ＭＳ 明朝" w:hAnsi="Courier New" w:cs="Courier New"/>
      <w:noProof w:val="0"/>
      <w:kern w:val="2"/>
      <w:sz w:val="21"/>
      <w:szCs w:val="21"/>
      <w:lang w:val="en-US" w:eastAsia="ja-JP" w:bidi="ar-SA"/>
    </w:rPr>
  </w:style>
  <w:style w:type="character" w:customStyle="1" w:styleId="ae">
    <w:name w:val="フッター (文字)"/>
    <w:rsid w:val="00FB4375"/>
    <w:rPr>
      <w:kern w:val="2"/>
      <w:sz w:val="21"/>
    </w:rPr>
  </w:style>
  <w:style w:type="character" w:customStyle="1" w:styleId="2">
    <w:name w:val="(文字) (文字)2"/>
    <w:basedOn w:val="a0"/>
    <w:semiHidden/>
    <w:rsid w:val="00FB4375"/>
    <w:rPr>
      <w:rFonts w:ascii="ＭＳ 明朝" w:eastAsia="ＭＳ 明朝" w:hAnsi="Courier New" w:cs="Courier New"/>
      <w:noProof w:val="0"/>
      <w:kern w:val="2"/>
      <w:sz w:val="21"/>
      <w:szCs w:val="21"/>
      <w:lang w:val="en-US" w:eastAsia="ja-JP" w:bidi="ar-SA"/>
    </w:rPr>
  </w:style>
  <w:style w:type="paragraph" w:styleId="af">
    <w:name w:val="Body Text Indent"/>
    <w:basedOn w:val="a"/>
    <w:semiHidden/>
    <w:rsid w:val="00FB4375"/>
    <w:pPr>
      <w:ind w:leftChars="200" w:left="1050" w:hangingChars="300" w:hanging="630"/>
    </w:pPr>
  </w:style>
  <w:style w:type="character" w:customStyle="1" w:styleId="a4">
    <w:name w:val="ヘッダー (文字)"/>
    <w:basedOn w:val="a0"/>
    <w:link w:val="a3"/>
    <w:uiPriority w:val="99"/>
    <w:semiHidden/>
    <w:locked/>
    <w:rsid w:val="00573064"/>
    <w:rPr>
      <w:kern w:val="2"/>
      <w:sz w:val="21"/>
    </w:rPr>
  </w:style>
  <w:style w:type="character" w:customStyle="1" w:styleId="1">
    <w:name w:val="書式なし (文字)1"/>
    <w:basedOn w:val="a0"/>
    <w:link w:val="ac"/>
    <w:uiPriority w:val="99"/>
    <w:semiHidden/>
    <w:locked/>
    <w:rsid w:val="00573064"/>
    <w:rPr>
      <w:rFonts w:ascii="ＭＳ 明朝" w:hAnsi="Courier New" w:cs="Courier New"/>
      <w:kern w:val="2"/>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7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B4375"/>
    <w:pPr>
      <w:tabs>
        <w:tab w:val="center" w:pos="4252"/>
        <w:tab w:val="right" w:pos="8504"/>
      </w:tabs>
      <w:snapToGrid w:val="0"/>
    </w:pPr>
  </w:style>
  <w:style w:type="paragraph" w:styleId="a5">
    <w:name w:val="footer"/>
    <w:basedOn w:val="a"/>
    <w:semiHidden/>
    <w:rsid w:val="00FB4375"/>
    <w:pPr>
      <w:tabs>
        <w:tab w:val="center" w:pos="4252"/>
        <w:tab w:val="right" w:pos="8504"/>
      </w:tabs>
      <w:snapToGrid w:val="0"/>
    </w:pPr>
  </w:style>
  <w:style w:type="character" w:styleId="a6">
    <w:name w:val="page number"/>
    <w:basedOn w:val="a0"/>
    <w:semiHidden/>
    <w:rsid w:val="00FB4375"/>
  </w:style>
  <w:style w:type="paragraph" w:styleId="a7">
    <w:name w:val="Date"/>
    <w:basedOn w:val="a"/>
    <w:next w:val="a"/>
    <w:semiHidden/>
    <w:rsid w:val="00FB4375"/>
  </w:style>
  <w:style w:type="character" w:styleId="a8">
    <w:name w:val="annotation reference"/>
    <w:semiHidden/>
    <w:rsid w:val="00FB4375"/>
    <w:rPr>
      <w:sz w:val="18"/>
      <w:szCs w:val="18"/>
    </w:rPr>
  </w:style>
  <w:style w:type="paragraph" w:styleId="a9">
    <w:name w:val="annotation text"/>
    <w:basedOn w:val="a"/>
    <w:semiHidden/>
    <w:rsid w:val="00FB4375"/>
    <w:pPr>
      <w:jc w:val="left"/>
    </w:pPr>
  </w:style>
  <w:style w:type="paragraph" w:styleId="aa">
    <w:name w:val="annotation subject"/>
    <w:basedOn w:val="a9"/>
    <w:next w:val="a9"/>
    <w:semiHidden/>
    <w:rsid w:val="00FB4375"/>
    <w:rPr>
      <w:b/>
      <w:bCs/>
    </w:rPr>
  </w:style>
  <w:style w:type="paragraph" w:styleId="ab">
    <w:name w:val="Balloon Text"/>
    <w:basedOn w:val="a"/>
    <w:semiHidden/>
    <w:rsid w:val="00FB4375"/>
    <w:rPr>
      <w:rFonts w:ascii="Arial" w:eastAsia="ＭＳ ゴシック" w:hAnsi="Arial"/>
      <w:sz w:val="18"/>
      <w:szCs w:val="18"/>
    </w:rPr>
  </w:style>
  <w:style w:type="paragraph" w:styleId="ac">
    <w:name w:val="Plain Text"/>
    <w:basedOn w:val="a"/>
    <w:link w:val="1"/>
    <w:uiPriority w:val="99"/>
    <w:semiHidden/>
    <w:rsid w:val="00FB4375"/>
    <w:rPr>
      <w:rFonts w:ascii="ＭＳ 明朝" w:hAnsi="Courier New" w:cs="Courier New"/>
      <w:szCs w:val="21"/>
    </w:rPr>
  </w:style>
  <w:style w:type="character" w:customStyle="1" w:styleId="ad">
    <w:name w:val="書式なし (文字)"/>
    <w:uiPriority w:val="99"/>
    <w:semiHidden/>
    <w:rsid w:val="00FB4375"/>
    <w:rPr>
      <w:rFonts w:ascii="ＭＳ 明朝" w:eastAsia="ＭＳ 明朝" w:hAnsi="Courier New" w:cs="Courier New"/>
      <w:noProof w:val="0"/>
      <w:kern w:val="2"/>
      <w:sz w:val="21"/>
      <w:szCs w:val="21"/>
      <w:lang w:val="en-US" w:eastAsia="ja-JP" w:bidi="ar-SA"/>
    </w:rPr>
  </w:style>
  <w:style w:type="character" w:customStyle="1" w:styleId="ae">
    <w:name w:val="フッター (文字)"/>
    <w:rsid w:val="00FB4375"/>
    <w:rPr>
      <w:kern w:val="2"/>
      <w:sz w:val="21"/>
    </w:rPr>
  </w:style>
  <w:style w:type="character" w:customStyle="1" w:styleId="2">
    <w:name w:val="(文字) (文字)2"/>
    <w:basedOn w:val="a0"/>
    <w:semiHidden/>
    <w:rsid w:val="00FB4375"/>
    <w:rPr>
      <w:rFonts w:ascii="ＭＳ 明朝" w:eastAsia="ＭＳ 明朝" w:hAnsi="Courier New" w:cs="Courier New"/>
      <w:noProof w:val="0"/>
      <w:kern w:val="2"/>
      <w:sz w:val="21"/>
      <w:szCs w:val="21"/>
      <w:lang w:val="en-US" w:eastAsia="ja-JP" w:bidi="ar-SA"/>
    </w:rPr>
  </w:style>
  <w:style w:type="paragraph" w:styleId="af">
    <w:name w:val="Body Text Indent"/>
    <w:basedOn w:val="a"/>
    <w:semiHidden/>
    <w:rsid w:val="00FB4375"/>
    <w:pPr>
      <w:ind w:leftChars="200" w:left="1050" w:hangingChars="300" w:hanging="630"/>
    </w:pPr>
  </w:style>
  <w:style w:type="character" w:customStyle="1" w:styleId="a4">
    <w:name w:val="ヘッダー (文字)"/>
    <w:basedOn w:val="a0"/>
    <w:link w:val="a3"/>
    <w:uiPriority w:val="99"/>
    <w:semiHidden/>
    <w:locked/>
    <w:rsid w:val="00573064"/>
    <w:rPr>
      <w:kern w:val="2"/>
      <w:sz w:val="21"/>
    </w:rPr>
  </w:style>
  <w:style w:type="character" w:customStyle="1" w:styleId="1">
    <w:name w:val="書式なし (文字)1"/>
    <w:basedOn w:val="a0"/>
    <w:link w:val="ac"/>
    <w:uiPriority w:val="99"/>
    <w:semiHidden/>
    <w:locked/>
    <w:rsid w:val="00573064"/>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7588C-5390-A24C-B808-B04F91B7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1293</Words>
  <Characters>7376</Characters>
  <Application>Microsoft Macintosh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平成１３年度（第２５回）</vt:lpstr>
      <vt:lpstr>平成１３年度（第２５回）</vt:lpstr>
    </vt:vector>
  </TitlesOfParts>
  <Company>Toshiba</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平成１３年度（第２５回）</dc:title>
  <dc:creator>名取　昭平</dc:creator>
  <cp:lastModifiedBy>Kawazoe Koki</cp:lastModifiedBy>
  <cp:revision>2</cp:revision>
  <cp:lastPrinted>2015-04-13T10:15:00Z</cp:lastPrinted>
  <dcterms:created xsi:type="dcterms:W3CDTF">2015-04-13T10:16:00Z</dcterms:created>
  <dcterms:modified xsi:type="dcterms:W3CDTF">2015-04-13T10:16:00Z</dcterms:modified>
</cp:coreProperties>
</file>