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49" w:rsidRDefault="005E7649" w:rsidP="000F3523">
      <w:pPr>
        <w:pStyle w:val="af"/>
      </w:pPr>
    </w:p>
    <w:p w:rsidR="005E7649" w:rsidRDefault="005E7649"/>
    <w:p w:rsidR="005E7649" w:rsidRDefault="005E7649"/>
    <w:p w:rsidR="005E7649" w:rsidRDefault="005E7649">
      <w:pPr>
        <w:jc w:val="center"/>
        <w:rPr>
          <w:rFonts w:eastAsia="ＭＳ ゴシック"/>
          <w:sz w:val="36"/>
        </w:rPr>
      </w:pPr>
      <w:r>
        <w:rPr>
          <w:rFonts w:eastAsia="ＭＳ ゴシック" w:hint="eastAsia"/>
          <w:sz w:val="36"/>
        </w:rPr>
        <w:t>平成２</w:t>
      </w:r>
      <w:r w:rsidR="00F232D9">
        <w:rPr>
          <w:rFonts w:eastAsia="ＭＳ ゴシック" w:hint="eastAsia"/>
          <w:sz w:val="36"/>
        </w:rPr>
        <w:t>６</w:t>
      </w:r>
      <w:r>
        <w:rPr>
          <w:rFonts w:eastAsia="ＭＳ ゴシック" w:hint="eastAsia"/>
          <w:sz w:val="36"/>
        </w:rPr>
        <w:t>年度（第３</w:t>
      </w:r>
      <w:r w:rsidR="00F232D9">
        <w:rPr>
          <w:rFonts w:eastAsia="ＭＳ ゴシック" w:hint="eastAsia"/>
          <w:sz w:val="36"/>
        </w:rPr>
        <w:t>８</w:t>
      </w:r>
      <w:r>
        <w:rPr>
          <w:rFonts w:eastAsia="ＭＳ ゴシック" w:hint="eastAsia"/>
          <w:sz w:val="36"/>
        </w:rPr>
        <w:t>回）</w:t>
      </w:r>
    </w:p>
    <w:p w:rsidR="005E7649" w:rsidRDefault="005E7649"/>
    <w:p w:rsidR="005E7649" w:rsidRDefault="005E7649">
      <w:pPr>
        <w:jc w:val="center"/>
        <w:rPr>
          <w:rFonts w:eastAsia="ＭＳ ゴシック"/>
          <w:b/>
          <w:sz w:val="56"/>
        </w:rPr>
      </w:pPr>
      <w:r>
        <w:rPr>
          <w:rFonts w:eastAsia="ＭＳ ゴシック" w:hint="eastAsia"/>
          <w:b/>
          <w:sz w:val="36"/>
          <w:bdr w:val="single" w:sz="4" w:space="0" w:color="auto"/>
        </w:rPr>
        <w:t xml:space="preserve"> </w:t>
      </w:r>
      <w:r>
        <w:rPr>
          <w:rFonts w:eastAsia="ＭＳ ゴシック" w:hint="eastAsia"/>
          <w:b/>
          <w:sz w:val="56"/>
          <w:bdr w:val="single" w:sz="4" w:space="0" w:color="auto"/>
        </w:rPr>
        <w:t>通　常　総　会　資　料</w:t>
      </w:r>
      <w:r>
        <w:rPr>
          <w:rFonts w:eastAsia="ＭＳ ゴシック" w:hint="eastAsia"/>
          <w:b/>
          <w:sz w:val="56"/>
          <w:bdr w:val="single" w:sz="4" w:space="0" w:color="auto"/>
        </w:rPr>
        <w:t xml:space="preserve"> </w:t>
      </w:r>
    </w:p>
    <w:p w:rsidR="005E7649" w:rsidRDefault="005E7649"/>
    <w:p w:rsidR="005E7649" w:rsidRDefault="005E7649"/>
    <w:p w:rsidR="005E7649" w:rsidRDefault="005E7649"/>
    <w:p w:rsidR="005E7649" w:rsidRDefault="005E7649"/>
    <w:p w:rsidR="005E7649" w:rsidRDefault="005E7649"/>
    <w:p w:rsidR="005E7649" w:rsidRDefault="005E7649"/>
    <w:p w:rsidR="005E7649" w:rsidRDefault="005E7649"/>
    <w:p w:rsidR="005E7649" w:rsidRDefault="005E7649"/>
    <w:p w:rsidR="005E7649" w:rsidRDefault="005E7649"/>
    <w:p w:rsidR="005E7649" w:rsidRDefault="005E7649"/>
    <w:p w:rsidR="005E7649" w:rsidRDefault="005E7649"/>
    <w:p w:rsidR="005E7649" w:rsidRDefault="005E7649"/>
    <w:p w:rsidR="005E7649" w:rsidRDefault="005E7649"/>
    <w:p w:rsidR="005E7649" w:rsidRDefault="005E7649">
      <w:pPr>
        <w:pStyle w:val="a3"/>
        <w:tabs>
          <w:tab w:val="clear" w:pos="4252"/>
          <w:tab w:val="clear" w:pos="8504"/>
        </w:tabs>
        <w:snapToGrid/>
      </w:pPr>
    </w:p>
    <w:p w:rsidR="005E7649" w:rsidRDefault="005E7649"/>
    <w:p w:rsidR="005E7649" w:rsidRDefault="005E7649">
      <w:pPr>
        <w:pStyle w:val="a3"/>
        <w:tabs>
          <w:tab w:val="clear" w:pos="4252"/>
          <w:tab w:val="clear" w:pos="8504"/>
        </w:tabs>
        <w:snapToGrid/>
      </w:pPr>
    </w:p>
    <w:p w:rsidR="005E7649" w:rsidRDefault="005E7649"/>
    <w:p w:rsidR="005E7649" w:rsidRDefault="005E7649">
      <w:pPr>
        <w:rPr>
          <w:rFonts w:ascii="ＭＳ ゴシック" w:eastAsia="ＭＳ ゴシック"/>
        </w:rPr>
      </w:pPr>
    </w:p>
    <w:p w:rsidR="005E7649" w:rsidRDefault="005E7649">
      <w:pPr>
        <w:rPr>
          <w:rFonts w:ascii="ＭＳ ゴシック" w:eastAsia="ＭＳ ゴシック"/>
          <w:sz w:val="24"/>
        </w:rPr>
      </w:pPr>
      <w:r>
        <w:rPr>
          <w:rFonts w:ascii="ＭＳ ゴシック" w:eastAsia="ＭＳ ゴシック" w:hint="eastAsia"/>
        </w:rPr>
        <w:t xml:space="preserve">          </w:t>
      </w:r>
      <w:r>
        <w:rPr>
          <w:rFonts w:ascii="ＭＳ ゴシック" w:eastAsia="ＭＳ ゴシック" w:hint="eastAsia"/>
          <w:sz w:val="24"/>
        </w:rPr>
        <w:t>日　時  ：　平成２</w:t>
      </w:r>
      <w:r w:rsidR="00F232D9">
        <w:rPr>
          <w:rFonts w:ascii="ＭＳ ゴシック" w:eastAsia="ＭＳ ゴシック" w:hint="eastAsia"/>
          <w:sz w:val="24"/>
        </w:rPr>
        <w:t>６</w:t>
      </w:r>
      <w:r>
        <w:rPr>
          <w:rFonts w:ascii="ＭＳ ゴシック" w:eastAsia="ＭＳ ゴシック" w:hint="eastAsia"/>
          <w:sz w:val="24"/>
        </w:rPr>
        <w:t>年４月</w:t>
      </w:r>
      <w:r w:rsidR="00F232D9">
        <w:rPr>
          <w:rFonts w:ascii="ＭＳ ゴシック" w:eastAsia="ＭＳ ゴシック" w:hint="eastAsia"/>
          <w:sz w:val="24"/>
        </w:rPr>
        <w:t>１８</w:t>
      </w:r>
      <w:r>
        <w:rPr>
          <w:rFonts w:ascii="ＭＳ ゴシック" w:eastAsia="ＭＳ ゴシック" w:hint="eastAsia"/>
          <w:sz w:val="24"/>
        </w:rPr>
        <w:t>日（金）１</w:t>
      </w:r>
      <w:r w:rsidR="00352C27">
        <w:rPr>
          <w:rFonts w:ascii="ＭＳ ゴシック" w:eastAsia="ＭＳ ゴシック" w:hint="eastAsia"/>
          <w:sz w:val="24"/>
        </w:rPr>
        <w:t>５</w:t>
      </w:r>
      <w:r>
        <w:rPr>
          <w:rFonts w:ascii="ＭＳ ゴシック" w:eastAsia="ＭＳ ゴシック" w:hint="eastAsia"/>
          <w:sz w:val="24"/>
        </w:rPr>
        <w:t>：</w:t>
      </w:r>
      <w:r w:rsidR="00352C27">
        <w:rPr>
          <w:rFonts w:ascii="ＭＳ ゴシック" w:eastAsia="ＭＳ ゴシック" w:hint="eastAsia"/>
          <w:sz w:val="24"/>
        </w:rPr>
        <w:t>３０</w:t>
      </w:r>
      <w:r>
        <w:rPr>
          <w:rFonts w:ascii="ＭＳ ゴシック" w:eastAsia="ＭＳ ゴシック" w:hint="eastAsia"/>
          <w:sz w:val="24"/>
        </w:rPr>
        <w:t xml:space="preserve"> 開会</w:t>
      </w:r>
    </w:p>
    <w:p w:rsidR="005E7649" w:rsidRDefault="005E7649">
      <w:pPr>
        <w:rPr>
          <w:rFonts w:ascii="ＭＳ ゴシック" w:eastAsia="ＭＳ ゴシック"/>
        </w:rPr>
      </w:pPr>
    </w:p>
    <w:p w:rsidR="005E7649" w:rsidRDefault="005E7649">
      <w:pPr>
        <w:rPr>
          <w:rFonts w:ascii="ＭＳ ゴシック" w:eastAsia="ＭＳ ゴシック"/>
        </w:rPr>
      </w:pPr>
    </w:p>
    <w:p w:rsidR="005E7649" w:rsidRDefault="005E7649">
      <w:pPr>
        <w:rPr>
          <w:rFonts w:ascii="ＭＳ ゴシック" w:eastAsia="ＭＳ ゴシック"/>
          <w:sz w:val="24"/>
        </w:rPr>
      </w:pPr>
      <w:r>
        <w:rPr>
          <w:rFonts w:ascii="ＭＳ ゴシック" w:eastAsia="ＭＳ ゴシック" w:hint="eastAsia"/>
        </w:rPr>
        <w:t xml:space="preserve">        　</w:t>
      </w:r>
      <w:r>
        <w:rPr>
          <w:rFonts w:ascii="ＭＳ ゴシック" w:eastAsia="ＭＳ ゴシック" w:hint="eastAsia"/>
          <w:sz w:val="24"/>
        </w:rPr>
        <w:t>場　所  ：　プラザ菜の花</w:t>
      </w:r>
    </w:p>
    <w:p w:rsidR="005E7649" w:rsidRDefault="005E7649">
      <w:pPr>
        <w:rPr>
          <w:rFonts w:ascii="ＭＳ ゴシック" w:eastAsia="ＭＳ ゴシック"/>
        </w:rPr>
      </w:pPr>
    </w:p>
    <w:p w:rsidR="005E7649" w:rsidRDefault="005E7649">
      <w:pPr>
        <w:rPr>
          <w:rFonts w:ascii="ＭＳ ゴシック" w:eastAsia="ＭＳ ゴシック"/>
        </w:rPr>
      </w:pPr>
    </w:p>
    <w:p w:rsidR="005E7649" w:rsidRDefault="005E7649">
      <w:pPr>
        <w:jc w:val="center"/>
        <w:rPr>
          <w:rFonts w:ascii="ＭＳ ゴシック" w:eastAsia="ＭＳ ゴシック"/>
          <w:b/>
          <w:sz w:val="40"/>
        </w:rPr>
        <w:sectPr w:rsidR="005E7649">
          <w:footerReference w:type="even" r:id="rId9"/>
          <w:footerReference w:type="default" r:id="rId10"/>
          <w:pgSz w:w="11906" w:h="16838"/>
          <w:pgMar w:top="1985" w:right="1701" w:bottom="1701" w:left="1701" w:header="851" w:footer="992" w:gutter="0"/>
          <w:pgNumType w:start="1"/>
          <w:cols w:space="425"/>
          <w:titlePg/>
          <w:docGrid w:type="lines" w:linePitch="360"/>
        </w:sectPr>
      </w:pPr>
      <w:r>
        <w:rPr>
          <w:rFonts w:ascii="ＭＳ ゴシック" w:eastAsia="ＭＳ ゴシック" w:hint="eastAsia"/>
          <w:b/>
          <w:sz w:val="40"/>
        </w:rPr>
        <w:t>千葉県環境計量協会</w:t>
      </w:r>
    </w:p>
    <w:p w:rsidR="005E7649" w:rsidRDefault="005E7649">
      <w:pPr>
        <w:jc w:val="center"/>
        <w:rPr>
          <w:rFonts w:ascii="ＭＳ ゴシック" w:eastAsia="ＭＳ ゴシック"/>
        </w:rPr>
      </w:pPr>
    </w:p>
    <w:p w:rsidR="005E7649" w:rsidRDefault="00F232D9">
      <w:pPr>
        <w:jc w:val="center"/>
        <w:rPr>
          <w:rFonts w:eastAsia="ＭＳ ゴシック"/>
          <w:b/>
          <w:sz w:val="36"/>
          <w:u w:val="single"/>
        </w:rPr>
      </w:pPr>
      <w:r>
        <w:rPr>
          <w:rFonts w:eastAsia="ＭＳ ゴシック" w:hint="eastAsia"/>
          <w:b/>
          <w:sz w:val="36"/>
          <w:u w:val="single"/>
        </w:rPr>
        <w:t>平成２６</w:t>
      </w:r>
      <w:r w:rsidR="005E7649">
        <w:rPr>
          <w:rFonts w:eastAsia="ＭＳ ゴシック" w:hint="eastAsia"/>
          <w:b/>
          <w:sz w:val="36"/>
          <w:u w:val="single"/>
        </w:rPr>
        <w:t>年度（第３</w:t>
      </w:r>
      <w:r>
        <w:rPr>
          <w:rFonts w:eastAsia="ＭＳ ゴシック" w:hint="eastAsia"/>
          <w:b/>
          <w:sz w:val="36"/>
          <w:u w:val="single"/>
        </w:rPr>
        <w:t>８</w:t>
      </w:r>
      <w:r w:rsidR="005E7649">
        <w:rPr>
          <w:rFonts w:eastAsia="ＭＳ ゴシック" w:hint="eastAsia"/>
          <w:b/>
          <w:sz w:val="36"/>
          <w:u w:val="single"/>
        </w:rPr>
        <w:t>回）通常総会次第</w:t>
      </w:r>
    </w:p>
    <w:p w:rsidR="005E7649" w:rsidRDefault="005E7649"/>
    <w:p w:rsidR="005E7649" w:rsidRDefault="005E7649">
      <w:pPr>
        <w:rPr>
          <w:rFonts w:ascii="ＭＳ ゴシック" w:eastAsia="ＭＳ ゴシック" w:hAnsi="ＭＳ ゴシック"/>
          <w:sz w:val="24"/>
        </w:rPr>
      </w:pPr>
      <w:r>
        <w:rPr>
          <w:rFonts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sz w:val="24"/>
        </w:rPr>
        <w:t>１．開　会</w:t>
      </w:r>
    </w:p>
    <w:p w:rsidR="005E7649" w:rsidRDefault="005E7649">
      <w:pPr>
        <w:rPr>
          <w:rFonts w:ascii="ＭＳ ゴシック" w:eastAsia="ＭＳ ゴシック" w:hAnsi="ＭＳ ゴシック"/>
          <w:sz w:val="24"/>
        </w:rPr>
      </w:pPr>
    </w:p>
    <w:p w:rsidR="005E7649" w:rsidRDefault="005E7649">
      <w:pPr>
        <w:rPr>
          <w:rFonts w:ascii="ＭＳ ゴシック" w:eastAsia="ＭＳ ゴシック" w:hAnsi="ＭＳ ゴシック"/>
          <w:sz w:val="24"/>
        </w:rPr>
      </w:pPr>
      <w:r>
        <w:rPr>
          <w:rFonts w:ascii="ＭＳ ゴシック" w:eastAsia="ＭＳ ゴシック" w:hAnsi="ＭＳ ゴシック" w:hint="eastAsia"/>
          <w:sz w:val="24"/>
        </w:rPr>
        <w:t xml:space="preserve">            ２．成立宣言</w:t>
      </w:r>
    </w:p>
    <w:p w:rsidR="005E7649" w:rsidRDefault="005E7649">
      <w:pPr>
        <w:rPr>
          <w:rFonts w:ascii="ＭＳ ゴシック" w:eastAsia="ＭＳ ゴシック" w:hAnsi="ＭＳ ゴシック"/>
          <w:sz w:val="24"/>
        </w:rPr>
      </w:pPr>
    </w:p>
    <w:p w:rsidR="005E7649" w:rsidRDefault="005E7649">
      <w:pPr>
        <w:rPr>
          <w:rFonts w:ascii="ＭＳ ゴシック" w:eastAsia="ＭＳ ゴシック" w:hAnsi="ＭＳ ゴシック"/>
          <w:sz w:val="24"/>
        </w:rPr>
      </w:pPr>
      <w:r>
        <w:rPr>
          <w:rFonts w:ascii="ＭＳ ゴシック" w:eastAsia="ＭＳ ゴシック" w:hAnsi="ＭＳ ゴシック" w:hint="eastAsia"/>
          <w:sz w:val="24"/>
        </w:rPr>
        <w:t xml:space="preserve">            ３．会長挨拶　　</w:t>
      </w:r>
    </w:p>
    <w:p w:rsidR="005E7649" w:rsidRDefault="005E7649">
      <w:pPr>
        <w:rPr>
          <w:rFonts w:ascii="ＭＳ ゴシック" w:eastAsia="ＭＳ ゴシック" w:hAnsi="ＭＳ ゴシック"/>
          <w:sz w:val="24"/>
        </w:rPr>
      </w:pPr>
    </w:p>
    <w:p w:rsidR="005E7649" w:rsidRDefault="005E7649">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４．来賓挨拶</w:t>
      </w:r>
    </w:p>
    <w:p w:rsidR="005E7649" w:rsidRDefault="005E7649">
      <w:pPr>
        <w:rPr>
          <w:rFonts w:ascii="ＭＳ ゴシック" w:eastAsia="ＭＳ ゴシック" w:hAnsi="ＭＳ ゴシック"/>
          <w:sz w:val="24"/>
        </w:rPr>
      </w:pPr>
    </w:p>
    <w:p w:rsidR="005E7649" w:rsidRDefault="005E7649">
      <w:pPr>
        <w:rPr>
          <w:rFonts w:ascii="ＭＳ ゴシック" w:eastAsia="ＭＳ ゴシック" w:hAnsi="ＭＳ ゴシック"/>
          <w:sz w:val="24"/>
        </w:rPr>
      </w:pPr>
      <w:r>
        <w:rPr>
          <w:rFonts w:ascii="ＭＳ ゴシック" w:eastAsia="ＭＳ ゴシック" w:hAnsi="ＭＳ ゴシック" w:hint="eastAsia"/>
          <w:sz w:val="24"/>
        </w:rPr>
        <w:t xml:space="preserve">            ５．議　事　</w:t>
      </w:r>
    </w:p>
    <w:p w:rsidR="005E7649" w:rsidRDefault="005E7649">
      <w:pPr>
        <w:rPr>
          <w:sz w:val="24"/>
        </w:rPr>
      </w:pPr>
    </w:p>
    <w:p w:rsidR="005E7649" w:rsidRDefault="005E7649">
      <w:pPr>
        <w:rPr>
          <w:rFonts w:ascii="ＭＳ ゴシック" w:eastAsia="ＭＳ ゴシック" w:hAnsi="ＭＳ ゴシック"/>
          <w:sz w:val="24"/>
        </w:rPr>
      </w:pPr>
      <w:r>
        <w:rPr>
          <w:rFonts w:hint="eastAsia"/>
          <w:sz w:val="24"/>
        </w:rPr>
        <w:t xml:space="preserve">                    </w:t>
      </w:r>
      <w:r>
        <w:rPr>
          <w:rFonts w:ascii="ＭＳ ゴシック" w:eastAsia="ＭＳ ゴシック" w:hAnsi="ＭＳ ゴシック" w:hint="eastAsia"/>
          <w:sz w:val="24"/>
        </w:rPr>
        <w:t>第１号議案　平成2</w:t>
      </w:r>
      <w:r w:rsidR="00F232D9">
        <w:rPr>
          <w:rFonts w:ascii="ＭＳ ゴシック" w:eastAsia="ＭＳ ゴシック" w:hAnsi="ＭＳ ゴシック" w:hint="eastAsia"/>
          <w:sz w:val="24"/>
        </w:rPr>
        <w:t>5</w:t>
      </w:r>
      <w:r>
        <w:rPr>
          <w:rFonts w:ascii="ＭＳ ゴシック" w:eastAsia="ＭＳ ゴシック" w:hAnsi="ＭＳ ゴシック" w:hint="eastAsia"/>
          <w:sz w:val="24"/>
        </w:rPr>
        <w:t>年度　事業報告の件</w:t>
      </w:r>
    </w:p>
    <w:p w:rsidR="005E7649" w:rsidRPr="00F232D9" w:rsidRDefault="005E7649">
      <w:pPr>
        <w:rPr>
          <w:rFonts w:ascii="ＭＳ ゴシック" w:eastAsia="ＭＳ ゴシック" w:hAnsi="ＭＳ ゴシック"/>
          <w:sz w:val="24"/>
        </w:rPr>
      </w:pPr>
    </w:p>
    <w:p w:rsidR="005E7649" w:rsidRDefault="005E7649">
      <w:pPr>
        <w:rPr>
          <w:rFonts w:ascii="ＭＳ ゴシック" w:eastAsia="ＭＳ ゴシック" w:hAnsi="ＭＳ ゴシック"/>
          <w:sz w:val="24"/>
        </w:rPr>
      </w:pPr>
      <w:r>
        <w:rPr>
          <w:rFonts w:ascii="ＭＳ ゴシック" w:eastAsia="ＭＳ ゴシック" w:hAnsi="ＭＳ ゴシック" w:hint="eastAsia"/>
          <w:sz w:val="24"/>
        </w:rPr>
        <w:t xml:space="preserve">　                  第２号議案　平成2</w:t>
      </w:r>
      <w:r w:rsidR="00F232D9">
        <w:rPr>
          <w:rFonts w:ascii="ＭＳ ゴシック" w:eastAsia="ＭＳ ゴシック" w:hAnsi="ＭＳ ゴシック" w:hint="eastAsia"/>
          <w:sz w:val="24"/>
        </w:rPr>
        <w:t>5</w:t>
      </w:r>
      <w:r>
        <w:rPr>
          <w:rFonts w:ascii="ＭＳ ゴシック" w:eastAsia="ＭＳ ゴシック" w:hAnsi="ＭＳ ゴシック" w:hint="eastAsia"/>
          <w:sz w:val="24"/>
        </w:rPr>
        <w:t>年度　決算報告の件</w:t>
      </w:r>
    </w:p>
    <w:p w:rsidR="005E7649" w:rsidRPr="00F232D9" w:rsidRDefault="005E7649">
      <w:pPr>
        <w:rPr>
          <w:rFonts w:ascii="ＭＳ ゴシック" w:eastAsia="ＭＳ ゴシック" w:hAnsi="ＭＳ ゴシック"/>
          <w:sz w:val="24"/>
        </w:rPr>
      </w:pPr>
    </w:p>
    <w:p w:rsidR="005E7649" w:rsidRDefault="005E7649">
      <w:pPr>
        <w:rPr>
          <w:rFonts w:ascii="ＭＳ ゴシック" w:eastAsia="ＭＳ ゴシック" w:hAnsi="ＭＳ ゴシック"/>
          <w:sz w:val="24"/>
        </w:rPr>
      </w:pPr>
      <w:r>
        <w:rPr>
          <w:rFonts w:ascii="ＭＳ ゴシック" w:eastAsia="ＭＳ ゴシック" w:hAnsi="ＭＳ ゴシック" w:hint="eastAsia"/>
          <w:sz w:val="24"/>
        </w:rPr>
        <w:t xml:space="preserve">　　　　　　　　　　　　　　　　会計監査報告</w:t>
      </w:r>
    </w:p>
    <w:p w:rsidR="005E7649" w:rsidRDefault="005E7649">
      <w:pPr>
        <w:rPr>
          <w:rFonts w:ascii="ＭＳ ゴシック" w:eastAsia="ＭＳ ゴシック" w:hAnsi="ＭＳ ゴシック"/>
          <w:sz w:val="24"/>
        </w:rPr>
      </w:pPr>
    </w:p>
    <w:p w:rsidR="005E7649" w:rsidRDefault="005E7649">
      <w:pPr>
        <w:ind w:firstLineChars="1000" w:firstLine="2400"/>
        <w:rPr>
          <w:rFonts w:ascii="ＭＳ ゴシック" w:eastAsia="ＭＳ ゴシック" w:hAnsi="ＭＳ ゴシック"/>
          <w:sz w:val="24"/>
        </w:rPr>
      </w:pPr>
      <w:r>
        <w:rPr>
          <w:rFonts w:ascii="ＭＳ ゴシック" w:eastAsia="ＭＳ ゴシック" w:hAnsi="ＭＳ ゴシック" w:hint="eastAsia"/>
          <w:sz w:val="24"/>
        </w:rPr>
        <w:t xml:space="preserve">第３号議案　</w:t>
      </w:r>
      <w:r w:rsidR="00F232D9">
        <w:rPr>
          <w:rFonts w:ascii="ＭＳ ゴシック" w:eastAsia="ＭＳ ゴシック" w:hAnsi="ＭＳ ゴシック" w:hint="eastAsia"/>
          <w:sz w:val="24"/>
        </w:rPr>
        <w:t>役員改選</w:t>
      </w:r>
      <w:r>
        <w:rPr>
          <w:rFonts w:ascii="ＭＳ ゴシック" w:eastAsia="ＭＳ ゴシック" w:hAnsi="ＭＳ ゴシック" w:hint="eastAsia"/>
          <w:sz w:val="24"/>
        </w:rPr>
        <w:t>の件</w:t>
      </w:r>
    </w:p>
    <w:p w:rsidR="005E7649" w:rsidRDefault="005E7649">
      <w:pPr>
        <w:rPr>
          <w:rFonts w:ascii="ＭＳ ゴシック" w:eastAsia="ＭＳ ゴシック" w:hAnsi="ＭＳ ゴシック"/>
          <w:sz w:val="24"/>
        </w:rPr>
      </w:pPr>
    </w:p>
    <w:p w:rsidR="005E7649" w:rsidRDefault="005E7649">
      <w:pPr>
        <w:ind w:firstLineChars="1000" w:firstLine="2400"/>
        <w:rPr>
          <w:rFonts w:ascii="ＭＳ ゴシック" w:eastAsia="ＭＳ ゴシック" w:hAnsi="ＭＳ ゴシック"/>
          <w:sz w:val="24"/>
        </w:rPr>
      </w:pPr>
      <w:r>
        <w:rPr>
          <w:rFonts w:ascii="ＭＳ ゴシック" w:eastAsia="ＭＳ ゴシック" w:hAnsi="ＭＳ ゴシック" w:hint="eastAsia"/>
          <w:sz w:val="24"/>
        </w:rPr>
        <w:t>第４号議案　平成2</w:t>
      </w:r>
      <w:r w:rsidR="00F232D9">
        <w:rPr>
          <w:rFonts w:ascii="ＭＳ ゴシック" w:eastAsia="ＭＳ ゴシック" w:hAnsi="ＭＳ ゴシック" w:hint="eastAsia"/>
          <w:sz w:val="24"/>
        </w:rPr>
        <w:t>6</w:t>
      </w:r>
      <w:r>
        <w:rPr>
          <w:rFonts w:ascii="ＭＳ ゴシック" w:eastAsia="ＭＳ ゴシック" w:hAnsi="ＭＳ ゴシック" w:hint="eastAsia"/>
          <w:sz w:val="24"/>
        </w:rPr>
        <w:t>年度　事業計画（案）</w:t>
      </w:r>
    </w:p>
    <w:p w:rsidR="005E7649" w:rsidRPr="00F232D9" w:rsidRDefault="005E7649">
      <w:pPr>
        <w:rPr>
          <w:rFonts w:ascii="ＭＳ ゴシック" w:eastAsia="ＭＳ ゴシック" w:hAnsi="ＭＳ ゴシック"/>
          <w:sz w:val="24"/>
        </w:rPr>
      </w:pPr>
    </w:p>
    <w:p w:rsidR="005E7649" w:rsidRDefault="005E7649">
      <w:pPr>
        <w:rPr>
          <w:rFonts w:ascii="ＭＳ ゴシック" w:eastAsia="ＭＳ ゴシック" w:hAnsi="ＭＳ ゴシック"/>
          <w:sz w:val="24"/>
        </w:rPr>
      </w:pPr>
      <w:r>
        <w:rPr>
          <w:rFonts w:ascii="ＭＳ ゴシック" w:eastAsia="ＭＳ ゴシック" w:hAnsi="ＭＳ ゴシック" w:hint="eastAsia"/>
          <w:sz w:val="24"/>
        </w:rPr>
        <w:t xml:space="preserve">　　　　　　　　　　第５号議案　平成2</w:t>
      </w:r>
      <w:r w:rsidR="00F232D9">
        <w:rPr>
          <w:rFonts w:ascii="ＭＳ ゴシック" w:eastAsia="ＭＳ ゴシック" w:hAnsi="ＭＳ ゴシック" w:hint="eastAsia"/>
          <w:sz w:val="24"/>
        </w:rPr>
        <w:t>6</w:t>
      </w:r>
      <w:r>
        <w:rPr>
          <w:rFonts w:ascii="ＭＳ ゴシック" w:eastAsia="ＭＳ ゴシック" w:hAnsi="ＭＳ ゴシック" w:hint="eastAsia"/>
          <w:sz w:val="24"/>
        </w:rPr>
        <w:t>年度　収支予算（案）</w:t>
      </w:r>
    </w:p>
    <w:p w:rsidR="005E7649" w:rsidRDefault="005E7649">
      <w:pPr>
        <w:rPr>
          <w:sz w:val="24"/>
        </w:rPr>
      </w:pPr>
      <w:r>
        <w:rPr>
          <w:rFonts w:hint="eastAsia"/>
          <w:sz w:val="24"/>
        </w:rPr>
        <w:t xml:space="preserve">　　　　　　　　　　</w:t>
      </w:r>
    </w:p>
    <w:p w:rsidR="005E7649" w:rsidRDefault="005E7649">
      <w:pPr>
        <w:rPr>
          <w:rFonts w:ascii="ＭＳ ゴシック" w:eastAsia="ＭＳ ゴシック" w:hAnsi="ＭＳ ゴシック"/>
          <w:sz w:val="24"/>
        </w:rPr>
      </w:pPr>
      <w:r>
        <w:rPr>
          <w:rFonts w:hint="eastAsia"/>
          <w:sz w:val="24"/>
        </w:rPr>
        <w:t xml:space="preserve">　　　　　　</w:t>
      </w:r>
      <w:r>
        <w:rPr>
          <w:rFonts w:ascii="ＭＳ ゴシック" w:eastAsia="ＭＳ ゴシック" w:hAnsi="ＭＳ ゴシック" w:hint="eastAsia"/>
          <w:sz w:val="24"/>
        </w:rPr>
        <w:t>６．その他　（</w:t>
      </w:r>
      <w:r w:rsidR="00F232D9">
        <w:rPr>
          <w:rFonts w:ascii="ＭＳ ゴシック" w:eastAsia="ＭＳ ゴシック" w:hAnsi="ＭＳ ゴシック" w:hint="eastAsia"/>
          <w:sz w:val="24"/>
        </w:rPr>
        <w:t>表彰、</w:t>
      </w:r>
      <w:r>
        <w:rPr>
          <w:rFonts w:ascii="ＭＳ ゴシック" w:eastAsia="ＭＳ ゴシック" w:hAnsi="ＭＳ ゴシック" w:hint="eastAsia"/>
          <w:sz w:val="24"/>
        </w:rPr>
        <w:t>連絡事項）</w:t>
      </w:r>
    </w:p>
    <w:p w:rsidR="005E7649" w:rsidRDefault="005E7649">
      <w:pPr>
        <w:rPr>
          <w:rFonts w:ascii="ＭＳ ゴシック" w:eastAsia="ＭＳ ゴシック" w:hAnsi="ＭＳ ゴシック"/>
          <w:sz w:val="24"/>
        </w:rPr>
      </w:pPr>
    </w:p>
    <w:p w:rsidR="005E7649" w:rsidRDefault="005E7649">
      <w:pPr>
        <w:rPr>
          <w:rFonts w:ascii="ＭＳ ゴシック" w:eastAsia="ＭＳ ゴシック" w:hAnsi="ＭＳ ゴシック"/>
          <w:sz w:val="24"/>
        </w:rPr>
      </w:pPr>
      <w:r>
        <w:rPr>
          <w:rFonts w:ascii="ＭＳ ゴシック" w:eastAsia="ＭＳ ゴシック" w:hAnsi="ＭＳ ゴシック" w:hint="eastAsia"/>
          <w:sz w:val="24"/>
        </w:rPr>
        <w:t xml:space="preserve">            ７．閉会</w:t>
      </w:r>
    </w:p>
    <w:p w:rsidR="005E7649" w:rsidRDefault="005E7649">
      <w:pPr>
        <w:rPr>
          <w:rFonts w:ascii="ＭＳ ゴシック" w:eastAsia="ＭＳ ゴシック" w:hAnsi="ＭＳ ゴシック"/>
          <w:sz w:val="24"/>
        </w:rPr>
      </w:pPr>
    </w:p>
    <w:p w:rsidR="005E7649" w:rsidRDefault="005E7649">
      <w:pPr>
        <w:rPr>
          <w:rFonts w:ascii="ＭＳ ゴシック" w:eastAsia="ＭＳ ゴシック" w:hAnsi="ＭＳ ゴシック"/>
        </w:rPr>
      </w:pPr>
      <w:r>
        <w:rPr>
          <w:bdr w:val="single" w:sz="4" w:space="0" w:color="auto"/>
        </w:rPr>
        <w:br w:type="page"/>
      </w:r>
      <w:r>
        <w:rPr>
          <w:rFonts w:hint="eastAsia"/>
          <w:bdr w:val="single" w:sz="4" w:space="0" w:color="auto"/>
        </w:rPr>
        <w:lastRenderedPageBreak/>
        <w:t xml:space="preserve"> </w:t>
      </w:r>
      <w:r>
        <w:rPr>
          <w:rFonts w:hint="eastAsia"/>
          <w:bdr w:val="single" w:sz="4" w:space="0" w:color="auto"/>
        </w:rPr>
        <w:t xml:space="preserve">　</w:t>
      </w:r>
      <w:r>
        <w:rPr>
          <w:rFonts w:ascii="ＭＳ ゴシック" w:eastAsia="ＭＳ ゴシック" w:hAnsi="ＭＳ ゴシック" w:hint="eastAsia"/>
          <w:bdr w:val="single" w:sz="4" w:space="0" w:color="auto"/>
        </w:rPr>
        <w:t xml:space="preserve">第１号議案　</w:t>
      </w:r>
    </w:p>
    <w:p w:rsidR="005E7649" w:rsidRDefault="005E7649">
      <w:pPr>
        <w:jc w:val="center"/>
        <w:rPr>
          <w:rFonts w:ascii="ＭＳ ゴシック" w:eastAsia="ＭＳ ゴシック" w:hAnsi="ＭＳ ゴシック"/>
          <w:b/>
          <w:sz w:val="28"/>
          <w:u w:val="single"/>
        </w:rPr>
      </w:pPr>
      <w:r>
        <w:rPr>
          <w:rFonts w:ascii="ＭＳ ゴシック" w:eastAsia="ＭＳ ゴシック" w:hAnsi="ＭＳ ゴシック" w:hint="eastAsia"/>
          <w:b/>
          <w:sz w:val="28"/>
          <w:u w:val="single"/>
        </w:rPr>
        <w:t>平成２</w:t>
      </w:r>
      <w:r w:rsidR="00DA2E22">
        <w:rPr>
          <w:rFonts w:ascii="ＭＳ ゴシック" w:eastAsia="ＭＳ ゴシック" w:hAnsi="ＭＳ ゴシック" w:hint="eastAsia"/>
          <w:b/>
          <w:sz w:val="28"/>
          <w:u w:val="single"/>
        </w:rPr>
        <w:t>５</w:t>
      </w:r>
      <w:r>
        <w:rPr>
          <w:rFonts w:ascii="ＭＳ ゴシック" w:eastAsia="ＭＳ ゴシック" w:hAnsi="ＭＳ ゴシック" w:hint="eastAsia"/>
          <w:b/>
          <w:sz w:val="28"/>
          <w:u w:val="single"/>
        </w:rPr>
        <w:t>年度　事業報告の件</w:t>
      </w:r>
    </w:p>
    <w:p w:rsidR="005E7649" w:rsidRDefault="005E7649">
      <w:pPr>
        <w:rPr>
          <w:rFonts w:ascii="ＭＳ ゴシック" w:eastAsia="ＭＳ ゴシック" w:hAnsi="ＭＳ ゴシック"/>
        </w:rPr>
      </w:pPr>
      <w:r>
        <w:rPr>
          <w:rFonts w:ascii="ＭＳ ゴシック" w:eastAsia="ＭＳ ゴシック" w:hAnsi="ＭＳ ゴシック" w:hint="eastAsia"/>
        </w:rPr>
        <w:t>１．会員の状況</w:t>
      </w:r>
    </w:p>
    <w:p w:rsidR="005E7649" w:rsidRDefault="005E7649">
      <w:pPr>
        <w:ind w:left="567"/>
      </w:pPr>
      <w:r>
        <w:rPr>
          <w:rFonts w:hint="eastAsia"/>
        </w:rPr>
        <w:t>退会正会員</w:t>
      </w:r>
      <w:r>
        <w:rPr>
          <w:rFonts w:hint="eastAsia"/>
        </w:rPr>
        <w:tab/>
      </w:r>
      <w:r>
        <w:rPr>
          <w:rFonts w:hint="eastAsia"/>
        </w:rPr>
        <w:tab/>
      </w:r>
      <w:r w:rsidR="00352C27">
        <w:rPr>
          <w:rFonts w:hint="eastAsia"/>
        </w:rPr>
        <w:t>ニッカウヰスキー</w:t>
      </w:r>
      <w:r w:rsidRPr="00352C27">
        <w:rPr>
          <w:rFonts w:hint="eastAsia"/>
        </w:rPr>
        <w:t>株式会社</w:t>
      </w:r>
    </w:p>
    <w:p w:rsidR="005E7649" w:rsidRDefault="005E7649">
      <w:pPr>
        <w:ind w:left="567"/>
      </w:pPr>
      <w:r>
        <w:rPr>
          <w:rFonts w:hint="eastAsia"/>
        </w:rPr>
        <w:tab/>
      </w:r>
      <w:r>
        <w:rPr>
          <w:rFonts w:hint="eastAsia"/>
        </w:rPr>
        <w:tab/>
      </w:r>
      <w:r>
        <w:rPr>
          <w:rFonts w:hint="eastAsia"/>
        </w:rPr>
        <w:tab/>
      </w:r>
      <w:r w:rsidR="00352C27">
        <w:rPr>
          <w:rFonts w:hint="eastAsia"/>
        </w:rPr>
        <w:t>妙中鉱業株式会社</w:t>
      </w:r>
    </w:p>
    <w:p w:rsidR="005E7649" w:rsidRDefault="005E7649" w:rsidP="00352C27">
      <w:pPr>
        <w:ind w:left="567" w:hangingChars="270" w:hanging="567"/>
      </w:pPr>
      <w:r>
        <w:rPr>
          <w:rFonts w:hint="eastAsia"/>
        </w:rPr>
        <w:tab/>
      </w:r>
    </w:p>
    <w:p w:rsidR="005E7649" w:rsidRDefault="005E7649">
      <w:r>
        <w:rPr>
          <w:rFonts w:hint="eastAsia"/>
        </w:rPr>
        <w:t xml:space="preserve">　　</w:t>
      </w:r>
      <w:r w:rsidRPr="00352C27">
        <w:rPr>
          <w:rFonts w:hint="eastAsia"/>
        </w:rPr>
        <w:t>これにより本年３月３１日現在、</w:t>
      </w:r>
      <w:r w:rsidRPr="00352C27">
        <w:rPr>
          <w:rFonts w:hint="eastAsia"/>
        </w:rPr>
        <w:t xml:space="preserve"> </w:t>
      </w:r>
      <w:r w:rsidRPr="00352C27">
        <w:rPr>
          <w:rFonts w:hint="eastAsia"/>
        </w:rPr>
        <w:t>正会員５</w:t>
      </w:r>
      <w:r w:rsidR="00352C27" w:rsidRPr="00352C27">
        <w:rPr>
          <w:rFonts w:hint="eastAsia"/>
        </w:rPr>
        <w:t>２</w:t>
      </w:r>
      <w:r w:rsidRPr="00352C27">
        <w:rPr>
          <w:rFonts w:hint="eastAsia"/>
        </w:rPr>
        <w:t>社、賛助会員７社、合計</w:t>
      </w:r>
      <w:r w:rsidR="00352C27" w:rsidRPr="00352C27">
        <w:rPr>
          <w:rFonts w:hint="eastAsia"/>
        </w:rPr>
        <w:t>５９</w:t>
      </w:r>
      <w:r w:rsidRPr="00352C27">
        <w:rPr>
          <w:rFonts w:hint="eastAsia"/>
        </w:rPr>
        <w:t>社となる。</w:t>
      </w:r>
    </w:p>
    <w:p w:rsidR="005E7649" w:rsidRDefault="005E7649">
      <w:pPr>
        <w:pStyle w:val="ae"/>
        <w:rPr>
          <w:highlight w:val="green"/>
        </w:rPr>
      </w:pPr>
    </w:p>
    <w:p w:rsidR="005E7649" w:rsidRPr="00352C27" w:rsidRDefault="005E7649">
      <w:pPr>
        <w:ind w:leftChars="200" w:left="1050" w:hangingChars="300" w:hanging="630"/>
      </w:pPr>
      <w:r w:rsidRPr="00352C27">
        <w:rPr>
          <w:rFonts w:hint="eastAsia"/>
        </w:rPr>
        <w:t>社名変更：</w:t>
      </w:r>
    </w:p>
    <w:p w:rsidR="005E7649" w:rsidRPr="00352C27" w:rsidRDefault="005E7649">
      <w:pPr>
        <w:ind w:leftChars="600" w:left="1260"/>
      </w:pPr>
      <w:r w:rsidRPr="00352C27">
        <w:rPr>
          <w:rFonts w:hint="eastAsia"/>
        </w:rPr>
        <w:t>・旧社名：株式会社</w:t>
      </w:r>
      <w:r w:rsidR="00352C27" w:rsidRPr="00352C27">
        <w:rPr>
          <w:rFonts w:hint="eastAsia"/>
        </w:rPr>
        <w:t>日鐵テクノリサーチ</w:t>
      </w:r>
    </w:p>
    <w:p w:rsidR="005E7649" w:rsidRPr="00352C27" w:rsidRDefault="005E7649">
      <w:pPr>
        <w:ind w:leftChars="700" w:left="2100" w:hangingChars="300" w:hanging="630"/>
      </w:pPr>
      <w:r w:rsidRPr="00352C27">
        <w:rPr>
          <w:rFonts w:hint="eastAsia"/>
        </w:rPr>
        <w:t>新社名：</w:t>
      </w:r>
      <w:r w:rsidR="00352C27" w:rsidRPr="00352C27">
        <w:rPr>
          <w:rFonts w:hint="eastAsia"/>
        </w:rPr>
        <w:t>日鉄住金テクノロジー</w:t>
      </w:r>
      <w:r w:rsidRPr="00352C27">
        <w:rPr>
          <w:rFonts w:hint="eastAsia"/>
        </w:rPr>
        <w:t>株式会社</w:t>
      </w:r>
      <w:r w:rsidR="00352C27" w:rsidRPr="00352C27">
        <w:rPr>
          <w:rFonts w:hint="eastAsia"/>
        </w:rPr>
        <w:t xml:space="preserve">　富津事業所</w:t>
      </w:r>
    </w:p>
    <w:p w:rsidR="00DA2E22" w:rsidRDefault="00DA2E22">
      <w:pPr>
        <w:rPr>
          <w:rFonts w:ascii="ＭＳ ゴシック" w:eastAsia="ＭＳ ゴシック" w:hAnsi="ＭＳ ゴシック"/>
        </w:rPr>
      </w:pPr>
    </w:p>
    <w:p w:rsidR="005E7649" w:rsidRDefault="005E7649">
      <w:pPr>
        <w:rPr>
          <w:rFonts w:ascii="ＭＳ ゴシック" w:eastAsia="ＭＳ ゴシック" w:hAnsi="ＭＳ ゴシック"/>
        </w:rPr>
      </w:pPr>
      <w:r>
        <w:rPr>
          <w:rFonts w:ascii="ＭＳ ゴシック" w:eastAsia="ＭＳ ゴシック" w:hAnsi="ＭＳ ゴシック" w:hint="eastAsia"/>
        </w:rPr>
        <w:t>２．役員の状況</w:t>
      </w:r>
    </w:p>
    <w:p w:rsidR="005E7649" w:rsidRDefault="005E7649">
      <w:pPr>
        <w:ind w:left="420" w:hangingChars="200" w:hanging="420"/>
      </w:pPr>
      <w:r>
        <w:rPr>
          <w:rFonts w:hint="eastAsia"/>
        </w:rPr>
        <w:t xml:space="preserve">　　　平成２</w:t>
      </w:r>
      <w:r w:rsidR="00DA2E22">
        <w:rPr>
          <w:rFonts w:hint="eastAsia"/>
        </w:rPr>
        <w:t>５</w:t>
      </w:r>
      <w:r>
        <w:rPr>
          <w:rFonts w:hint="eastAsia"/>
        </w:rPr>
        <w:t>年度中の理事、監事の変更は</w:t>
      </w:r>
      <w:r w:rsidR="00DA2E22">
        <w:rPr>
          <w:rFonts w:hint="eastAsia"/>
        </w:rPr>
        <w:t>、「監事」について交代があった。規約第１０条に基づき第３７回総会に諮ったうえで承認された。</w:t>
      </w:r>
      <w:r>
        <w:rPr>
          <w:rFonts w:hint="eastAsia"/>
        </w:rPr>
        <w:t>平成２</w:t>
      </w:r>
      <w:r w:rsidR="00DA2E22">
        <w:rPr>
          <w:rFonts w:hint="eastAsia"/>
        </w:rPr>
        <w:t>６</w:t>
      </w:r>
      <w:r>
        <w:rPr>
          <w:rFonts w:hint="eastAsia"/>
        </w:rPr>
        <w:t>年３月３１日現在の役員は次のとおりである。</w:t>
      </w:r>
    </w:p>
    <w:p w:rsidR="005E7649" w:rsidRDefault="005E7649">
      <w:pPr>
        <w:ind w:left="1050" w:hangingChars="500" w:hanging="1050"/>
      </w:pPr>
      <w:r>
        <w:rPr>
          <w:rFonts w:hint="eastAsia"/>
        </w:rPr>
        <w:t xml:space="preserve">　　　　　　　</w:t>
      </w:r>
      <w:r>
        <w:rPr>
          <w:rFonts w:hint="eastAsia"/>
          <w:lang w:eastAsia="zh-TW"/>
        </w:rPr>
        <w:t>会　長</w:t>
      </w:r>
      <w:r>
        <w:rPr>
          <w:rFonts w:hint="eastAsia"/>
        </w:rPr>
        <w:t xml:space="preserve">　　　　</w:t>
      </w:r>
      <w:r>
        <w:rPr>
          <w:rFonts w:hint="eastAsia"/>
          <w:lang w:eastAsia="zh-TW"/>
        </w:rPr>
        <w:t xml:space="preserve">　；</w:t>
      </w:r>
      <w:r>
        <w:rPr>
          <w:rFonts w:hint="eastAsia"/>
        </w:rPr>
        <w:t>甘崎　恭徳　（中外テクノス</w:t>
      </w:r>
      <w:r>
        <w:rPr>
          <w:rFonts w:hint="eastAsia"/>
        </w:rPr>
        <w:t>(</w:t>
      </w:r>
      <w:r>
        <w:rPr>
          <w:rFonts w:hint="eastAsia"/>
        </w:rPr>
        <w:t>株</w:t>
      </w:r>
      <w:r>
        <w:rPr>
          <w:rFonts w:hint="eastAsia"/>
        </w:rPr>
        <w:t>)</w:t>
      </w:r>
      <w:r>
        <w:rPr>
          <w:rFonts w:hint="eastAsia"/>
        </w:rPr>
        <w:t>）</w:t>
      </w:r>
    </w:p>
    <w:p w:rsidR="005E7649" w:rsidRDefault="005E7649">
      <w:pPr>
        <w:ind w:left="1050" w:hangingChars="500" w:hanging="1050"/>
      </w:pPr>
      <w:r>
        <w:rPr>
          <w:rFonts w:hint="eastAsia"/>
        </w:rPr>
        <w:t xml:space="preserve">　　　　　　　副会長　　　　　；内野　洋之　（</w:t>
      </w:r>
      <w:r w:rsidRPr="00DA2E22">
        <w:rPr>
          <w:rFonts w:hint="eastAsia"/>
        </w:rPr>
        <w:t>日鉄住金環境</w:t>
      </w:r>
      <w:r w:rsidRPr="00DA2E22">
        <w:rPr>
          <w:rFonts w:hint="eastAsia"/>
        </w:rPr>
        <w:t>(</w:t>
      </w:r>
      <w:r>
        <w:rPr>
          <w:rFonts w:hint="eastAsia"/>
        </w:rPr>
        <w:t>株</w:t>
      </w:r>
      <w:r>
        <w:rPr>
          <w:rFonts w:hint="eastAsia"/>
        </w:rPr>
        <w:t>)</w:t>
      </w:r>
      <w:r>
        <w:rPr>
          <w:rFonts w:hint="eastAsia"/>
        </w:rPr>
        <w:t>）</w:t>
      </w:r>
    </w:p>
    <w:p w:rsidR="005E7649" w:rsidRDefault="005E7649">
      <w:pPr>
        <w:ind w:left="1050" w:hangingChars="500" w:hanging="1050"/>
      </w:pPr>
      <w:r>
        <w:rPr>
          <w:rFonts w:hint="eastAsia"/>
        </w:rPr>
        <w:t xml:space="preserve">　　　　　　　副会長　　　　　；野口　康成　（</w:t>
      </w:r>
      <w:r>
        <w:rPr>
          <w:rFonts w:hint="eastAsia"/>
        </w:rPr>
        <w:t>(</w:t>
      </w:r>
      <w:r>
        <w:rPr>
          <w:rFonts w:hint="eastAsia"/>
        </w:rPr>
        <w:t>株</w:t>
      </w:r>
      <w:r>
        <w:rPr>
          <w:rFonts w:hint="eastAsia"/>
        </w:rPr>
        <w:t>)</w:t>
      </w:r>
      <w:r>
        <w:rPr>
          <w:rFonts w:hint="eastAsia"/>
        </w:rPr>
        <w:t>太平洋コンサルタント）</w:t>
      </w:r>
    </w:p>
    <w:p w:rsidR="005E7649" w:rsidRDefault="005E7649">
      <w:pPr>
        <w:ind w:leftChars="500" w:left="1050" w:firstLineChars="200" w:firstLine="420"/>
      </w:pPr>
      <w:r>
        <w:rPr>
          <w:rFonts w:hint="eastAsia"/>
        </w:rPr>
        <w:t>経営・業務委員長；吉田　寧子　（</w:t>
      </w:r>
      <w:r>
        <w:rPr>
          <w:rFonts w:hint="eastAsia"/>
        </w:rPr>
        <w:t>(</w:t>
      </w:r>
      <w:r>
        <w:rPr>
          <w:rFonts w:hint="eastAsia"/>
        </w:rPr>
        <w:t>株</w:t>
      </w:r>
      <w:r>
        <w:rPr>
          <w:rFonts w:hint="eastAsia"/>
        </w:rPr>
        <w:t>)</w:t>
      </w:r>
      <w:r>
        <w:rPr>
          <w:rFonts w:hint="eastAsia"/>
        </w:rPr>
        <w:t>住化分析センター）</w:t>
      </w:r>
    </w:p>
    <w:p w:rsidR="005E7649" w:rsidRDefault="005E7649">
      <w:pPr>
        <w:ind w:left="1050" w:hangingChars="500" w:hanging="1050"/>
      </w:pPr>
      <w:r>
        <w:rPr>
          <w:rFonts w:hint="eastAsia"/>
          <w:lang w:eastAsia="zh-TW"/>
        </w:rPr>
        <w:t xml:space="preserve">　　　　　　　総務委員長</w:t>
      </w:r>
      <w:r>
        <w:rPr>
          <w:rFonts w:hint="eastAsia"/>
        </w:rPr>
        <w:t xml:space="preserve">　　　</w:t>
      </w:r>
      <w:r>
        <w:rPr>
          <w:rFonts w:hint="eastAsia"/>
          <w:lang w:eastAsia="zh-TW"/>
        </w:rPr>
        <w:t>；</w:t>
      </w:r>
      <w:r>
        <w:rPr>
          <w:rFonts w:hint="eastAsia"/>
        </w:rPr>
        <w:t>山本　重俊</w:t>
      </w:r>
      <w:r>
        <w:rPr>
          <w:rFonts w:hint="eastAsia"/>
          <w:lang w:eastAsia="zh-TW"/>
        </w:rPr>
        <w:t xml:space="preserve">　（</w:t>
      </w:r>
      <w:r>
        <w:rPr>
          <w:rFonts w:hint="eastAsia"/>
        </w:rPr>
        <w:t>(</w:t>
      </w:r>
      <w:r>
        <w:rPr>
          <w:rFonts w:hint="eastAsia"/>
          <w:lang w:eastAsia="zh-TW"/>
        </w:rPr>
        <w:t>株</w:t>
      </w:r>
      <w:r>
        <w:rPr>
          <w:rFonts w:hint="eastAsia"/>
        </w:rPr>
        <w:t>)</w:t>
      </w:r>
      <w:r>
        <w:rPr>
          <w:rFonts w:hint="eastAsia"/>
        </w:rPr>
        <w:t>環境管理センター）</w:t>
      </w:r>
    </w:p>
    <w:p w:rsidR="005E7649" w:rsidRDefault="005E7649">
      <w:pPr>
        <w:autoSpaceDE w:val="0"/>
        <w:autoSpaceDN w:val="0"/>
        <w:adjustRightInd w:val="0"/>
        <w:jc w:val="left"/>
      </w:pPr>
      <w:r>
        <w:rPr>
          <w:rFonts w:hint="eastAsia"/>
        </w:rPr>
        <w:t xml:space="preserve">　　　　　　　教育・企画委員長；榊原　達哉　（キッコーマン</w:t>
      </w:r>
      <w:r>
        <w:rPr>
          <w:rFonts w:hint="eastAsia"/>
        </w:rPr>
        <w:t>(</w:t>
      </w:r>
      <w:r>
        <w:rPr>
          <w:rFonts w:hint="eastAsia"/>
        </w:rPr>
        <w:t>株</w:t>
      </w:r>
      <w:r>
        <w:rPr>
          <w:rFonts w:hint="eastAsia"/>
        </w:rPr>
        <w:t>)</w:t>
      </w:r>
      <w:r>
        <w:rPr>
          <w:rFonts w:hint="eastAsia"/>
        </w:rPr>
        <w:t>）</w:t>
      </w:r>
    </w:p>
    <w:p w:rsidR="005E7649" w:rsidRDefault="005E7649">
      <w:pPr>
        <w:ind w:left="1050" w:hangingChars="500" w:hanging="1050"/>
      </w:pPr>
      <w:r>
        <w:rPr>
          <w:rFonts w:hint="eastAsia"/>
        </w:rPr>
        <w:t xml:space="preserve">　　　　　　　技術委員長　　　；飯塚　嘉久　（（株）ユーベック）</w:t>
      </w:r>
    </w:p>
    <w:p w:rsidR="005E7649" w:rsidRDefault="005E7649">
      <w:pPr>
        <w:ind w:left="1050" w:hangingChars="500" w:hanging="1050"/>
      </w:pPr>
      <w:r>
        <w:rPr>
          <w:rFonts w:hint="eastAsia"/>
          <w:lang w:eastAsia="zh-TW"/>
        </w:rPr>
        <w:t xml:space="preserve">　　　　　　　広報</w:t>
      </w:r>
      <w:r>
        <w:rPr>
          <w:rFonts w:hint="eastAsia"/>
        </w:rPr>
        <w:t>・情報</w:t>
      </w:r>
      <w:r>
        <w:rPr>
          <w:rFonts w:hint="eastAsia"/>
          <w:lang w:eastAsia="zh-TW"/>
        </w:rPr>
        <w:t>委員長；</w:t>
      </w:r>
      <w:r>
        <w:rPr>
          <w:rFonts w:hint="eastAsia"/>
        </w:rPr>
        <w:t>吉野</w:t>
      </w:r>
      <w:r>
        <w:rPr>
          <w:rFonts w:hint="eastAsia"/>
          <w:lang w:eastAsia="zh-TW"/>
        </w:rPr>
        <w:t xml:space="preserve">　</w:t>
      </w:r>
      <w:r>
        <w:rPr>
          <w:rFonts w:hint="eastAsia"/>
        </w:rPr>
        <w:t>昭仁　（習和産業</w:t>
      </w:r>
      <w:r>
        <w:rPr>
          <w:rFonts w:hint="eastAsia"/>
        </w:rPr>
        <w:t>(</w:t>
      </w:r>
      <w:r>
        <w:rPr>
          <w:rFonts w:hint="eastAsia"/>
        </w:rPr>
        <w:t>株</w:t>
      </w:r>
      <w:r>
        <w:rPr>
          <w:rFonts w:hint="eastAsia"/>
        </w:rPr>
        <w:t>)</w:t>
      </w:r>
      <w:r>
        <w:rPr>
          <w:rFonts w:hint="eastAsia"/>
        </w:rPr>
        <w:t>）</w:t>
      </w:r>
    </w:p>
    <w:p w:rsidR="00314B8B" w:rsidRDefault="00314B8B" w:rsidP="00314B8B">
      <w:pPr>
        <w:ind w:left="1050" w:hangingChars="500" w:hanging="1050"/>
      </w:pPr>
      <w:r>
        <w:rPr>
          <w:rFonts w:hint="eastAsia"/>
        </w:rPr>
        <w:t xml:space="preserve">　　　　　　　</w:t>
      </w:r>
      <w:r w:rsidR="005E7649">
        <w:rPr>
          <w:rFonts w:hint="eastAsia"/>
        </w:rPr>
        <w:t>監事　　　　　　；岩瀬　和哉　（</w:t>
      </w:r>
      <w:r w:rsidR="005E7649">
        <w:rPr>
          <w:rFonts w:hint="eastAsia"/>
        </w:rPr>
        <w:t>JFE</w:t>
      </w:r>
      <w:r w:rsidR="005E7649">
        <w:rPr>
          <w:rFonts w:hint="eastAsia"/>
        </w:rPr>
        <w:t>テクノリサーチ</w:t>
      </w:r>
      <w:r w:rsidR="005E7649">
        <w:rPr>
          <w:rFonts w:hint="eastAsia"/>
        </w:rPr>
        <w:t>(</w:t>
      </w:r>
      <w:r w:rsidR="005E7649">
        <w:rPr>
          <w:rFonts w:hint="eastAsia"/>
        </w:rPr>
        <w:t>株</w:t>
      </w:r>
      <w:r w:rsidR="005E7649">
        <w:rPr>
          <w:rFonts w:hint="eastAsia"/>
        </w:rPr>
        <w:t>)</w:t>
      </w:r>
      <w:r w:rsidR="005E7649">
        <w:rPr>
          <w:rFonts w:hint="eastAsia"/>
        </w:rPr>
        <w:t>）</w:t>
      </w:r>
    </w:p>
    <w:p w:rsidR="00314B8B" w:rsidRDefault="00314B8B" w:rsidP="00314B8B">
      <w:pPr>
        <w:ind w:leftChars="500" w:left="1050" w:firstLineChars="200" w:firstLine="420"/>
      </w:pPr>
      <w:r>
        <w:rPr>
          <w:rFonts w:hint="eastAsia"/>
        </w:rPr>
        <w:t xml:space="preserve">監事　　　　　　；石澤　善博　</w:t>
      </w:r>
      <w:r>
        <w:rPr>
          <w:rFonts w:hint="eastAsia"/>
        </w:rPr>
        <w:t xml:space="preserve"> ((</w:t>
      </w:r>
      <w:r>
        <w:rPr>
          <w:rFonts w:hint="eastAsia"/>
        </w:rPr>
        <w:t>株</w:t>
      </w:r>
      <w:r>
        <w:rPr>
          <w:rFonts w:hint="eastAsia"/>
        </w:rPr>
        <w:t>)</w:t>
      </w:r>
      <w:r>
        <w:rPr>
          <w:rFonts w:hint="eastAsia"/>
        </w:rPr>
        <w:t>ダイワ</w:t>
      </w:r>
      <w:r>
        <w:rPr>
          <w:rFonts w:hint="eastAsia"/>
        </w:rPr>
        <w:t xml:space="preserve">) </w:t>
      </w:r>
    </w:p>
    <w:p w:rsidR="005E7649" w:rsidRPr="00314B8B" w:rsidRDefault="005E7649">
      <w:pPr>
        <w:ind w:left="1050" w:hangingChars="500" w:hanging="1050"/>
      </w:pPr>
    </w:p>
    <w:p w:rsidR="005E7649" w:rsidRDefault="005E7649">
      <w:pPr>
        <w:ind w:left="1050" w:hangingChars="500" w:hanging="1050"/>
        <w:rPr>
          <w:rFonts w:ascii="ＭＳ ゴシック" w:eastAsia="ＭＳ ゴシック" w:hAnsi="ＭＳ ゴシック"/>
        </w:rPr>
      </w:pPr>
      <w:r>
        <w:rPr>
          <w:rFonts w:ascii="ＭＳ ゴシック" w:eastAsia="ＭＳ ゴシック" w:hAnsi="ＭＳ ゴシック" w:hint="eastAsia"/>
        </w:rPr>
        <w:t>３．会議</w:t>
      </w:r>
    </w:p>
    <w:p w:rsidR="005E7649" w:rsidRDefault="005E7649">
      <w:pPr>
        <w:rPr>
          <w:lang w:eastAsia="zh-CN"/>
        </w:rPr>
      </w:pPr>
      <w:r>
        <w:rPr>
          <w:rFonts w:hint="eastAsia"/>
          <w:lang w:eastAsia="zh-CN"/>
        </w:rPr>
        <w:t xml:space="preserve">　　（１）通常総会　　　　　　　　　　　　　　　</w:t>
      </w:r>
      <w:r>
        <w:rPr>
          <w:rFonts w:hint="eastAsia"/>
        </w:rPr>
        <w:t xml:space="preserve">　　　　　　</w:t>
      </w:r>
      <w:r>
        <w:rPr>
          <w:rFonts w:hint="eastAsia"/>
          <w:lang w:eastAsia="zh-CN"/>
        </w:rPr>
        <w:t xml:space="preserve">　（担当　</w:t>
      </w:r>
      <w:r>
        <w:rPr>
          <w:rFonts w:hint="eastAsia"/>
        </w:rPr>
        <w:t>総務委員会</w:t>
      </w:r>
      <w:r>
        <w:rPr>
          <w:rFonts w:hint="eastAsia"/>
          <w:lang w:eastAsia="zh-CN"/>
        </w:rPr>
        <w:t>）</w:t>
      </w:r>
    </w:p>
    <w:p w:rsidR="005E7649" w:rsidRDefault="005E7649">
      <w:pPr>
        <w:rPr>
          <w:lang w:eastAsia="zh-CN"/>
        </w:rPr>
      </w:pPr>
      <w:r>
        <w:rPr>
          <w:rFonts w:hint="eastAsia"/>
          <w:lang w:eastAsia="zh-CN"/>
        </w:rPr>
        <w:t xml:space="preserve">　　　　　　月　日：平成２</w:t>
      </w:r>
      <w:r w:rsidR="00DA2E22">
        <w:rPr>
          <w:rFonts w:hint="eastAsia"/>
          <w:lang w:eastAsia="zh-CN"/>
        </w:rPr>
        <w:t>５</w:t>
      </w:r>
      <w:r>
        <w:rPr>
          <w:rFonts w:hint="eastAsia"/>
          <w:lang w:eastAsia="zh-CN"/>
        </w:rPr>
        <w:t>年４月</w:t>
      </w:r>
      <w:r w:rsidR="00DA2E22">
        <w:rPr>
          <w:rFonts w:hint="eastAsia"/>
          <w:lang w:eastAsia="zh-CN"/>
        </w:rPr>
        <w:t>２６</w:t>
      </w:r>
      <w:r>
        <w:rPr>
          <w:rFonts w:hint="eastAsia"/>
          <w:lang w:eastAsia="zh-CN"/>
        </w:rPr>
        <w:t>日（金）</w:t>
      </w:r>
    </w:p>
    <w:p w:rsidR="005E7649" w:rsidRDefault="005E7649">
      <w:r>
        <w:rPr>
          <w:rFonts w:hint="eastAsia"/>
          <w:lang w:eastAsia="zh-CN"/>
        </w:rPr>
        <w:t xml:space="preserve">　　　　　　</w:t>
      </w:r>
      <w:r>
        <w:rPr>
          <w:rFonts w:hint="eastAsia"/>
        </w:rPr>
        <w:t>場　所：プラザ菜の花</w:t>
      </w:r>
    </w:p>
    <w:p w:rsidR="005E7649" w:rsidRDefault="005E7649">
      <w:r>
        <w:rPr>
          <w:rFonts w:hint="eastAsia"/>
        </w:rPr>
        <w:t xml:space="preserve">　　　　　　</w:t>
      </w:r>
      <w:r w:rsidRPr="00CB275B">
        <w:rPr>
          <w:rFonts w:hint="eastAsia"/>
        </w:rPr>
        <w:t>出　席：正会員２</w:t>
      </w:r>
      <w:r w:rsidR="00D6235F" w:rsidRPr="00CB275B">
        <w:rPr>
          <w:rFonts w:hint="eastAsia"/>
        </w:rPr>
        <w:t>４</w:t>
      </w:r>
      <w:r w:rsidRPr="00CB275B">
        <w:rPr>
          <w:rFonts w:hint="eastAsia"/>
        </w:rPr>
        <w:t>社、委任状提出２</w:t>
      </w:r>
      <w:r w:rsidR="00D6235F" w:rsidRPr="00CB275B">
        <w:rPr>
          <w:rFonts w:hint="eastAsia"/>
        </w:rPr>
        <w:t>０</w:t>
      </w:r>
      <w:r w:rsidRPr="00CB275B">
        <w:rPr>
          <w:rFonts w:hint="eastAsia"/>
        </w:rPr>
        <w:t>社、合計４</w:t>
      </w:r>
      <w:r w:rsidR="00D6235F" w:rsidRPr="00CB275B">
        <w:rPr>
          <w:rFonts w:hint="eastAsia"/>
        </w:rPr>
        <w:t>４</w:t>
      </w:r>
      <w:r w:rsidRPr="00CB275B">
        <w:rPr>
          <w:rFonts w:hint="eastAsia"/>
        </w:rPr>
        <w:t>社</w:t>
      </w:r>
    </w:p>
    <w:p w:rsidR="005E7649" w:rsidRDefault="005E7649">
      <w:pPr>
        <w:rPr>
          <w:lang w:eastAsia="zh-TW"/>
        </w:rPr>
      </w:pPr>
      <w:r>
        <w:rPr>
          <w:rFonts w:hint="eastAsia"/>
          <w:lang w:eastAsia="zh-TW"/>
        </w:rPr>
        <w:t xml:space="preserve">　　　　　　内　容：１．平成２</w:t>
      </w:r>
      <w:r w:rsidR="00D6235F">
        <w:rPr>
          <w:rFonts w:hint="eastAsia"/>
          <w:lang w:eastAsia="zh-TW"/>
        </w:rPr>
        <w:t>４</w:t>
      </w:r>
      <w:r>
        <w:rPr>
          <w:rFonts w:hint="eastAsia"/>
          <w:lang w:eastAsia="zh-TW"/>
        </w:rPr>
        <w:t>年度　事業報告</w:t>
      </w:r>
    </w:p>
    <w:p w:rsidR="005E7649" w:rsidRDefault="005E7649">
      <w:pPr>
        <w:rPr>
          <w:lang w:eastAsia="zh-TW"/>
        </w:rPr>
      </w:pPr>
      <w:r>
        <w:rPr>
          <w:rFonts w:hint="eastAsia"/>
          <w:lang w:eastAsia="zh-TW"/>
        </w:rPr>
        <w:t xml:space="preserve">　　　　　　　　　　２．平成２</w:t>
      </w:r>
      <w:r w:rsidR="00D6235F">
        <w:rPr>
          <w:rFonts w:hint="eastAsia"/>
          <w:lang w:eastAsia="zh-TW"/>
        </w:rPr>
        <w:t>４</w:t>
      </w:r>
      <w:r>
        <w:rPr>
          <w:rFonts w:hint="eastAsia"/>
          <w:lang w:eastAsia="zh-TW"/>
        </w:rPr>
        <w:t>年度　決算報告　同会計監査報告</w:t>
      </w:r>
    </w:p>
    <w:p w:rsidR="005E7649" w:rsidRDefault="00D6235F">
      <w:pPr>
        <w:rPr>
          <w:lang w:eastAsia="zh-TW"/>
        </w:rPr>
      </w:pPr>
      <w:r>
        <w:rPr>
          <w:rFonts w:hint="eastAsia"/>
          <w:lang w:eastAsia="zh-TW"/>
        </w:rPr>
        <w:t xml:space="preserve">　　　　　　　　　　３．</w:t>
      </w:r>
      <w:r>
        <w:rPr>
          <w:rFonts w:hint="eastAsia"/>
        </w:rPr>
        <w:t>監事の交代（案）</w:t>
      </w:r>
    </w:p>
    <w:p w:rsidR="005E7649" w:rsidRDefault="005E7649">
      <w:pPr>
        <w:ind w:firstLineChars="1000" w:firstLine="2100"/>
        <w:rPr>
          <w:lang w:eastAsia="zh-TW"/>
        </w:rPr>
      </w:pPr>
      <w:r>
        <w:rPr>
          <w:rFonts w:hint="eastAsia"/>
          <w:lang w:eastAsia="zh-TW"/>
        </w:rPr>
        <w:t>４．平成２</w:t>
      </w:r>
      <w:r w:rsidR="00D6235F">
        <w:rPr>
          <w:rFonts w:hint="eastAsia"/>
        </w:rPr>
        <w:t>５</w:t>
      </w:r>
      <w:r>
        <w:rPr>
          <w:rFonts w:hint="eastAsia"/>
          <w:lang w:eastAsia="zh-TW"/>
        </w:rPr>
        <w:t>年度　事業計画（案）</w:t>
      </w:r>
    </w:p>
    <w:p w:rsidR="005E7649" w:rsidRDefault="005E7649">
      <w:pPr>
        <w:ind w:firstLineChars="1000" w:firstLine="2100"/>
      </w:pPr>
      <w:r>
        <w:rPr>
          <w:rFonts w:hint="eastAsia"/>
        </w:rPr>
        <w:lastRenderedPageBreak/>
        <w:t>５</w:t>
      </w:r>
      <w:r>
        <w:rPr>
          <w:rFonts w:hint="eastAsia"/>
          <w:lang w:eastAsia="zh-TW"/>
        </w:rPr>
        <w:t>．平成</w:t>
      </w:r>
      <w:r>
        <w:rPr>
          <w:rFonts w:hint="eastAsia"/>
        </w:rPr>
        <w:t>２</w:t>
      </w:r>
      <w:r w:rsidR="00D6235F">
        <w:rPr>
          <w:rFonts w:hint="eastAsia"/>
        </w:rPr>
        <w:t>５</w:t>
      </w:r>
      <w:r>
        <w:rPr>
          <w:rFonts w:hint="eastAsia"/>
          <w:lang w:eastAsia="zh-TW"/>
        </w:rPr>
        <w:t>年度　収支予算（案）</w:t>
      </w:r>
    </w:p>
    <w:p w:rsidR="005E7649" w:rsidRDefault="005E7649">
      <w:r>
        <w:rPr>
          <w:rFonts w:hint="eastAsia"/>
          <w:lang w:eastAsia="zh-TW"/>
        </w:rPr>
        <w:t xml:space="preserve">　　　　　　　　　　　</w:t>
      </w:r>
      <w:r>
        <w:rPr>
          <w:rFonts w:hint="eastAsia"/>
        </w:rPr>
        <w:t>以上原案どおり承認された。</w:t>
      </w:r>
    </w:p>
    <w:p w:rsidR="00A738F7" w:rsidRDefault="005E7649" w:rsidP="00A738F7">
      <w:pPr>
        <w:ind w:leftChars="500" w:left="3150" w:hangingChars="1000" w:hanging="2100"/>
        <w:rPr>
          <w:rFonts w:ascii="ＭＳ 明朝" w:hAnsi="ＭＳ 明朝"/>
        </w:rPr>
      </w:pPr>
      <w:r>
        <w:rPr>
          <w:rFonts w:hint="eastAsia"/>
        </w:rPr>
        <w:t xml:space="preserve">　　　　　連絡事項；</w:t>
      </w:r>
      <w:r w:rsidR="00A738F7">
        <w:rPr>
          <w:rFonts w:ascii="ＭＳ 明朝" w:hAnsi="ＭＳ 明朝" w:hint="eastAsia"/>
        </w:rPr>
        <w:t>千葉県計量検定所　主任上席計量員　本宮様より「計量法解釈委員会による文書の電子媒体保管について」の説明の後、「平成２４年度環境計量事業者立入検査」結果ならびに「平成２５年度環境計量事業者立入検査」の予定について連絡があった。</w:t>
      </w:r>
    </w:p>
    <w:p w:rsidR="00A738F7" w:rsidRDefault="00A738F7"/>
    <w:p w:rsidR="005E7649" w:rsidRDefault="005E7649">
      <w:r>
        <w:rPr>
          <w:rFonts w:hint="eastAsia"/>
        </w:rPr>
        <w:t xml:space="preserve">　　（２）理事会</w:t>
      </w:r>
    </w:p>
    <w:p w:rsidR="005E7649" w:rsidRDefault="005E7649">
      <w:r>
        <w:rPr>
          <w:rFonts w:hint="eastAsia"/>
        </w:rPr>
        <w:t xml:space="preserve">　　　　　　会務執行のため、次の７回開催した。</w:t>
      </w:r>
    </w:p>
    <w:p w:rsidR="005E7649" w:rsidRDefault="005E7649">
      <w:r>
        <w:rPr>
          <w:rFonts w:hint="eastAsia"/>
          <w:lang w:eastAsia="zh-TW"/>
        </w:rPr>
        <w:t xml:space="preserve">　　　　　　　平成</w:t>
      </w:r>
      <w:r w:rsidR="00A738F7">
        <w:rPr>
          <w:rFonts w:hint="eastAsia"/>
        </w:rPr>
        <w:t>２５</w:t>
      </w:r>
      <w:r>
        <w:rPr>
          <w:rFonts w:hint="eastAsia"/>
          <w:lang w:eastAsia="zh-TW"/>
        </w:rPr>
        <w:t>年</w:t>
      </w:r>
      <w:r>
        <w:rPr>
          <w:rFonts w:hint="eastAsia"/>
        </w:rPr>
        <w:t>４月２</w:t>
      </w:r>
      <w:r w:rsidR="00A738F7">
        <w:rPr>
          <w:rFonts w:hint="eastAsia"/>
        </w:rPr>
        <w:t>６</w:t>
      </w:r>
      <w:r>
        <w:rPr>
          <w:rFonts w:hint="eastAsia"/>
        </w:rPr>
        <w:t>日　通常総会運営、Ｈ２</w:t>
      </w:r>
      <w:r w:rsidR="00A738F7">
        <w:rPr>
          <w:rFonts w:hint="eastAsia"/>
        </w:rPr>
        <w:t>５</w:t>
      </w:r>
      <w:r>
        <w:rPr>
          <w:rFonts w:hint="eastAsia"/>
        </w:rPr>
        <w:t>年度活動の件等</w:t>
      </w:r>
    </w:p>
    <w:p w:rsidR="005E7649" w:rsidRDefault="005E7649">
      <w:pPr>
        <w:ind w:firstLineChars="1200" w:firstLine="2520"/>
      </w:pPr>
      <w:r>
        <w:rPr>
          <w:rFonts w:hint="eastAsia"/>
        </w:rPr>
        <w:t>５</w:t>
      </w:r>
      <w:r>
        <w:rPr>
          <w:rFonts w:hint="eastAsia"/>
          <w:lang w:eastAsia="zh-TW"/>
        </w:rPr>
        <w:t>月</w:t>
      </w:r>
      <w:r>
        <w:rPr>
          <w:rFonts w:hint="eastAsia"/>
        </w:rPr>
        <w:t>１</w:t>
      </w:r>
      <w:r w:rsidR="00A738F7">
        <w:rPr>
          <w:rFonts w:hint="eastAsia"/>
        </w:rPr>
        <w:t>７</w:t>
      </w:r>
      <w:r>
        <w:rPr>
          <w:rFonts w:hint="eastAsia"/>
          <w:lang w:eastAsia="zh-TW"/>
        </w:rPr>
        <w:t>日　合同委員会運営</w:t>
      </w:r>
      <w:r>
        <w:rPr>
          <w:rFonts w:hint="eastAsia"/>
        </w:rPr>
        <w:t>の件、関係団体報告等</w:t>
      </w:r>
    </w:p>
    <w:p w:rsidR="005E7649" w:rsidRDefault="005E7649">
      <w:pPr>
        <w:ind w:firstLineChars="100" w:firstLine="210"/>
      </w:pPr>
      <w:r>
        <w:rPr>
          <w:rFonts w:ascii="ＭＳ 明朝" w:hAnsi="ＭＳ 明朝" w:hint="eastAsia"/>
          <w:color w:val="FF0000"/>
        </w:rPr>
        <w:t xml:space="preserve">　　　　　　　　　　　</w:t>
      </w:r>
      <w:r>
        <w:rPr>
          <w:rFonts w:ascii="ＭＳ 明朝" w:hAnsi="ＭＳ 明朝" w:hint="eastAsia"/>
        </w:rPr>
        <w:t>８</w:t>
      </w:r>
      <w:r>
        <w:rPr>
          <w:rFonts w:hint="eastAsia"/>
          <w:lang w:eastAsia="zh-TW"/>
        </w:rPr>
        <w:t>月</w:t>
      </w:r>
      <w:r>
        <w:rPr>
          <w:rFonts w:hint="eastAsia"/>
        </w:rPr>
        <w:t xml:space="preserve">　</w:t>
      </w:r>
      <w:r w:rsidR="00A738F7">
        <w:rPr>
          <w:rFonts w:hint="eastAsia"/>
        </w:rPr>
        <w:t>２</w:t>
      </w:r>
      <w:r>
        <w:rPr>
          <w:rFonts w:hint="eastAsia"/>
          <w:lang w:eastAsia="zh-TW"/>
        </w:rPr>
        <w:t xml:space="preserve">日　</w:t>
      </w:r>
      <w:r>
        <w:rPr>
          <w:rFonts w:hint="eastAsia"/>
        </w:rPr>
        <w:t>各委員会活動報告と今後の予定</w:t>
      </w:r>
    </w:p>
    <w:p w:rsidR="005E7649" w:rsidRDefault="005E7649">
      <w:pPr>
        <w:ind w:leftChars="1100" w:left="2310"/>
      </w:pPr>
      <w:r>
        <w:rPr>
          <w:rFonts w:hint="eastAsia"/>
        </w:rPr>
        <w:t xml:space="preserve">１１月　</w:t>
      </w:r>
      <w:r w:rsidR="00A738F7">
        <w:rPr>
          <w:rFonts w:hint="eastAsia"/>
        </w:rPr>
        <w:t>８</w:t>
      </w:r>
      <w:r>
        <w:rPr>
          <w:rFonts w:hint="eastAsia"/>
        </w:rPr>
        <w:t>日　技術発表会運営の件、入札制度改善要望の件等</w:t>
      </w:r>
    </w:p>
    <w:p w:rsidR="005E7649" w:rsidRDefault="005E7649">
      <w:pPr>
        <w:ind w:leftChars="1100" w:left="2310"/>
      </w:pPr>
      <w:r>
        <w:rPr>
          <w:rFonts w:hint="eastAsia"/>
        </w:rPr>
        <w:t>１１月</w:t>
      </w:r>
      <w:r w:rsidR="00A738F7">
        <w:rPr>
          <w:rFonts w:hint="eastAsia"/>
        </w:rPr>
        <w:t>２９</w:t>
      </w:r>
      <w:r>
        <w:rPr>
          <w:rFonts w:hint="eastAsia"/>
        </w:rPr>
        <w:t>日　実務者技術フォーラム運営の件、新春講演会等</w:t>
      </w:r>
    </w:p>
    <w:p w:rsidR="005E7649" w:rsidRDefault="005E7649">
      <w:pPr>
        <w:pStyle w:val="a3"/>
        <w:tabs>
          <w:tab w:val="clear" w:pos="4252"/>
          <w:tab w:val="clear" w:pos="8504"/>
        </w:tabs>
        <w:snapToGrid/>
      </w:pPr>
      <w:r>
        <w:rPr>
          <w:rFonts w:hint="eastAsia"/>
        </w:rPr>
        <w:t xml:space="preserve">　　　　　　　平成２</w:t>
      </w:r>
      <w:r w:rsidR="00A738F7">
        <w:rPr>
          <w:rFonts w:hint="eastAsia"/>
        </w:rPr>
        <w:t>６</w:t>
      </w:r>
      <w:r>
        <w:rPr>
          <w:rFonts w:hint="eastAsia"/>
        </w:rPr>
        <w:t>年１月１</w:t>
      </w:r>
      <w:r w:rsidR="00A738F7">
        <w:rPr>
          <w:rFonts w:hint="eastAsia"/>
        </w:rPr>
        <w:t>７</w:t>
      </w:r>
      <w:r>
        <w:rPr>
          <w:rFonts w:hint="eastAsia"/>
        </w:rPr>
        <w:t>日　新春講演会運営の件、関係団体報告等</w:t>
      </w:r>
    </w:p>
    <w:p w:rsidR="005E7649" w:rsidRDefault="005E7649">
      <w:r>
        <w:rPr>
          <w:rFonts w:hint="eastAsia"/>
          <w:color w:val="FF0000"/>
          <w:lang w:eastAsia="zh-TW"/>
        </w:rPr>
        <w:t xml:space="preserve">　　　　　　　</w:t>
      </w:r>
      <w:r>
        <w:rPr>
          <w:rFonts w:hint="eastAsia"/>
          <w:color w:val="FF0000"/>
        </w:rPr>
        <w:t xml:space="preserve">　　　　　</w:t>
      </w:r>
      <w:r>
        <w:rPr>
          <w:rFonts w:hint="eastAsia"/>
        </w:rPr>
        <w:t>３</w:t>
      </w:r>
      <w:r>
        <w:rPr>
          <w:rFonts w:hint="eastAsia"/>
          <w:lang w:eastAsia="zh-TW"/>
        </w:rPr>
        <w:t>月</w:t>
      </w:r>
      <w:r>
        <w:rPr>
          <w:rFonts w:hint="eastAsia"/>
        </w:rPr>
        <w:t xml:space="preserve">　</w:t>
      </w:r>
      <w:r w:rsidR="00A738F7">
        <w:rPr>
          <w:rFonts w:hint="eastAsia"/>
        </w:rPr>
        <w:t>７</w:t>
      </w:r>
      <w:r>
        <w:rPr>
          <w:rFonts w:hint="eastAsia"/>
          <w:lang w:eastAsia="zh-TW"/>
        </w:rPr>
        <w:t xml:space="preserve">日　</w:t>
      </w:r>
      <w:r>
        <w:rPr>
          <w:rFonts w:hint="eastAsia"/>
        </w:rPr>
        <w:t>通常総会付議事項の件等</w:t>
      </w:r>
    </w:p>
    <w:p w:rsidR="005E7649" w:rsidRDefault="005E7649">
      <w:r>
        <w:rPr>
          <w:rFonts w:hint="eastAsia"/>
          <w:lang w:eastAsia="zh-TW"/>
        </w:rPr>
        <w:t xml:space="preserve">　　　　　　　　　　　　　　</w:t>
      </w:r>
    </w:p>
    <w:p w:rsidR="005E7649" w:rsidRDefault="005E7649">
      <w:pPr>
        <w:rPr>
          <w:color w:val="FF0000"/>
        </w:rPr>
      </w:pPr>
      <w:r>
        <w:rPr>
          <w:rFonts w:hint="eastAsia"/>
          <w:lang w:eastAsia="zh-TW"/>
        </w:rPr>
        <w:t xml:space="preserve">　　</w:t>
      </w:r>
      <w:r>
        <w:rPr>
          <w:rFonts w:hint="eastAsia"/>
        </w:rPr>
        <w:t>（３）合同委員会</w:t>
      </w:r>
      <w:r>
        <w:rPr>
          <w:rFonts w:hint="eastAsia"/>
          <w:color w:val="FF0000"/>
        </w:rPr>
        <w:t xml:space="preserve">　　　　　　　　　　　　　　　　　　</w:t>
      </w:r>
      <w:r>
        <w:rPr>
          <w:rFonts w:hint="eastAsia"/>
        </w:rPr>
        <w:t>（担当　経営・業務委員会）</w:t>
      </w:r>
    </w:p>
    <w:p w:rsidR="005E7649" w:rsidRDefault="001104DA">
      <w:r>
        <w:rPr>
          <w:rFonts w:hint="eastAsia"/>
        </w:rPr>
        <w:t xml:space="preserve">　　　　　　　月　日：平成２５</w:t>
      </w:r>
      <w:r w:rsidR="005E7649">
        <w:rPr>
          <w:rFonts w:hint="eastAsia"/>
        </w:rPr>
        <w:t>年５月１</w:t>
      </w:r>
      <w:r w:rsidR="00A738F7">
        <w:rPr>
          <w:rFonts w:hint="eastAsia"/>
        </w:rPr>
        <w:t>７</w:t>
      </w:r>
      <w:r w:rsidR="005E7649">
        <w:rPr>
          <w:rFonts w:hint="eastAsia"/>
        </w:rPr>
        <w:t>日（金）</w:t>
      </w:r>
    </w:p>
    <w:p w:rsidR="005E7649" w:rsidRDefault="005E7649">
      <w:r>
        <w:rPr>
          <w:rFonts w:hint="eastAsia"/>
        </w:rPr>
        <w:t xml:space="preserve">　　　　　　　場　所：プラザ菜の花</w:t>
      </w:r>
    </w:p>
    <w:p w:rsidR="005E7649" w:rsidRDefault="005E7649">
      <w:pPr>
        <w:rPr>
          <w:lang w:eastAsia="zh-TW"/>
        </w:rPr>
      </w:pPr>
      <w:r>
        <w:rPr>
          <w:rFonts w:hint="eastAsia"/>
          <w:lang w:eastAsia="zh-TW"/>
        </w:rPr>
        <w:t xml:space="preserve">　　　　　　　</w:t>
      </w:r>
      <w:r w:rsidRPr="00CB275B">
        <w:rPr>
          <w:rFonts w:hint="eastAsia"/>
          <w:lang w:eastAsia="zh-TW"/>
        </w:rPr>
        <w:t>出　席：会員２</w:t>
      </w:r>
      <w:r w:rsidRPr="00CB275B">
        <w:rPr>
          <w:rFonts w:hint="eastAsia"/>
        </w:rPr>
        <w:t>１</w:t>
      </w:r>
      <w:r w:rsidRPr="00CB275B">
        <w:rPr>
          <w:rFonts w:hint="eastAsia"/>
          <w:lang w:eastAsia="zh-TW"/>
        </w:rPr>
        <w:t>社、人員２</w:t>
      </w:r>
      <w:r w:rsidR="00EF172A" w:rsidRPr="00CB275B">
        <w:rPr>
          <w:rFonts w:hint="eastAsia"/>
        </w:rPr>
        <w:t>８</w:t>
      </w:r>
      <w:r w:rsidRPr="00CB275B">
        <w:rPr>
          <w:rFonts w:hint="eastAsia"/>
          <w:lang w:eastAsia="zh-TW"/>
        </w:rPr>
        <w:t>名、顧問１名、合計２</w:t>
      </w:r>
      <w:r w:rsidR="001104DA" w:rsidRPr="00CB275B">
        <w:rPr>
          <w:rFonts w:hint="eastAsia"/>
        </w:rPr>
        <w:t>９</w:t>
      </w:r>
      <w:r w:rsidRPr="00CB275B">
        <w:rPr>
          <w:rFonts w:hint="eastAsia"/>
          <w:lang w:eastAsia="zh-TW"/>
        </w:rPr>
        <w:t>名</w:t>
      </w:r>
    </w:p>
    <w:p w:rsidR="005E7649" w:rsidRDefault="005E7649">
      <w:r>
        <w:rPr>
          <w:rFonts w:hint="eastAsia"/>
          <w:lang w:eastAsia="zh-TW"/>
        </w:rPr>
        <w:t xml:space="preserve">　　　　　　　</w:t>
      </w:r>
      <w:r>
        <w:rPr>
          <w:rFonts w:hint="eastAsia"/>
        </w:rPr>
        <w:t>内　容：各委員会の活動計画を具体的に討議し、各委員長による活動方針、</w:t>
      </w:r>
    </w:p>
    <w:p w:rsidR="005E7649" w:rsidRDefault="005E7649">
      <w:r>
        <w:rPr>
          <w:rFonts w:hint="eastAsia"/>
        </w:rPr>
        <w:t xml:space="preserve">　　　　　　　　　　　活動計画の発表があり、承認された。</w:t>
      </w:r>
    </w:p>
    <w:p w:rsidR="005E7649" w:rsidRDefault="005E7649">
      <w:pPr>
        <w:ind w:left="2310" w:hangingChars="1100" w:hanging="2310"/>
      </w:pPr>
      <w:r>
        <w:rPr>
          <w:rFonts w:hint="eastAsia"/>
        </w:rPr>
        <w:t xml:space="preserve">　　　　　　　　　　　</w:t>
      </w:r>
    </w:p>
    <w:p w:rsidR="005E7649" w:rsidRDefault="005E7649">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４．研修会・講演会</w:t>
      </w:r>
      <w:r w:rsidR="00F233DD">
        <w:rPr>
          <w:rFonts w:ascii="ＭＳ ゴシック" w:eastAsia="ＭＳ ゴシック" w:hAnsi="ＭＳ ゴシック" w:hint="eastAsia"/>
        </w:rPr>
        <w:t xml:space="preserve">　</w:t>
      </w:r>
    </w:p>
    <w:p w:rsidR="009C6DF2" w:rsidRDefault="00F233DD">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w:t>
      </w:r>
    </w:p>
    <w:p w:rsidR="00F233DD" w:rsidRPr="009C6DF2" w:rsidRDefault="009C6DF2" w:rsidP="009C6DF2">
      <w:pPr>
        <w:pStyle w:val="a3"/>
        <w:tabs>
          <w:tab w:val="clear" w:pos="4252"/>
          <w:tab w:val="clear" w:pos="8504"/>
        </w:tabs>
        <w:snapToGrid/>
        <w:ind w:firstLineChars="200" w:firstLine="420"/>
        <w:rPr>
          <w:rFonts w:ascii="ＭＳ 明朝" w:hAnsi="ＭＳ 明朝"/>
        </w:rPr>
      </w:pPr>
      <w:r w:rsidRPr="009C6DF2">
        <w:rPr>
          <w:rFonts w:ascii="ＭＳ 明朝" w:hAnsi="ＭＳ 明朝" w:hint="eastAsia"/>
        </w:rPr>
        <w:t>（１）平成２５年度経営者・</w:t>
      </w:r>
      <w:r>
        <w:rPr>
          <w:rFonts w:ascii="ＭＳ 明朝" w:hAnsi="ＭＳ 明朝" w:hint="eastAsia"/>
        </w:rPr>
        <w:t>・中堅社員向けセミナー　　（担当　経営・業務委員会）</w:t>
      </w:r>
    </w:p>
    <w:p w:rsidR="009C6DF2" w:rsidRPr="009C6DF2" w:rsidRDefault="005E7649" w:rsidP="009C6DF2">
      <w:pPr>
        <w:rPr>
          <w:lang w:eastAsia="zh-CN"/>
        </w:rPr>
      </w:pPr>
      <w:r w:rsidRPr="009C6DF2">
        <w:rPr>
          <w:rFonts w:ascii="ＭＳ 明朝" w:hAnsi="ＭＳ 明朝" w:hint="eastAsia"/>
          <w:lang w:eastAsia="zh-TW"/>
        </w:rPr>
        <w:t xml:space="preserve">　</w:t>
      </w:r>
      <w:r w:rsidR="009C6DF2" w:rsidRPr="009C6DF2">
        <w:rPr>
          <w:rFonts w:hint="eastAsia"/>
          <w:lang w:eastAsia="zh-CN"/>
        </w:rPr>
        <w:t xml:space="preserve">　　　　　　月　日：平成２５年５月１７日（金）</w:t>
      </w:r>
    </w:p>
    <w:p w:rsidR="009C6DF2" w:rsidRPr="009C6DF2" w:rsidRDefault="009C6DF2" w:rsidP="009C6DF2">
      <w:pPr>
        <w:adjustRightInd w:val="0"/>
        <w:snapToGrid w:val="0"/>
        <w:jc w:val="left"/>
        <w:rPr>
          <w:rFonts w:ascii="ＭＳ Ｐ明朝" w:eastAsia="ＭＳ Ｐ明朝" w:hAnsi="ＭＳ Ｐ明朝"/>
        </w:rPr>
      </w:pPr>
      <w:r w:rsidRPr="009C6DF2">
        <w:rPr>
          <w:rFonts w:hint="eastAsia"/>
          <w:lang w:eastAsia="zh-CN"/>
        </w:rPr>
        <w:t xml:space="preserve">　　　　　　　</w:t>
      </w:r>
      <w:r w:rsidRPr="009C6DF2">
        <w:rPr>
          <w:rFonts w:hint="eastAsia"/>
        </w:rPr>
        <w:t>場　所：プラザ菜の花</w:t>
      </w:r>
    </w:p>
    <w:p w:rsidR="009C6DF2" w:rsidRPr="009C6DF2" w:rsidRDefault="009C6DF2" w:rsidP="009C6DF2">
      <w:pPr>
        <w:rPr>
          <w:lang w:eastAsia="zh-TW"/>
        </w:rPr>
      </w:pPr>
      <w:r w:rsidRPr="009C6DF2">
        <w:rPr>
          <w:rFonts w:hint="eastAsia"/>
          <w:lang w:eastAsia="zh-TW"/>
        </w:rPr>
        <w:t xml:space="preserve">　　　　　　　</w:t>
      </w:r>
      <w:r w:rsidRPr="00CB275B">
        <w:rPr>
          <w:rFonts w:hint="eastAsia"/>
          <w:lang w:eastAsia="zh-TW"/>
        </w:rPr>
        <w:t>出　席：</w:t>
      </w:r>
      <w:r w:rsidR="001104DA" w:rsidRPr="00CB275B">
        <w:rPr>
          <w:rFonts w:hint="eastAsia"/>
          <w:lang w:eastAsia="zh-TW"/>
        </w:rPr>
        <w:t>会員</w:t>
      </w:r>
      <w:r w:rsidR="001104DA" w:rsidRPr="00CB275B">
        <w:rPr>
          <w:rFonts w:hint="eastAsia"/>
        </w:rPr>
        <w:t>１４</w:t>
      </w:r>
      <w:r w:rsidR="001104DA" w:rsidRPr="00CB275B">
        <w:rPr>
          <w:rFonts w:hint="eastAsia"/>
          <w:lang w:eastAsia="zh-TW"/>
        </w:rPr>
        <w:t>社、人員２</w:t>
      </w:r>
      <w:r w:rsidR="001104DA" w:rsidRPr="00CB275B">
        <w:rPr>
          <w:rFonts w:hint="eastAsia"/>
        </w:rPr>
        <w:t>５</w:t>
      </w:r>
      <w:r w:rsidR="001104DA" w:rsidRPr="00CB275B">
        <w:rPr>
          <w:rFonts w:hint="eastAsia"/>
          <w:lang w:eastAsia="zh-TW"/>
        </w:rPr>
        <w:t>名、顧問１名、合計２</w:t>
      </w:r>
      <w:r w:rsidR="001104DA" w:rsidRPr="00CB275B">
        <w:rPr>
          <w:rFonts w:hint="eastAsia"/>
        </w:rPr>
        <w:t>６</w:t>
      </w:r>
      <w:r w:rsidR="001104DA" w:rsidRPr="00CB275B">
        <w:rPr>
          <w:rFonts w:hint="eastAsia"/>
          <w:lang w:eastAsia="zh-TW"/>
        </w:rPr>
        <w:t>名</w:t>
      </w:r>
    </w:p>
    <w:p w:rsidR="009C6DF2" w:rsidRDefault="009C6DF2" w:rsidP="009C6DF2">
      <w:pPr>
        <w:spacing w:line="300" w:lineRule="exact"/>
        <w:ind w:leftChars="700" w:left="2310" w:rightChars="91" w:right="191" w:hangingChars="400" w:hanging="840"/>
        <w:rPr>
          <w:szCs w:val="22"/>
        </w:rPr>
      </w:pPr>
      <w:r w:rsidRPr="009C6DF2">
        <w:rPr>
          <w:rFonts w:hint="eastAsia"/>
        </w:rPr>
        <w:t>内　容：</w:t>
      </w:r>
      <w:r>
        <w:rPr>
          <w:rFonts w:hint="eastAsia"/>
          <w:szCs w:val="22"/>
        </w:rPr>
        <w:t>事業環境の変化にともなう現代の管理職の在り方とは？</w:t>
      </w:r>
    </w:p>
    <w:p w:rsidR="009C6DF2" w:rsidRDefault="009C6DF2" w:rsidP="009C6DF2">
      <w:pPr>
        <w:spacing w:line="300" w:lineRule="exact"/>
        <w:ind w:leftChars="1100" w:left="2310" w:rightChars="91" w:right="191"/>
        <w:rPr>
          <w:szCs w:val="22"/>
        </w:rPr>
      </w:pPr>
      <w:r>
        <w:rPr>
          <w:rFonts w:hint="eastAsia"/>
          <w:szCs w:val="22"/>
        </w:rPr>
        <w:t>自分の影響力をマネジメントして無理なく効率的に相手を伸ばす方法とは？</w:t>
      </w:r>
    </w:p>
    <w:p w:rsidR="009C6DF2" w:rsidRPr="009C6DF2" w:rsidRDefault="009C6DF2" w:rsidP="009C6DF2">
      <w:pPr>
        <w:spacing w:line="300" w:lineRule="exact"/>
        <w:ind w:leftChars="1100" w:left="2310" w:rightChars="91" w:right="191"/>
        <w:rPr>
          <w:szCs w:val="22"/>
        </w:rPr>
      </w:pPr>
      <w:r>
        <w:rPr>
          <w:rFonts w:hint="eastAsia"/>
          <w:szCs w:val="22"/>
        </w:rPr>
        <w:t>相手を伸ばすコーチングのために自分自身のストレスマネジメントが必要？</w:t>
      </w:r>
    </w:p>
    <w:p w:rsidR="005E7649" w:rsidRPr="009C6DF2" w:rsidRDefault="005E7649" w:rsidP="009C6DF2">
      <w:pPr>
        <w:ind w:firstLineChars="100" w:firstLine="210"/>
      </w:pPr>
      <w:r>
        <w:rPr>
          <w:rFonts w:hint="eastAsia"/>
          <w:lang w:eastAsia="zh-TW"/>
        </w:rPr>
        <w:t xml:space="preserve">　</w:t>
      </w:r>
      <w:r w:rsidRPr="009C6DF2">
        <w:rPr>
          <w:rFonts w:hint="eastAsia"/>
          <w:lang w:eastAsia="zh-TW"/>
        </w:rPr>
        <w:t>（</w:t>
      </w:r>
      <w:r w:rsidR="009C6DF2" w:rsidRPr="009C6DF2">
        <w:rPr>
          <w:rFonts w:hint="eastAsia"/>
        </w:rPr>
        <w:t>２</w:t>
      </w:r>
      <w:r w:rsidRPr="009C6DF2">
        <w:rPr>
          <w:rFonts w:hint="eastAsia"/>
          <w:lang w:eastAsia="zh-TW"/>
        </w:rPr>
        <w:t>）</w:t>
      </w:r>
      <w:r w:rsidRPr="009C6DF2">
        <w:rPr>
          <w:rFonts w:hint="eastAsia"/>
        </w:rPr>
        <w:t>平成２</w:t>
      </w:r>
      <w:r w:rsidR="009C6DF2" w:rsidRPr="009C6DF2">
        <w:rPr>
          <w:rFonts w:hint="eastAsia"/>
        </w:rPr>
        <w:t>５</w:t>
      </w:r>
      <w:r w:rsidRPr="009C6DF2">
        <w:rPr>
          <w:rFonts w:hint="eastAsia"/>
        </w:rPr>
        <w:t>年度</w:t>
      </w:r>
      <w:r w:rsidRPr="009C6DF2">
        <w:rPr>
          <w:rFonts w:hint="eastAsia"/>
          <w:lang w:eastAsia="zh-TW"/>
        </w:rPr>
        <w:t>新任者教育</w:t>
      </w:r>
      <w:r w:rsidRPr="009C6DF2">
        <w:rPr>
          <w:rFonts w:hint="eastAsia"/>
        </w:rPr>
        <w:t>セミナー</w:t>
      </w:r>
      <w:r w:rsidRPr="009C6DF2">
        <w:rPr>
          <w:rFonts w:hint="eastAsia"/>
          <w:lang w:eastAsia="zh-TW"/>
        </w:rPr>
        <w:t xml:space="preserve">　　</w:t>
      </w:r>
      <w:r w:rsidRPr="009C6DF2">
        <w:rPr>
          <w:rFonts w:hint="eastAsia"/>
        </w:rPr>
        <w:t xml:space="preserve">　　　　　</w:t>
      </w:r>
      <w:r w:rsidRPr="009C6DF2">
        <w:rPr>
          <w:rFonts w:hint="eastAsia"/>
          <w:lang w:eastAsia="zh-TW"/>
        </w:rPr>
        <w:t xml:space="preserve">　（担当　</w:t>
      </w:r>
      <w:r w:rsidRPr="009C6DF2">
        <w:rPr>
          <w:rFonts w:hint="eastAsia"/>
        </w:rPr>
        <w:t>教育・企画委員会</w:t>
      </w:r>
      <w:r w:rsidRPr="009C6DF2">
        <w:rPr>
          <w:rFonts w:hint="eastAsia"/>
          <w:lang w:eastAsia="zh-TW"/>
        </w:rPr>
        <w:t>）</w:t>
      </w:r>
    </w:p>
    <w:p w:rsidR="005E7649" w:rsidRPr="009C6DF2" w:rsidRDefault="005E7649">
      <w:pPr>
        <w:rPr>
          <w:lang w:eastAsia="zh-TW"/>
        </w:rPr>
      </w:pPr>
      <w:r w:rsidRPr="009C6DF2">
        <w:rPr>
          <w:rFonts w:hint="eastAsia"/>
          <w:lang w:eastAsia="zh-TW"/>
        </w:rPr>
        <w:t xml:space="preserve">　　　　　　　月　日：平成２</w:t>
      </w:r>
      <w:r w:rsidR="009C6DF2" w:rsidRPr="009C6DF2">
        <w:rPr>
          <w:rFonts w:hint="eastAsia"/>
          <w:lang w:eastAsia="zh-TW"/>
        </w:rPr>
        <w:t>５</w:t>
      </w:r>
      <w:r w:rsidRPr="009C6DF2">
        <w:rPr>
          <w:rFonts w:hint="eastAsia"/>
          <w:lang w:eastAsia="zh-TW"/>
        </w:rPr>
        <w:t>年６月</w:t>
      </w:r>
      <w:r w:rsidR="009C6DF2" w:rsidRPr="009C6DF2">
        <w:rPr>
          <w:rFonts w:hint="eastAsia"/>
          <w:lang w:eastAsia="zh-TW"/>
        </w:rPr>
        <w:t>１９</w:t>
      </w:r>
      <w:r w:rsidRPr="009C6DF2">
        <w:rPr>
          <w:rFonts w:hint="eastAsia"/>
          <w:lang w:eastAsia="zh-TW"/>
        </w:rPr>
        <w:t>日（水）</w:t>
      </w:r>
    </w:p>
    <w:p w:rsidR="005E7649" w:rsidRPr="009C6DF2" w:rsidRDefault="005E7649">
      <w:pPr>
        <w:rPr>
          <w:lang w:eastAsia="zh-TW"/>
        </w:rPr>
      </w:pPr>
      <w:r w:rsidRPr="009C6DF2">
        <w:rPr>
          <w:rFonts w:hint="eastAsia"/>
          <w:lang w:eastAsia="zh-TW"/>
        </w:rPr>
        <w:lastRenderedPageBreak/>
        <w:t xml:space="preserve">　　　　　　　場　所：社団法人日本環境測定分析協会</w:t>
      </w:r>
    </w:p>
    <w:p w:rsidR="005E7649" w:rsidRPr="009C6DF2" w:rsidRDefault="009C6DF2">
      <w:pPr>
        <w:rPr>
          <w:lang w:eastAsia="zh-TW"/>
        </w:rPr>
      </w:pPr>
      <w:r w:rsidRPr="009C6DF2">
        <w:rPr>
          <w:rFonts w:hint="eastAsia"/>
          <w:lang w:eastAsia="zh-TW"/>
        </w:rPr>
        <w:t xml:space="preserve">　　　　　　　出　席：会員１１</w:t>
      </w:r>
      <w:r w:rsidR="005E7649" w:rsidRPr="009C6DF2">
        <w:rPr>
          <w:rFonts w:hint="eastAsia"/>
          <w:lang w:eastAsia="zh-TW"/>
        </w:rPr>
        <w:t>社、人員</w:t>
      </w:r>
      <w:r w:rsidRPr="009C6DF2">
        <w:rPr>
          <w:rFonts w:hint="eastAsia"/>
          <w:lang w:eastAsia="zh-TW"/>
        </w:rPr>
        <w:t>３</w:t>
      </w:r>
      <w:r w:rsidR="005E7649" w:rsidRPr="009C6DF2">
        <w:rPr>
          <w:rFonts w:hint="eastAsia"/>
          <w:lang w:eastAsia="zh-TW"/>
        </w:rPr>
        <w:t>０名</w:t>
      </w:r>
    </w:p>
    <w:p w:rsidR="005E7649" w:rsidRPr="009C6DF2" w:rsidRDefault="005E7649">
      <w:pPr>
        <w:pStyle w:val="a3"/>
        <w:tabs>
          <w:tab w:val="clear" w:pos="4252"/>
          <w:tab w:val="clear" w:pos="8504"/>
        </w:tabs>
        <w:snapToGrid/>
        <w:ind w:left="2310" w:hangingChars="1100" w:hanging="2310"/>
      </w:pPr>
      <w:r w:rsidRPr="009C6DF2">
        <w:rPr>
          <w:rFonts w:hint="eastAsia"/>
          <w:lang w:eastAsia="zh-TW"/>
        </w:rPr>
        <w:t xml:space="preserve">　　　　　　　</w:t>
      </w:r>
      <w:r w:rsidRPr="009C6DF2">
        <w:rPr>
          <w:rFonts w:hint="eastAsia"/>
        </w:rPr>
        <w:t>内　容：（社）日本環境測定分析協会関東支部との共催のもと、東京都環境計量協議会、埼玉県環境計量協議会と合同にて新任者教育セミナーを開催した。多くの方の参加を頂き、好評であった。</w:t>
      </w:r>
    </w:p>
    <w:p w:rsidR="005E7649" w:rsidRPr="009C6DF2" w:rsidRDefault="005E7649">
      <w:pPr>
        <w:pStyle w:val="a3"/>
        <w:tabs>
          <w:tab w:val="clear" w:pos="4252"/>
          <w:tab w:val="clear" w:pos="8504"/>
        </w:tabs>
        <w:snapToGrid/>
        <w:ind w:left="2310" w:hangingChars="1100" w:hanging="2310"/>
      </w:pPr>
      <w:r w:rsidRPr="009C6DF2">
        <w:rPr>
          <w:rFonts w:hint="eastAsia"/>
        </w:rPr>
        <w:t xml:space="preserve">　　　　　　　　　　　［講義］</w:t>
      </w:r>
      <w:r w:rsidRPr="009C6DF2">
        <w:rPr>
          <w:rFonts w:hint="eastAsia"/>
        </w:rPr>
        <w:t xml:space="preserve"> </w:t>
      </w:r>
      <w:r w:rsidRPr="009C6DF2">
        <w:rPr>
          <w:rFonts w:hint="eastAsia"/>
        </w:rPr>
        <w:t>①労働安全衛生について</w:t>
      </w:r>
    </w:p>
    <w:p w:rsidR="005E7649" w:rsidRPr="009C6DF2" w:rsidRDefault="005E7649">
      <w:r w:rsidRPr="009C6DF2">
        <w:rPr>
          <w:rFonts w:hint="eastAsia"/>
        </w:rPr>
        <w:t xml:space="preserve">                   </w:t>
      </w:r>
      <w:r w:rsidRPr="009C6DF2">
        <w:rPr>
          <w:rFonts w:hint="eastAsia"/>
        </w:rPr>
        <w:t xml:space="preserve">　　</w:t>
      </w:r>
      <w:r w:rsidRPr="009C6DF2">
        <w:rPr>
          <w:rFonts w:hint="eastAsia"/>
        </w:rPr>
        <w:t xml:space="preserve">      </w:t>
      </w:r>
      <w:r w:rsidRPr="009C6DF2">
        <w:rPr>
          <w:rFonts w:hint="eastAsia"/>
        </w:rPr>
        <w:t xml:space="preserve">　②環境計量の仕事とは</w:t>
      </w:r>
    </w:p>
    <w:p w:rsidR="005E7649" w:rsidRPr="009C6DF2" w:rsidRDefault="005E7649">
      <w:r w:rsidRPr="009C6DF2">
        <w:rPr>
          <w:rFonts w:hint="eastAsia"/>
        </w:rPr>
        <w:t xml:space="preserve">                   </w:t>
      </w:r>
      <w:r w:rsidRPr="009C6DF2">
        <w:rPr>
          <w:rFonts w:hint="eastAsia"/>
        </w:rPr>
        <w:t xml:space="preserve">　</w:t>
      </w:r>
      <w:r w:rsidRPr="009C6DF2">
        <w:rPr>
          <w:rFonts w:hint="eastAsia"/>
        </w:rPr>
        <w:t xml:space="preserve"> </w:t>
      </w:r>
      <w:r w:rsidRPr="009C6DF2">
        <w:rPr>
          <w:rFonts w:hint="eastAsia"/>
        </w:rPr>
        <w:t xml:space="preserve">　</w:t>
      </w:r>
      <w:r w:rsidRPr="009C6DF2">
        <w:rPr>
          <w:rFonts w:hint="eastAsia"/>
        </w:rPr>
        <w:t xml:space="preserve">       </w:t>
      </w:r>
      <w:r w:rsidRPr="009C6DF2">
        <w:rPr>
          <w:rFonts w:hint="eastAsia"/>
        </w:rPr>
        <w:t>③精度よい測定のために</w:t>
      </w:r>
    </w:p>
    <w:p w:rsidR="005E7649" w:rsidRPr="009C6DF2" w:rsidRDefault="005E7649">
      <w:r w:rsidRPr="009C6DF2">
        <w:rPr>
          <w:rFonts w:hint="eastAsia"/>
        </w:rPr>
        <w:t xml:space="preserve">　　　　　　　　　　</w:t>
      </w:r>
      <w:r w:rsidRPr="009C6DF2">
        <w:rPr>
          <w:rFonts w:hint="eastAsia"/>
        </w:rPr>
        <w:t xml:space="preserve"> </w:t>
      </w:r>
      <w:r w:rsidRPr="009C6DF2">
        <w:rPr>
          <w:rFonts w:hint="eastAsia"/>
        </w:rPr>
        <w:t xml:space="preserve">　</w:t>
      </w:r>
      <w:r w:rsidRPr="009C6DF2">
        <w:rPr>
          <w:rFonts w:hint="eastAsia"/>
        </w:rPr>
        <w:t>[</w:t>
      </w:r>
      <w:r w:rsidRPr="009C6DF2">
        <w:rPr>
          <w:rFonts w:hint="eastAsia"/>
        </w:rPr>
        <w:t>修了証授与、名刺交換会</w:t>
      </w:r>
      <w:r w:rsidRPr="009C6DF2">
        <w:rPr>
          <w:rFonts w:hint="eastAsia"/>
        </w:rPr>
        <w:t>]</w:t>
      </w:r>
    </w:p>
    <w:p w:rsidR="005E7649" w:rsidRPr="00F233DD" w:rsidRDefault="005E7649">
      <w:pPr>
        <w:ind w:left="2520" w:hangingChars="1200" w:hanging="2520"/>
        <w:rPr>
          <w:highlight w:val="yellow"/>
        </w:rPr>
      </w:pPr>
    </w:p>
    <w:p w:rsidR="005E7649" w:rsidRPr="008A7D0B" w:rsidRDefault="005E7649">
      <w:pPr>
        <w:ind w:leftChars="200" w:left="420"/>
      </w:pPr>
      <w:r w:rsidRPr="008A7D0B">
        <w:rPr>
          <w:rFonts w:hint="eastAsia"/>
        </w:rPr>
        <w:t>（３）平成２</w:t>
      </w:r>
      <w:r w:rsidR="008A7D0B" w:rsidRPr="008A7D0B">
        <w:rPr>
          <w:rFonts w:hint="eastAsia"/>
        </w:rPr>
        <w:t>５</w:t>
      </w:r>
      <w:r w:rsidRPr="008A7D0B">
        <w:rPr>
          <w:rFonts w:hint="eastAsia"/>
        </w:rPr>
        <w:t>年度技術委員会成果発表と第２</w:t>
      </w:r>
      <w:r w:rsidR="008A7D0B" w:rsidRPr="008A7D0B">
        <w:rPr>
          <w:rFonts w:hint="eastAsia"/>
        </w:rPr>
        <w:t>６</w:t>
      </w:r>
      <w:r w:rsidRPr="008A7D0B">
        <w:rPr>
          <w:rFonts w:hint="eastAsia"/>
        </w:rPr>
        <w:t>回環境測定技術事例発表会</w:t>
      </w:r>
    </w:p>
    <w:p w:rsidR="005E7649" w:rsidRPr="008A7D0B" w:rsidRDefault="005E7649">
      <w:pPr>
        <w:pStyle w:val="a3"/>
        <w:tabs>
          <w:tab w:val="clear" w:pos="4252"/>
          <w:tab w:val="clear" w:pos="8504"/>
        </w:tabs>
        <w:snapToGrid/>
      </w:pPr>
      <w:r w:rsidRPr="008A7D0B">
        <w:rPr>
          <w:rFonts w:hint="eastAsia"/>
        </w:rPr>
        <w:t xml:space="preserve">　　　　　　　　　　　　　　　　　　　　　　　　　　　　　　　（担当　技術委員会）</w:t>
      </w:r>
    </w:p>
    <w:p w:rsidR="005E7649" w:rsidRPr="008A7D0B" w:rsidRDefault="005E7649">
      <w:pPr>
        <w:pStyle w:val="a3"/>
        <w:tabs>
          <w:tab w:val="clear" w:pos="4252"/>
          <w:tab w:val="clear" w:pos="8504"/>
        </w:tabs>
        <w:snapToGrid/>
      </w:pPr>
      <w:r w:rsidRPr="008A7D0B">
        <w:rPr>
          <w:rFonts w:hint="eastAsia"/>
        </w:rPr>
        <w:t xml:space="preserve">　　　　　　　月　日：平成２</w:t>
      </w:r>
      <w:r w:rsidR="008A7D0B" w:rsidRPr="008A7D0B">
        <w:rPr>
          <w:rFonts w:hint="eastAsia"/>
        </w:rPr>
        <w:t>５</w:t>
      </w:r>
      <w:r w:rsidRPr="008A7D0B">
        <w:rPr>
          <w:rFonts w:hint="eastAsia"/>
        </w:rPr>
        <w:t>年１１月</w:t>
      </w:r>
      <w:r w:rsidR="008A7D0B" w:rsidRPr="008A7D0B">
        <w:rPr>
          <w:rFonts w:hint="eastAsia"/>
        </w:rPr>
        <w:t>８</w:t>
      </w:r>
      <w:r w:rsidRPr="008A7D0B">
        <w:rPr>
          <w:rFonts w:hint="eastAsia"/>
        </w:rPr>
        <w:t>日（金）</w:t>
      </w:r>
    </w:p>
    <w:p w:rsidR="005E7649" w:rsidRPr="008A7D0B" w:rsidRDefault="005E7649">
      <w:pPr>
        <w:pStyle w:val="a3"/>
        <w:tabs>
          <w:tab w:val="clear" w:pos="4252"/>
          <w:tab w:val="clear" w:pos="8504"/>
        </w:tabs>
        <w:snapToGrid/>
      </w:pPr>
      <w:r w:rsidRPr="008A7D0B">
        <w:rPr>
          <w:rFonts w:hint="eastAsia"/>
        </w:rPr>
        <w:t xml:space="preserve">　　　　　　　場　所：プラザ菜の花</w:t>
      </w:r>
    </w:p>
    <w:p w:rsidR="005E7649" w:rsidRPr="00457ED6" w:rsidRDefault="005E7649">
      <w:pPr>
        <w:rPr>
          <w:lang w:eastAsia="zh-TW"/>
        </w:rPr>
      </w:pPr>
      <w:r w:rsidRPr="00457ED6">
        <w:rPr>
          <w:rFonts w:hint="eastAsia"/>
          <w:lang w:eastAsia="zh-TW"/>
        </w:rPr>
        <w:t xml:space="preserve">　　　　　　　出　席：会員</w:t>
      </w:r>
      <w:r w:rsidR="00457ED6" w:rsidRPr="00457ED6">
        <w:rPr>
          <w:rFonts w:hint="eastAsia"/>
        </w:rPr>
        <w:t>２９</w:t>
      </w:r>
      <w:r w:rsidRPr="00457ED6">
        <w:rPr>
          <w:rFonts w:hint="eastAsia"/>
          <w:lang w:eastAsia="zh-TW"/>
        </w:rPr>
        <w:t>社、人員</w:t>
      </w:r>
      <w:r w:rsidR="00457ED6" w:rsidRPr="00457ED6">
        <w:rPr>
          <w:rFonts w:hint="eastAsia"/>
        </w:rPr>
        <w:t>４５</w:t>
      </w:r>
      <w:r w:rsidRPr="00457ED6">
        <w:rPr>
          <w:rFonts w:hint="eastAsia"/>
          <w:lang w:eastAsia="zh-TW"/>
        </w:rPr>
        <w:t>名</w:t>
      </w:r>
    </w:p>
    <w:p w:rsidR="005E7649" w:rsidRPr="008A7D0B" w:rsidRDefault="005E7649">
      <w:pPr>
        <w:rPr>
          <w:lang w:eastAsia="zh-TW"/>
        </w:rPr>
      </w:pPr>
      <w:r w:rsidRPr="008A7D0B">
        <w:rPr>
          <w:rFonts w:hint="eastAsia"/>
          <w:lang w:eastAsia="zh-TW"/>
        </w:rPr>
        <w:t xml:space="preserve">　　　　　　　内　容：</w:t>
      </w:r>
    </w:p>
    <w:p w:rsidR="005E7649" w:rsidRPr="008A7D0B" w:rsidRDefault="005E7649">
      <w:r w:rsidRPr="008A7D0B">
        <w:rPr>
          <w:rFonts w:hint="eastAsia"/>
          <w:lang w:eastAsia="zh-TW"/>
        </w:rPr>
        <w:t xml:space="preserve">　　　　　　　　　</w:t>
      </w:r>
      <w:r w:rsidRPr="008A7D0B">
        <w:rPr>
          <w:rFonts w:hint="eastAsia"/>
        </w:rPr>
        <w:t>（</w:t>
      </w:r>
      <w:r w:rsidR="00883504">
        <w:rPr>
          <w:rFonts w:hint="eastAsia"/>
        </w:rPr>
        <w:t>ア</w:t>
      </w:r>
      <w:r w:rsidRPr="008A7D0B">
        <w:rPr>
          <w:rFonts w:hint="eastAsia"/>
        </w:rPr>
        <w:t>）技術委員会成果発表等</w:t>
      </w:r>
    </w:p>
    <w:p w:rsidR="005E7649" w:rsidRPr="008A7D0B" w:rsidRDefault="005E7649">
      <w:r w:rsidRPr="008A7D0B">
        <w:rPr>
          <w:rFonts w:hint="eastAsia"/>
        </w:rPr>
        <w:t xml:space="preserve">　　　　　　　　　　　「第３</w:t>
      </w:r>
      <w:r w:rsidR="008A7D0B">
        <w:rPr>
          <w:rFonts w:hint="eastAsia"/>
        </w:rPr>
        <w:t>４</w:t>
      </w:r>
      <w:r w:rsidRPr="008A7D0B">
        <w:rPr>
          <w:rFonts w:hint="eastAsia"/>
        </w:rPr>
        <w:t>回共同実験　水溶液中の</w:t>
      </w:r>
      <w:r w:rsidR="008A7D0B">
        <w:rPr>
          <w:rFonts w:hint="eastAsia"/>
        </w:rPr>
        <w:t>全窒素</w:t>
      </w:r>
      <w:r w:rsidRPr="008A7D0B">
        <w:rPr>
          <w:rFonts w:hint="eastAsia"/>
        </w:rPr>
        <w:t>（２水準）結果報告」</w:t>
      </w:r>
    </w:p>
    <w:p w:rsidR="005E7649" w:rsidRPr="008A7D0B" w:rsidRDefault="00883504">
      <w:r>
        <w:rPr>
          <w:rFonts w:hint="eastAsia"/>
        </w:rPr>
        <w:t xml:space="preserve">　　　　　　　　　（イ</w:t>
      </w:r>
      <w:r w:rsidR="005E7649" w:rsidRPr="008A7D0B">
        <w:rPr>
          <w:rFonts w:hint="eastAsia"/>
        </w:rPr>
        <w:t xml:space="preserve">）技術事例発表　</w:t>
      </w:r>
    </w:p>
    <w:p w:rsidR="008A7D0B" w:rsidRPr="008A7D0B" w:rsidRDefault="008A7D0B" w:rsidP="008A7D0B">
      <w:pPr>
        <w:autoSpaceDE w:val="0"/>
        <w:autoSpaceDN w:val="0"/>
        <w:jc w:val="left"/>
        <w:rPr>
          <w:bCs/>
        </w:rPr>
      </w:pPr>
      <w:r w:rsidRPr="008A7D0B">
        <w:rPr>
          <w:rFonts w:cs="ＭＳ 明朝" w:hint="eastAsia"/>
          <w:bCs/>
        </w:rPr>
        <w:t xml:space="preserve">　　　　　　　　　　　①超純水の基礎技術と超純水装置アプリケーションの紹介</w:t>
      </w:r>
    </w:p>
    <w:p w:rsidR="008A7D0B" w:rsidRPr="008A7D0B" w:rsidRDefault="008A7D0B" w:rsidP="008A7D0B">
      <w:pPr>
        <w:spacing w:line="320" w:lineRule="atLeast"/>
        <w:rPr>
          <w:bCs/>
        </w:rPr>
      </w:pPr>
      <w:r w:rsidRPr="008A7D0B">
        <w:rPr>
          <w:rFonts w:cs="ＭＳ 明朝" w:hint="eastAsia"/>
          <w:bCs/>
        </w:rPr>
        <w:t xml:space="preserve">　　　　　　　　　　　　　　　　　　　　　　オルガノ（株）</w:t>
      </w:r>
      <w:r w:rsidRPr="008A7D0B">
        <w:rPr>
          <w:bCs/>
        </w:rPr>
        <w:t xml:space="preserve">  </w:t>
      </w:r>
      <w:r w:rsidRPr="008A7D0B">
        <w:rPr>
          <w:rFonts w:hint="eastAsia"/>
          <w:bCs/>
        </w:rPr>
        <w:t xml:space="preserve">　　　　　竹田　龍</w:t>
      </w:r>
    </w:p>
    <w:p w:rsidR="008A7D0B" w:rsidRPr="008A7D0B" w:rsidRDefault="008A7D0B" w:rsidP="008A7D0B">
      <w:pPr>
        <w:rPr>
          <w:rFonts w:cs="ＭＳ 明朝"/>
          <w:bCs/>
        </w:rPr>
      </w:pPr>
      <w:r w:rsidRPr="008A7D0B">
        <w:rPr>
          <w:rFonts w:cs="ＭＳ 明朝" w:hint="eastAsia"/>
          <w:bCs/>
        </w:rPr>
        <w:t xml:space="preserve">　</w:t>
      </w:r>
      <w:r w:rsidR="008F2331">
        <w:rPr>
          <w:rFonts w:cs="ＭＳ 明朝" w:hint="eastAsia"/>
          <w:bCs/>
        </w:rPr>
        <w:t xml:space="preserve">　　　　　　　　　　</w:t>
      </w:r>
      <w:r>
        <w:rPr>
          <w:rFonts w:cs="ＭＳ 明朝" w:hint="eastAsia"/>
          <w:bCs/>
        </w:rPr>
        <w:t>②</w:t>
      </w:r>
      <w:r w:rsidRPr="008A7D0B">
        <w:rPr>
          <w:rFonts w:cs="ＭＳ 明朝" w:hint="eastAsia"/>
          <w:bCs/>
        </w:rPr>
        <w:t>ＵＰＬＣ／ＭＳ／ＭＳを用いた陰イオン界面活性剤</w:t>
      </w:r>
      <w:r w:rsidRPr="008A7D0B">
        <w:rPr>
          <w:rFonts w:cs="ＭＳ 明朝"/>
          <w:bCs/>
        </w:rPr>
        <w:t>(</w:t>
      </w:r>
      <w:r w:rsidRPr="008A7D0B">
        <w:rPr>
          <w:rFonts w:cs="ＭＳ 明朝" w:hint="eastAsia"/>
          <w:bCs/>
        </w:rPr>
        <w:t>ＬＡＳ</w:t>
      </w:r>
      <w:r w:rsidRPr="008A7D0B">
        <w:rPr>
          <w:rFonts w:cs="ＭＳ 明朝"/>
          <w:bCs/>
        </w:rPr>
        <w:t>)</w:t>
      </w:r>
    </w:p>
    <w:p w:rsidR="008A7D0B" w:rsidRPr="008A7D0B" w:rsidRDefault="008A7D0B" w:rsidP="008F2331">
      <w:pPr>
        <w:ind w:firstLineChars="1200" w:firstLine="2520"/>
        <w:rPr>
          <w:rFonts w:ascii="ＭＳ 明朝"/>
          <w:bCs/>
        </w:rPr>
      </w:pPr>
      <w:r w:rsidRPr="008A7D0B">
        <w:rPr>
          <w:rFonts w:cs="ＭＳ 明朝" w:hint="eastAsia"/>
          <w:bCs/>
        </w:rPr>
        <w:t>の分析</w:t>
      </w:r>
      <w:r w:rsidRPr="008A7D0B">
        <w:rPr>
          <w:rFonts w:hint="eastAsia"/>
        </w:rPr>
        <w:t xml:space="preserve">　</w:t>
      </w:r>
    </w:p>
    <w:p w:rsidR="008A7D0B" w:rsidRPr="008A7D0B" w:rsidRDefault="008A7D0B" w:rsidP="008A7D0B">
      <w:pPr>
        <w:spacing w:line="320" w:lineRule="atLeast"/>
        <w:ind w:firstLineChars="700" w:firstLine="1470"/>
        <w:rPr>
          <w:bCs/>
        </w:rPr>
      </w:pPr>
      <w:r w:rsidRPr="008A7D0B">
        <w:rPr>
          <w:rFonts w:ascii="ＭＳ 明朝" w:cs="ＭＳ 明朝" w:hint="eastAsia"/>
          <w:bCs/>
        </w:rPr>
        <w:t xml:space="preserve">　　　　　　　　　</w:t>
      </w:r>
      <w:r w:rsidRPr="008A7D0B">
        <w:rPr>
          <w:rFonts w:ascii="ＭＳ 明朝" w:cs="ＭＳ 明朝"/>
          <w:bCs/>
        </w:rPr>
        <w:t xml:space="preserve"> </w:t>
      </w:r>
      <w:r w:rsidRPr="008A7D0B">
        <w:rPr>
          <w:rFonts w:ascii="ＭＳ 明朝" w:cs="ＭＳ 明朝" w:hint="eastAsia"/>
          <w:bCs/>
        </w:rPr>
        <w:t xml:space="preserve">　　　　　　日本ウォーターズ</w:t>
      </w:r>
      <w:r w:rsidRPr="008A7D0B">
        <w:rPr>
          <w:rFonts w:cs="ＭＳ 明朝" w:hint="eastAsia"/>
          <w:bCs/>
        </w:rPr>
        <w:t xml:space="preserve">（株）　</w:t>
      </w:r>
      <w:r w:rsidRPr="008A7D0B">
        <w:rPr>
          <w:rFonts w:cs="ＭＳ 明朝"/>
          <w:bCs/>
        </w:rPr>
        <w:t xml:space="preserve"> </w:t>
      </w:r>
      <w:r w:rsidRPr="008A7D0B">
        <w:rPr>
          <w:rFonts w:cs="ＭＳ 明朝" w:hint="eastAsia"/>
          <w:bCs/>
        </w:rPr>
        <w:t xml:space="preserve">佐藤信武　</w:t>
      </w:r>
    </w:p>
    <w:p w:rsidR="008A7D0B" w:rsidRPr="008A7D0B" w:rsidRDefault="008A7D0B" w:rsidP="008F2331">
      <w:pPr>
        <w:autoSpaceDE w:val="0"/>
        <w:autoSpaceDN w:val="0"/>
        <w:ind w:firstLineChars="1000" w:firstLine="2100"/>
        <w:jc w:val="left"/>
        <w:rPr>
          <w:rFonts w:ascii="ＭＳ Ｐゴシック" w:eastAsia="ＭＳ Ｐゴシック"/>
          <w:lang w:val="ja-JP"/>
        </w:rPr>
      </w:pPr>
      <w:r w:rsidRPr="008A7D0B">
        <w:rPr>
          <w:rFonts w:cs="ＭＳ 明朝" w:hint="eastAsia"/>
          <w:bCs/>
        </w:rPr>
        <w:t xml:space="preserve">　</w:t>
      </w:r>
      <w:r>
        <w:rPr>
          <w:rFonts w:cs="ＭＳ 明朝" w:hint="eastAsia"/>
          <w:bCs/>
        </w:rPr>
        <w:t>③</w:t>
      </w:r>
      <w:r w:rsidRPr="008A7D0B">
        <w:rPr>
          <w:rFonts w:cs="ＭＳ 明朝" w:hint="eastAsia"/>
          <w:bCs/>
        </w:rPr>
        <w:t>マトリックス効果を低減するＰＥＧの検討</w:t>
      </w:r>
    </w:p>
    <w:p w:rsidR="008A7D0B" w:rsidRPr="00457ED6" w:rsidRDefault="008A7D0B" w:rsidP="008A7D0B">
      <w:pPr>
        <w:autoSpaceDE w:val="0"/>
        <w:autoSpaceDN w:val="0"/>
        <w:ind w:firstLineChars="100" w:firstLine="210"/>
        <w:jc w:val="left"/>
        <w:rPr>
          <w:rFonts w:cs="ＭＳ 明朝"/>
          <w:bCs/>
        </w:rPr>
      </w:pPr>
      <w:r w:rsidRPr="008A7D0B">
        <w:rPr>
          <w:rFonts w:cs="ＭＳ 明朝" w:hint="eastAsia"/>
          <w:bCs/>
          <w:color w:val="FF0000"/>
        </w:rPr>
        <w:t xml:space="preserve">　　　　　　　　　　</w:t>
      </w:r>
      <w:r w:rsidRPr="008A7D0B">
        <w:rPr>
          <w:bCs/>
          <w:color w:val="FF0000"/>
        </w:rPr>
        <w:t xml:space="preserve">  </w:t>
      </w:r>
      <w:r w:rsidRPr="008A7D0B">
        <w:rPr>
          <w:rFonts w:cs="ＭＳ 明朝" w:hint="eastAsia"/>
          <w:bCs/>
          <w:color w:val="FF0000"/>
        </w:rPr>
        <w:t xml:space="preserve">　　　　　</w:t>
      </w:r>
      <w:r w:rsidRPr="008A7D0B">
        <w:rPr>
          <w:rFonts w:cs="ＭＳ 明朝"/>
          <w:bCs/>
          <w:color w:val="FF0000"/>
        </w:rPr>
        <w:t xml:space="preserve"> </w:t>
      </w:r>
      <w:r w:rsidRPr="008A7D0B">
        <w:rPr>
          <w:rFonts w:cs="ＭＳ 明朝" w:hint="eastAsia"/>
          <w:bCs/>
          <w:color w:val="FF0000"/>
        </w:rPr>
        <w:t xml:space="preserve">　　　　</w:t>
      </w:r>
      <w:r w:rsidRPr="008A7D0B">
        <w:rPr>
          <w:rFonts w:cs="ＭＳ 明朝" w:hint="eastAsia"/>
          <w:bCs/>
        </w:rPr>
        <w:t xml:space="preserve">（株）ユーベック　　　　　</w:t>
      </w:r>
      <w:r w:rsidRPr="008A7D0B">
        <w:rPr>
          <w:rFonts w:cs="ＭＳ 明朝"/>
          <w:bCs/>
        </w:rPr>
        <w:t xml:space="preserve"> </w:t>
      </w:r>
      <w:r w:rsidR="00457ED6">
        <w:rPr>
          <w:rFonts w:cs="ＭＳ 明朝" w:hint="eastAsia"/>
          <w:bCs/>
        </w:rPr>
        <w:t>渡邉観人</w:t>
      </w:r>
    </w:p>
    <w:p w:rsidR="008A7D0B" w:rsidRPr="008A7D0B" w:rsidRDefault="008A7D0B" w:rsidP="008F2331">
      <w:pPr>
        <w:autoSpaceDE w:val="0"/>
        <w:autoSpaceDN w:val="0"/>
        <w:ind w:firstLineChars="1100" w:firstLine="2310"/>
        <w:jc w:val="left"/>
        <w:rPr>
          <w:rFonts w:ascii="ＭＳ 明朝" w:hAnsi="ＭＳ 明朝"/>
          <w:bCs/>
        </w:rPr>
      </w:pPr>
      <w:r>
        <w:rPr>
          <w:rFonts w:cs="ＭＳ 明朝" w:hint="eastAsia"/>
          <w:bCs/>
        </w:rPr>
        <w:t>④</w:t>
      </w:r>
      <w:r w:rsidRPr="008A7D0B">
        <w:rPr>
          <w:rFonts w:cs="ＭＳ 明朝" w:hint="eastAsia"/>
          <w:bCs/>
        </w:rPr>
        <w:t>現場における空間線量率の測定と課題</w:t>
      </w:r>
    </w:p>
    <w:p w:rsidR="008A7D0B" w:rsidRPr="008A7D0B" w:rsidRDefault="008A7D0B" w:rsidP="008A7D0B">
      <w:pPr>
        <w:spacing w:line="320" w:lineRule="atLeast"/>
        <w:rPr>
          <w:bCs/>
        </w:rPr>
      </w:pPr>
      <w:r w:rsidRPr="008A7D0B">
        <w:rPr>
          <w:rFonts w:hint="eastAsia"/>
          <w:bCs/>
        </w:rPr>
        <w:t xml:space="preserve">　　　　　　　　　　　　　　　　　　</w:t>
      </w:r>
      <w:r w:rsidRPr="008A7D0B">
        <w:rPr>
          <w:bCs/>
        </w:rPr>
        <w:t xml:space="preserve">         </w:t>
      </w:r>
      <w:r w:rsidRPr="008A7D0B">
        <w:rPr>
          <w:rFonts w:hint="eastAsia"/>
          <w:bCs/>
        </w:rPr>
        <w:t>中外テクノス</w:t>
      </w:r>
      <w:r w:rsidRPr="008A7D0B">
        <w:rPr>
          <w:bCs/>
        </w:rPr>
        <w:t xml:space="preserve"> (</w:t>
      </w:r>
      <w:r w:rsidRPr="008A7D0B">
        <w:rPr>
          <w:rFonts w:hint="eastAsia"/>
          <w:bCs/>
        </w:rPr>
        <w:t>株</w:t>
      </w:r>
      <w:r w:rsidRPr="008A7D0B">
        <w:rPr>
          <w:bCs/>
        </w:rPr>
        <w:t>)</w:t>
      </w:r>
      <w:r w:rsidRPr="008A7D0B">
        <w:rPr>
          <w:rFonts w:hint="eastAsia"/>
          <w:bCs/>
        </w:rPr>
        <w:t xml:space="preserve">　　　　</w:t>
      </w:r>
      <w:r w:rsidRPr="008A7D0B">
        <w:rPr>
          <w:bCs/>
        </w:rPr>
        <w:t xml:space="preserve"> </w:t>
      </w:r>
      <w:r w:rsidRPr="008A7D0B">
        <w:rPr>
          <w:rFonts w:hint="eastAsia"/>
          <w:bCs/>
        </w:rPr>
        <w:t>水上誠一</w:t>
      </w:r>
    </w:p>
    <w:p w:rsidR="005E7649" w:rsidRPr="008A7D0B" w:rsidRDefault="005E7649">
      <w:pPr>
        <w:ind w:firstLineChars="2300" w:firstLine="4830"/>
      </w:pPr>
      <w:r w:rsidRPr="008A7D0B">
        <w:rPr>
          <w:rFonts w:hint="eastAsia"/>
        </w:rPr>
        <w:t xml:space="preserve">　</w:t>
      </w:r>
      <w:r w:rsidRPr="008A7D0B">
        <w:rPr>
          <w:rFonts w:hint="eastAsia"/>
        </w:rPr>
        <w:t xml:space="preserve">     </w:t>
      </w:r>
      <w:r w:rsidRPr="008A7D0B">
        <w:rPr>
          <w:rFonts w:hint="eastAsia"/>
          <w:color w:val="FF0000"/>
        </w:rPr>
        <w:t xml:space="preserve">           </w:t>
      </w:r>
    </w:p>
    <w:p w:rsidR="008A7D0B" w:rsidRPr="008F2331" w:rsidRDefault="008A7D0B" w:rsidP="008A7D0B">
      <w:pPr>
        <w:ind w:firstLineChars="200" w:firstLine="420"/>
      </w:pPr>
      <w:r w:rsidRPr="008F2331">
        <w:rPr>
          <w:rFonts w:hint="eastAsia"/>
          <w:lang w:eastAsia="zh-CN"/>
        </w:rPr>
        <w:t>（</w:t>
      </w:r>
      <w:r w:rsidR="00A8523A">
        <w:rPr>
          <w:rFonts w:hint="eastAsia"/>
        </w:rPr>
        <w:t>４</w:t>
      </w:r>
      <w:r w:rsidRPr="008F2331">
        <w:rPr>
          <w:rFonts w:hint="eastAsia"/>
          <w:lang w:eastAsia="zh-CN"/>
        </w:rPr>
        <w:t>）</w:t>
      </w:r>
      <w:r w:rsidR="008F2331" w:rsidRPr="008F2331">
        <w:rPr>
          <w:rFonts w:hint="eastAsia"/>
        </w:rPr>
        <w:t>平成２５年度（</w:t>
      </w:r>
      <w:r w:rsidRPr="008F2331">
        <w:rPr>
          <w:rFonts w:hint="eastAsia"/>
          <w:lang w:eastAsia="zh-CN"/>
        </w:rPr>
        <w:t>第</w:t>
      </w:r>
      <w:r w:rsidRPr="008F2331">
        <w:rPr>
          <w:rFonts w:hint="eastAsia"/>
        </w:rPr>
        <w:t>３</w:t>
      </w:r>
      <w:r w:rsidR="008F2331" w:rsidRPr="008F2331">
        <w:rPr>
          <w:rFonts w:hint="eastAsia"/>
        </w:rPr>
        <w:t>３</w:t>
      </w:r>
      <w:r w:rsidRPr="008F2331">
        <w:rPr>
          <w:rFonts w:hint="eastAsia"/>
          <w:lang w:eastAsia="zh-CN"/>
        </w:rPr>
        <w:t>回</w:t>
      </w:r>
      <w:r w:rsidR="008F2331" w:rsidRPr="008F2331">
        <w:rPr>
          <w:rFonts w:hint="eastAsia"/>
        </w:rPr>
        <w:t>）</w:t>
      </w:r>
      <w:r w:rsidRPr="008F2331">
        <w:rPr>
          <w:rFonts w:hint="eastAsia"/>
          <w:lang w:eastAsia="zh-CN"/>
        </w:rPr>
        <w:t xml:space="preserve">研修見学会　</w:t>
      </w:r>
      <w:r w:rsidRPr="008F2331">
        <w:rPr>
          <w:rFonts w:hint="eastAsia"/>
        </w:rPr>
        <w:t xml:space="preserve">　　　</w:t>
      </w:r>
      <w:r w:rsidRPr="008F2331">
        <w:rPr>
          <w:rFonts w:hint="eastAsia"/>
          <w:lang w:eastAsia="zh-CN"/>
        </w:rPr>
        <w:t xml:space="preserve">　　（担当　</w:t>
      </w:r>
      <w:r w:rsidRPr="008F2331">
        <w:rPr>
          <w:rFonts w:hint="eastAsia"/>
        </w:rPr>
        <w:t>教育・</w:t>
      </w:r>
      <w:r w:rsidRPr="008F2331">
        <w:rPr>
          <w:rFonts w:hint="eastAsia"/>
          <w:lang w:eastAsia="zh-CN"/>
        </w:rPr>
        <w:t>企画委員会）</w:t>
      </w:r>
    </w:p>
    <w:p w:rsidR="008A7D0B" w:rsidRPr="008F2331" w:rsidRDefault="008A7D0B" w:rsidP="008F2331">
      <w:pPr>
        <w:rPr>
          <w:lang w:eastAsia="zh-CN"/>
        </w:rPr>
      </w:pPr>
      <w:r w:rsidRPr="008F2331">
        <w:rPr>
          <w:rFonts w:hint="eastAsia"/>
          <w:lang w:eastAsia="zh-CN"/>
        </w:rPr>
        <w:t xml:space="preserve">　　　　　　　月　日：平成２</w:t>
      </w:r>
      <w:r w:rsidR="008F2331" w:rsidRPr="008F2331">
        <w:rPr>
          <w:rFonts w:hint="eastAsia"/>
          <w:lang w:eastAsia="zh-CN"/>
        </w:rPr>
        <w:t>５</w:t>
      </w:r>
      <w:r w:rsidRPr="008F2331">
        <w:rPr>
          <w:rFonts w:hint="eastAsia"/>
          <w:lang w:eastAsia="zh-CN"/>
        </w:rPr>
        <w:t>年</w:t>
      </w:r>
      <w:r w:rsidR="008F2331" w:rsidRPr="008F2331">
        <w:rPr>
          <w:rFonts w:hint="eastAsia"/>
          <w:lang w:eastAsia="zh-CN"/>
        </w:rPr>
        <w:t>１１</w:t>
      </w:r>
      <w:r w:rsidRPr="008F2331">
        <w:rPr>
          <w:rFonts w:hint="eastAsia"/>
          <w:lang w:eastAsia="zh-CN"/>
        </w:rPr>
        <w:t>月１４日（</w:t>
      </w:r>
      <w:r w:rsidR="008F2331" w:rsidRPr="008F2331">
        <w:rPr>
          <w:rFonts w:hint="eastAsia"/>
          <w:lang w:eastAsia="zh-CN"/>
        </w:rPr>
        <w:t>木</w:t>
      </w:r>
      <w:r w:rsidRPr="008F2331">
        <w:rPr>
          <w:rFonts w:hint="eastAsia"/>
          <w:lang w:eastAsia="zh-CN"/>
        </w:rPr>
        <w:t>）</w:t>
      </w:r>
    </w:p>
    <w:p w:rsidR="008F2331" w:rsidRDefault="008A7D0B" w:rsidP="008F2331">
      <w:pPr>
        <w:adjustRightInd w:val="0"/>
        <w:snapToGrid w:val="0"/>
        <w:jc w:val="left"/>
        <w:rPr>
          <w:rFonts w:ascii="ＭＳ Ｐ明朝" w:eastAsia="ＭＳ Ｐ明朝" w:hAnsi="ＭＳ Ｐ明朝"/>
        </w:rPr>
      </w:pPr>
      <w:r w:rsidRPr="008F2331">
        <w:rPr>
          <w:rFonts w:hint="eastAsia"/>
          <w:lang w:eastAsia="zh-CN"/>
        </w:rPr>
        <w:t xml:space="preserve">　　　　　　　</w:t>
      </w:r>
      <w:r w:rsidRPr="008F2331">
        <w:rPr>
          <w:rFonts w:hint="eastAsia"/>
        </w:rPr>
        <w:t>場　所：</w:t>
      </w:r>
      <w:r w:rsidR="008F2331" w:rsidRPr="008F2331">
        <w:rPr>
          <w:rFonts w:hint="eastAsia"/>
        </w:rPr>
        <w:t xml:space="preserve">出光興産株式会社　</w:t>
      </w:r>
      <w:r w:rsidR="008F2331" w:rsidRPr="008F2331">
        <w:rPr>
          <w:rFonts w:ascii="ＭＳ Ｐ明朝" w:eastAsia="ＭＳ Ｐ明朝" w:hAnsi="ＭＳ Ｐ明朝" w:hint="eastAsia"/>
        </w:rPr>
        <w:t xml:space="preserve">　石炭・環境研究所（袖ヶ浦市）</w:t>
      </w:r>
    </w:p>
    <w:p w:rsidR="008F2331" w:rsidRDefault="008F2331" w:rsidP="008F2331">
      <w:pPr>
        <w:adjustRightInd w:val="0"/>
        <w:snapToGrid w:val="0"/>
        <w:jc w:val="left"/>
        <w:rPr>
          <w:rFonts w:ascii="ＭＳ Ｐ明朝" w:eastAsia="ＭＳ Ｐ明朝" w:hAnsi="ＭＳ Ｐ明朝"/>
        </w:rPr>
      </w:pPr>
      <w:r>
        <w:rPr>
          <w:rFonts w:ascii="ＭＳ Ｐ明朝" w:eastAsia="ＭＳ Ｐ明朝" w:hAnsi="ＭＳ Ｐ明朝" w:hint="eastAsia"/>
        </w:rPr>
        <w:t xml:space="preserve">　　　　　　　　　　　　　　　　日環協経営者セミナーin鴨川（鴨川グランドホテル）</w:t>
      </w:r>
    </w:p>
    <w:p w:rsidR="008A7D0B" w:rsidRPr="008F2331" w:rsidRDefault="008F2331" w:rsidP="008F2331">
      <w:pPr>
        <w:adjustRightInd w:val="0"/>
        <w:snapToGrid w:val="0"/>
        <w:jc w:val="left"/>
        <w:rPr>
          <w:lang w:eastAsia="zh-TW"/>
        </w:rPr>
      </w:pPr>
      <w:r w:rsidRPr="008F2331">
        <w:rPr>
          <w:rFonts w:ascii="ＭＳ Ｐ明朝" w:eastAsia="ＭＳ Ｐ明朝" w:hAnsi="ＭＳ Ｐ明朝" w:hint="eastAsia"/>
        </w:rPr>
        <w:t xml:space="preserve">　　　　　　　　　　</w:t>
      </w:r>
      <w:r w:rsidR="008A7D0B" w:rsidRPr="006630CD">
        <w:rPr>
          <w:rFonts w:hint="eastAsia"/>
          <w:lang w:eastAsia="zh-TW"/>
        </w:rPr>
        <w:t>出　席：会員９社、人員１</w:t>
      </w:r>
      <w:r w:rsidR="006630CD" w:rsidRPr="006630CD">
        <w:rPr>
          <w:rFonts w:hint="eastAsia"/>
        </w:rPr>
        <w:t>７</w:t>
      </w:r>
      <w:r w:rsidR="008A7D0B" w:rsidRPr="006630CD">
        <w:rPr>
          <w:rFonts w:hint="eastAsia"/>
          <w:lang w:eastAsia="zh-TW"/>
        </w:rPr>
        <w:t>名</w:t>
      </w:r>
    </w:p>
    <w:p w:rsidR="008A7D0B" w:rsidRDefault="008A7D0B" w:rsidP="008F2331">
      <w:pPr>
        <w:ind w:leftChars="445" w:left="934" w:firstLineChars="200" w:firstLine="420"/>
      </w:pPr>
      <w:r w:rsidRPr="008F2331">
        <w:rPr>
          <w:rFonts w:hint="eastAsia"/>
          <w:lang w:eastAsia="zh-CN"/>
        </w:rPr>
        <w:t>内　容</w:t>
      </w:r>
      <w:r w:rsidRPr="008F2331">
        <w:rPr>
          <w:rFonts w:hint="eastAsia"/>
          <w:lang w:eastAsia="zh-TW"/>
        </w:rPr>
        <w:t>：</w:t>
      </w:r>
      <w:r w:rsidR="008F2331">
        <w:rPr>
          <w:rFonts w:hint="eastAsia"/>
        </w:rPr>
        <w:t>石炭・環境研究所見学と以下の講演の聴講</w:t>
      </w:r>
    </w:p>
    <w:p w:rsidR="008F2331" w:rsidRDefault="008F2331" w:rsidP="008F2331">
      <w:pPr>
        <w:pStyle w:val="a3"/>
        <w:tabs>
          <w:tab w:val="clear" w:pos="4252"/>
          <w:tab w:val="clear" w:pos="8504"/>
        </w:tabs>
        <w:snapToGrid/>
      </w:pPr>
      <w:r>
        <w:rPr>
          <w:rFonts w:hint="eastAsia"/>
          <w:lang w:eastAsia="zh-TW"/>
        </w:rPr>
        <w:t xml:space="preserve">　　　　　　　　</w:t>
      </w:r>
      <w:r>
        <w:rPr>
          <w:rFonts w:hint="eastAsia"/>
        </w:rPr>
        <w:t>（</w:t>
      </w:r>
      <w:r w:rsidR="00883504">
        <w:rPr>
          <w:rFonts w:hint="eastAsia"/>
        </w:rPr>
        <w:t>ア</w:t>
      </w:r>
      <w:r>
        <w:rPr>
          <w:rFonts w:hint="eastAsia"/>
        </w:rPr>
        <w:t>）特別講演①</w:t>
      </w:r>
    </w:p>
    <w:p w:rsidR="008F2331" w:rsidRDefault="008F2331" w:rsidP="008F2331">
      <w:pPr>
        <w:ind w:left="3255" w:hangingChars="1550" w:hanging="3255"/>
      </w:pPr>
      <w:r>
        <w:rPr>
          <w:rFonts w:hint="eastAsia"/>
          <w:lang w:eastAsia="zh-TW"/>
        </w:rPr>
        <w:t xml:space="preserve">　　　　　　　　　　　</w:t>
      </w:r>
      <w:r>
        <w:rPr>
          <w:rFonts w:hint="eastAsia"/>
        </w:rPr>
        <w:t xml:space="preserve"> </w:t>
      </w:r>
      <w:r>
        <w:rPr>
          <w:rFonts w:hint="eastAsia"/>
          <w:lang w:eastAsia="zh-TW"/>
        </w:rPr>
        <w:t>演題：「</w:t>
      </w:r>
      <w:r>
        <w:rPr>
          <w:rFonts w:hint="eastAsia"/>
        </w:rPr>
        <w:t>大気環境行政の動向について」</w:t>
      </w:r>
    </w:p>
    <w:p w:rsidR="008F2331" w:rsidRDefault="008F2331" w:rsidP="008F2331">
      <w:pPr>
        <w:spacing w:line="280" w:lineRule="exact"/>
      </w:pPr>
      <w:r>
        <w:rPr>
          <w:rFonts w:hint="eastAsia"/>
        </w:rPr>
        <w:lastRenderedPageBreak/>
        <w:t xml:space="preserve">　　　　　　　　　　　</w:t>
      </w:r>
      <w:r>
        <w:rPr>
          <w:rFonts w:hint="eastAsia"/>
        </w:rPr>
        <w:t xml:space="preserve"> </w:t>
      </w:r>
      <w:r>
        <w:rPr>
          <w:rFonts w:hint="eastAsia"/>
          <w:lang w:eastAsia="zh-TW"/>
        </w:rPr>
        <w:t>講師：</w:t>
      </w:r>
      <w:r>
        <w:rPr>
          <w:rFonts w:ascii="ＭＳ Ｐ明朝" w:eastAsia="ＭＳ Ｐ明朝" w:hAnsi="ＭＳ Ｐ明朝" w:hint="eastAsia"/>
        </w:rPr>
        <w:t>環境省水・大気環境局大気環境課　総括課長補佐</w:t>
      </w:r>
    </w:p>
    <w:p w:rsidR="008F2331" w:rsidRDefault="008F2331" w:rsidP="008F2331">
      <w:pPr>
        <w:ind w:leftChars="800" w:left="1680"/>
      </w:pPr>
      <w:r>
        <w:rPr>
          <w:rFonts w:hint="eastAsia"/>
        </w:rPr>
        <w:t xml:space="preserve">　　　　　　　　　</w:t>
      </w:r>
      <w:r w:rsidR="001F2BB8">
        <w:rPr>
          <w:rFonts w:ascii="ＭＳ Ｐ明朝" w:eastAsia="ＭＳ Ｐ明朝" w:hAnsi="ＭＳ Ｐ明朝" w:hint="eastAsia"/>
        </w:rPr>
        <w:t>総括課長補佐</w:t>
      </w:r>
      <w:r>
        <w:rPr>
          <w:color w:val="000000"/>
        </w:rPr>
        <w:t xml:space="preserve">　</w:t>
      </w:r>
      <w:r w:rsidR="001F2BB8">
        <w:rPr>
          <w:rFonts w:hint="eastAsia"/>
          <w:color w:val="000000"/>
        </w:rPr>
        <w:t>横井</w:t>
      </w:r>
      <w:r>
        <w:rPr>
          <w:rFonts w:hint="eastAsia"/>
          <w:color w:val="000000"/>
        </w:rPr>
        <w:t xml:space="preserve">　</w:t>
      </w:r>
      <w:r w:rsidR="001F2BB8">
        <w:rPr>
          <w:rFonts w:hint="eastAsia"/>
          <w:color w:val="000000"/>
        </w:rPr>
        <w:t>三知貴</w:t>
      </w:r>
      <w:r>
        <w:rPr>
          <w:rFonts w:hint="eastAsia"/>
          <w:color w:val="000000"/>
        </w:rPr>
        <w:t>氏</w:t>
      </w:r>
    </w:p>
    <w:p w:rsidR="008F2331" w:rsidRDefault="008F2331" w:rsidP="008F2331">
      <w:pPr>
        <w:ind w:leftChars="800" w:left="1680"/>
      </w:pPr>
      <w:r>
        <w:rPr>
          <w:rFonts w:hint="eastAsia"/>
        </w:rPr>
        <w:t>（</w:t>
      </w:r>
      <w:r w:rsidR="00883504">
        <w:rPr>
          <w:rFonts w:hint="eastAsia"/>
        </w:rPr>
        <w:t>イ</w:t>
      </w:r>
      <w:r>
        <w:rPr>
          <w:rFonts w:hint="eastAsia"/>
        </w:rPr>
        <w:t>）</w:t>
      </w:r>
      <w:r w:rsidR="001F2BB8">
        <w:rPr>
          <w:rFonts w:hint="eastAsia"/>
        </w:rPr>
        <w:t>特別</w:t>
      </w:r>
      <w:r>
        <w:rPr>
          <w:rFonts w:hint="eastAsia"/>
        </w:rPr>
        <w:t>講演</w:t>
      </w:r>
      <w:r w:rsidR="001F2BB8">
        <w:rPr>
          <w:rFonts w:hint="eastAsia"/>
        </w:rPr>
        <w:t>②</w:t>
      </w:r>
    </w:p>
    <w:p w:rsidR="008F2331" w:rsidRDefault="008F2331" w:rsidP="008F2331">
      <w:pPr>
        <w:ind w:left="3150" w:hangingChars="1500" w:hanging="3150"/>
      </w:pPr>
      <w:r>
        <w:rPr>
          <w:rFonts w:hint="eastAsia"/>
        </w:rPr>
        <w:t xml:space="preserve">　　　　　　　　　　　</w:t>
      </w:r>
      <w:r>
        <w:rPr>
          <w:rFonts w:hint="eastAsia"/>
        </w:rPr>
        <w:t xml:space="preserve"> </w:t>
      </w:r>
      <w:r>
        <w:rPr>
          <w:rFonts w:hint="eastAsia"/>
        </w:rPr>
        <w:t>演題：「</w:t>
      </w:r>
      <w:r w:rsidR="001F2BB8">
        <w:rPr>
          <w:rFonts w:ascii="ＭＳ Ｐ明朝" w:eastAsia="ＭＳ Ｐ明朝" w:hAnsi="ＭＳ Ｐ明朝" w:hint="eastAsia"/>
        </w:rPr>
        <w:t>食と文化と健康</w:t>
      </w:r>
      <w:r>
        <w:rPr>
          <w:rFonts w:hint="eastAsia"/>
        </w:rPr>
        <w:t>」</w:t>
      </w:r>
    </w:p>
    <w:p w:rsidR="00A8523A" w:rsidRDefault="008F2331" w:rsidP="00A8523A">
      <w:pPr>
        <w:ind w:firstLineChars="800" w:firstLine="1680"/>
      </w:pPr>
      <w:r>
        <w:rPr>
          <w:rFonts w:hint="eastAsia"/>
        </w:rPr>
        <w:t xml:space="preserve">　　　</w:t>
      </w:r>
      <w:r>
        <w:rPr>
          <w:rFonts w:hint="eastAsia"/>
        </w:rPr>
        <w:t xml:space="preserve"> </w:t>
      </w:r>
      <w:r>
        <w:rPr>
          <w:rFonts w:hint="eastAsia"/>
        </w:rPr>
        <w:t>講師：</w:t>
      </w:r>
      <w:r w:rsidR="00A8523A">
        <w:rPr>
          <w:rFonts w:ascii="ＭＳ Ｐ明朝" w:eastAsia="ＭＳ Ｐ明朝" w:hAnsi="ＭＳ Ｐ明朝" w:hint="eastAsia"/>
        </w:rPr>
        <w:t>（独）福祉医療機構　元環境省大気環境課長</w:t>
      </w:r>
    </w:p>
    <w:p w:rsidR="008F2331" w:rsidRDefault="008F2331" w:rsidP="00A8523A">
      <w:pPr>
        <w:ind w:firstLineChars="1000" w:firstLine="2100"/>
      </w:pPr>
      <w:r>
        <w:rPr>
          <w:rFonts w:hint="eastAsia"/>
        </w:rPr>
        <w:t xml:space="preserve">　</w:t>
      </w:r>
      <w:r w:rsidR="00A8523A">
        <w:rPr>
          <w:rFonts w:hint="eastAsia"/>
        </w:rPr>
        <w:t xml:space="preserve">　　　　　　　　　　　　　</w:t>
      </w:r>
      <w:r w:rsidR="00A8523A">
        <w:rPr>
          <w:rFonts w:ascii="ＭＳ Ｐ明朝" w:eastAsia="ＭＳ Ｐ明朝" w:hAnsi="ＭＳ Ｐ明朝" w:hint="eastAsia"/>
        </w:rPr>
        <w:t>山本　光昭氏</w:t>
      </w:r>
    </w:p>
    <w:p w:rsidR="008F2331" w:rsidRPr="008F2331" w:rsidRDefault="008F2331" w:rsidP="008F2331">
      <w:pPr>
        <w:ind w:leftChars="445" w:left="934" w:firstLineChars="200" w:firstLine="420"/>
        <w:rPr>
          <w:highlight w:val="yellow"/>
        </w:rPr>
      </w:pPr>
    </w:p>
    <w:p w:rsidR="005E7649" w:rsidRPr="00A8523A" w:rsidRDefault="005E7649">
      <w:r w:rsidRPr="00A8523A">
        <w:rPr>
          <w:rFonts w:hint="eastAsia"/>
        </w:rPr>
        <w:t xml:space="preserve">　　（</w:t>
      </w:r>
      <w:r w:rsidR="00A8523A" w:rsidRPr="00A8523A">
        <w:rPr>
          <w:rFonts w:hint="eastAsia"/>
        </w:rPr>
        <w:t>５</w:t>
      </w:r>
      <w:r w:rsidRPr="00A8523A">
        <w:rPr>
          <w:rFonts w:hint="eastAsia"/>
        </w:rPr>
        <w:t>）平成２</w:t>
      </w:r>
      <w:r w:rsidR="00A8523A" w:rsidRPr="00A8523A">
        <w:rPr>
          <w:rFonts w:hint="eastAsia"/>
        </w:rPr>
        <w:t>５</w:t>
      </w:r>
      <w:r w:rsidRPr="00A8523A">
        <w:rPr>
          <w:rFonts w:hint="eastAsia"/>
        </w:rPr>
        <w:t>年度実務者技術フォーラム</w:t>
      </w:r>
      <w:r w:rsidRPr="00A8523A">
        <w:rPr>
          <w:rFonts w:hint="eastAsia"/>
        </w:rPr>
        <w:t xml:space="preserve"> </w:t>
      </w:r>
      <w:r w:rsidRPr="00A8523A">
        <w:rPr>
          <w:rFonts w:hint="eastAsia"/>
        </w:rPr>
        <w:t xml:space="preserve">、技術講演会　</w:t>
      </w:r>
      <w:r w:rsidRPr="00A8523A">
        <w:rPr>
          <w:rFonts w:hint="eastAsia"/>
        </w:rPr>
        <w:t xml:space="preserve"> (</w:t>
      </w:r>
      <w:r w:rsidRPr="00A8523A">
        <w:rPr>
          <w:rFonts w:hint="eastAsia"/>
        </w:rPr>
        <w:t>担当</w:t>
      </w:r>
      <w:r w:rsidRPr="00A8523A">
        <w:rPr>
          <w:rFonts w:hint="eastAsia"/>
        </w:rPr>
        <w:t xml:space="preserve"> </w:t>
      </w:r>
      <w:r w:rsidRPr="00A8523A">
        <w:rPr>
          <w:rFonts w:hint="eastAsia"/>
        </w:rPr>
        <w:t>教育・企画委員会</w:t>
      </w:r>
      <w:r w:rsidRPr="00A8523A">
        <w:rPr>
          <w:rFonts w:hint="eastAsia"/>
        </w:rPr>
        <w:t>)</w:t>
      </w:r>
    </w:p>
    <w:p w:rsidR="005E7649" w:rsidRPr="00A8523A" w:rsidRDefault="005E7649">
      <w:pPr>
        <w:pStyle w:val="a3"/>
        <w:tabs>
          <w:tab w:val="clear" w:pos="4252"/>
          <w:tab w:val="clear" w:pos="8504"/>
        </w:tabs>
        <w:snapToGrid/>
      </w:pPr>
      <w:r w:rsidRPr="00A8523A">
        <w:rPr>
          <w:rFonts w:hint="eastAsia"/>
        </w:rPr>
        <w:t xml:space="preserve">　　　　　　　月　日：平成２</w:t>
      </w:r>
      <w:r w:rsidR="00A8523A" w:rsidRPr="00A8523A">
        <w:rPr>
          <w:rFonts w:hint="eastAsia"/>
        </w:rPr>
        <w:t>５</w:t>
      </w:r>
      <w:r w:rsidRPr="00A8523A">
        <w:rPr>
          <w:rFonts w:hint="eastAsia"/>
        </w:rPr>
        <w:t>年１１月</w:t>
      </w:r>
      <w:r w:rsidR="00A8523A" w:rsidRPr="00A8523A">
        <w:rPr>
          <w:rFonts w:hint="eastAsia"/>
        </w:rPr>
        <w:t>２９</w:t>
      </w:r>
      <w:r w:rsidRPr="00A8523A">
        <w:rPr>
          <w:rFonts w:hint="eastAsia"/>
        </w:rPr>
        <w:t>日（金）</w:t>
      </w:r>
    </w:p>
    <w:p w:rsidR="005E7649" w:rsidRPr="00A8523A" w:rsidRDefault="005E7649">
      <w:pPr>
        <w:pStyle w:val="a3"/>
        <w:tabs>
          <w:tab w:val="clear" w:pos="4252"/>
          <w:tab w:val="clear" w:pos="8504"/>
        </w:tabs>
        <w:snapToGrid/>
      </w:pPr>
      <w:r w:rsidRPr="00A8523A">
        <w:rPr>
          <w:rFonts w:hint="eastAsia"/>
        </w:rPr>
        <w:t xml:space="preserve">　　　　　　　場　所：プラザ菜の花</w:t>
      </w:r>
    </w:p>
    <w:p w:rsidR="005E7649" w:rsidRPr="00A8523A" w:rsidRDefault="005E7649">
      <w:pPr>
        <w:rPr>
          <w:lang w:eastAsia="zh-TW"/>
        </w:rPr>
      </w:pPr>
      <w:r w:rsidRPr="00A8523A">
        <w:rPr>
          <w:rFonts w:hint="eastAsia"/>
          <w:lang w:eastAsia="zh-TW"/>
        </w:rPr>
        <w:t xml:space="preserve">　　　　　　　</w:t>
      </w:r>
      <w:r w:rsidRPr="006630CD">
        <w:rPr>
          <w:rFonts w:hint="eastAsia"/>
          <w:lang w:eastAsia="zh-TW"/>
        </w:rPr>
        <w:t>出　席：会員２</w:t>
      </w:r>
      <w:r w:rsidR="006630CD" w:rsidRPr="006630CD">
        <w:rPr>
          <w:rFonts w:hint="eastAsia"/>
          <w:lang w:eastAsia="zh-TW"/>
        </w:rPr>
        <w:t>０</w:t>
      </w:r>
      <w:r w:rsidRPr="006630CD">
        <w:rPr>
          <w:rFonts w:hint="eastAsia"/>
          <w:lang w:eastAsia="zh-TW"/>
        </w:rPr>
        <w:t>社、人員</w:t>
      </w:r>
      <w:r w:rsidR="006630CD" w:rsidRPr="006630CD">
        <w:rPr>
          <w:rFonts w:hint="eastAsia"/>
          <w:lang w:eastAsia="zh-TW"/>
        </w:rPr>
        <w:t>２２</w:t>
      </w:r>
      <w:r w:rsidRPr="006630CD">
        <w:rPr>
          <w:rFonts w:hint="eastAsia"/>
          <w:lang w:eastAsia="zh-TW"/>
        </w:rPr>
        <w:t>名</w:t>
      </w:r>
    </w:p>
    <w:p w:rsidR="005E7649" w:rsidRPr="00A8523A" w:rsidRDefault="005E7649">
      <w:r w:rsidRPr="00A8523A">
        <w:rPr>
          <w:rFonts w:hint="eastAsia"/>
          <w:lang w:eastAsia="zh-TW"/>
        </w:rPr>
        <w:t xml:space="preserve">　　　　　　　</w:t>
      </w:r>
      <w:r w:rsidRPr="00A8523A">
        <w:rPr>
          <w:rFonts w:hint="eastAsia"/>
        </w:rPr>
        <w:t>内　容：実務者技術フォーラム</w:t>
      </w:r>
    </w:p>
    <w:p w:rsidR="005E7649" w:rsidRPr="00A8523A" w:rsidRDefault="005E7649">
      <w:pPr>
        <w:ind w:left="2520" w:hangingChars="1200" w:hanging="2520"/>
      </w:pPr>
      <w:r w:rsidRPr="00A8523A">
        <w:rPr>
          <w:rFonts w:hint="eastAsia"/>
          <w:color w:val="FF0000"/>
        </w:rPr>
        <w:t xml:space="preserve">　　　　　　　　　　　</w:t>
      </w:r>
      <w:r w:rsidRPr="00A8523A">
        <w:t>「第</w:t>
      </w:r>
      <w:r w:rsidRPr="00A8523A">
        <w:rPr>
          <w:rFonts w:hint="eastAsia"/>
        </w:rPr>
        <w:t>３</w:t>
      </w:r>
      <w:r w:rsidR="00A8523A" w:rsidRPr="00A8523A">
        <w:rPr>
          <w:rFonts w:hint="eastAsia"/>
        </w:rPr>
        <w:t>４</w:t>
      </w:r>
      <w:r w:rsidRPr="00A8523A">
        <w:t>回千環協クロスチェック（水溶液中の</w:t>
      </w:r>
      <w:r w:rsidR="00A8523A" w:rsidRPr="00A8523A">
        <w:rPr>
          <w:rFonts w:hint="eastAsia"/>
        </w:rPr>
        <w:t>全窒素</w:t>
      </w:r>
      <w:r w:rsidRPr="00A8523A">
        <w:t>）結果について」</w:t>
      </w:r>
    </w:p>
    <w:p w:rsidR="005E7649" w:rsidRPr="00A8523A" w:rsidRDefault="005E7649">
      <w:r w:rsidRPr="00A8523A">
        <w:rPr>
          <w:rFonts w:hint="eastAsia"/>
        </w:rPr>
        <w:t xml:space="preserve">　　　　　　　　　　　技術講演会</w:t>
      </w:r>
    </w:p>
    <w:p w:rsidR="00A8523A" w:rsidRDefault="00A8523A" w:rsidP="00A8523A">
      <w:pPr>
        <w:pStyle w:val="a3"/>
        <w:tabs>
          <w:tab w:val="clear" w:pos="4252"/>
          <w:tab w:val="clear" w:pos="8504"/>
        </w:tabs>
        <w:snapToGrid/>
      </w:pPr>
      <w:r>
        <w:rPr>
          <w:rFonts w:hint="eastAsia"/>
          <w:lang w:eastAsia="zh-TW"/>
        </w:rPr>
        <w:t xml:space="preserve">　　　　　　　　</w:t>
      </w:r>
      <w:r>
        <w:rPr>
          <w:rFonts w:hint="eastAsia"/>
        </w:rPr>
        <w:t xml:space="preserve">　　　（</w:t>
      </w:r>
      <w:r w:rsidR="00883504">
        <w:rPr>
          <w:rFonts w:hint="eastAsia"/>
        </w:rPr>
        <w:t>ア</w:t>
      </w:r>
      <w:r>
        <w:rPr>
          <w:rFonts w:hint="eastAsia"/>
        </w:rPr>
        <w:t>）講演①</w:t>
      </w:r>
    </w:p>
    <w:p w:rsidR="00A8523A" w:rsidRPr="0044129B" w:rsidRDefault="00A8523A" w:rsidP="00A8523A">
      <w:pPr>
        <w:tabs>
          <w:tab w:val="left" w:pos="5400"/>
        </w:tabs>
        <w:ind w:leftChars="85" w:left="178" w:firstLineChars="200" w:firstLine="420"/>
        <w:rPr>
          <w:kern w:val="0"/>
        </w:rPr>
      </w:pPr>
      <w:r>
        <w:rPr>
          <w:rFonts w:hint="eastAsia"/>
          <w:lang w:eastAsia="zh-TW"/>
        </w:rPr>
        <w:t xml:space="preserve">　　　　　　　　　　　</w:t>
      </w:r>
      <w:r w:rsidRPr="0044129B">
        <w:rPr>
          <w:rFonts w:hint="eastAsia"/>
          <w:kern w:val="0"/>
        </w:rPr>
        <w:t>演題：</w:t>
      </w:r>
      <w:r>
        <w:rPr>
          <w:rFonts w:hint="eastAsia"/>
          <w:kern w:val="0"/>
        </w:rPr>
        <w:t>「遠心機について　（弊社製造遠心機）」</w:t>
      </w:r>
      <w:r w:rsidRPr="0044129B">
        <w:rPr>
          <w:rFonts w:hint="eastAsia"/>
          <w:kern w:val="0"/>
        </w:rPr>
        <w:t xml:space="preserve">　　　　　　　　　　　　　　　　　　　　</w:t>
      </w:r>
    </w:p>
    <w:p w:rsidR="00A8523A" w:rsidRPr="00304448" w:rsidRDefault="00A8523A" w:rsidP="00A8523A">
      <w:pPr>
        <w:tabs>
          <w:tab w:val="left" w:pos="5400"/>
        </w:tabs>
        <w:ind w:leftChars="85" w:left="178" w:firstLineChars="1300" w:firstLine="2730"/>
        <w:rPr>
          <w:kern w:val="0"/>
        </w:rPr>
      </w:pPr>
      <w:r w:rsidRPr="00DC53A0">
        <w:rPr>
          <w:rFonts w:ascii="ＭＳ Ｐ明朝" w:eastAsia="ＭＳ Ｐ明朝" w:hAnsi="ＭＳ Ｐ明朝" w:hint="eastAsia"/>
        </w:rPr>
        <w:t xml:space="preserve">講師：　</w:t>
      </w:r>
      <w:r>
        <w:rPr>
          <w:rFonts w:ascii="ＭＳ Ｐ明朝" w:eastAsia="ＭＳ Ｐ明朝" w:hAnsi="ＭＳ Ｐ明朝" w:hint="eastAsia"/>
        </w:rPr>
        <w:t xml:space="preserve">　</w:t>
      </w:r>
      <w:r>
        <w:rPr>
          <w:rFonts w:hint="eastAsia"/>
        </w:rPr>
        <w:t xml:space="preserve">株式会社　</w:t>
      </w:r>
      <w:r w:rsidR="006630CD">
        <w:rPr>
          <w:rFonts w:hint="eastAsia"/>
          <w:kern w:val="0"/>
        </w:rPr>
        <w:t>コクサン　荻島　博行</w:t>
      </w:r>
      <w:r w:rsidR="008D453E">
        <w:rPr>
          <w:rFonts w:hint="eastAsia"/>
          <w:kern w:val="0"/>
        </w:rPr>
        <w:t>氏</w:t>
      </w:r>
    </w:p>
    <w:p w:rsidR="00A8523A" w:rsidRDefault="00A8523A" w:rsidP="00A8523A">
      <w:pPr>
        <w:ind w:leftChars="800" w:left="1680" w:firstLineChars="300" w:firstLine="630"/>
      </w:pPr>
      <w:r>
        <w:rPr>
          <w:rFonts w:hint="eastAsia"/>
        </w:rPr>
        <w:t>（</w:t>
      </w:r>
      <w:r w:rsidR="00883504">
        <w:rPr>
          <w:rFonts w:hint="eastAsia"/>
        </w:rPr>
        <w:t>イ</w:t>
      </w:r>
      <w:r>
        <w:rPr>
          <w:rFonts w:hint="eastAsia"/>
        </w:rPr>
        <w:t>）講演②</w:t>
      </w:r>
    </w:p>
    <w:p w:rsidR="00A8523A" w:rsidRDefault="00A8523A" w:rsidP="00A8523A">
      <w:pPr>
        <w:pStyle w:val="ab"/>
        <w:ind w:firstLineChars="1400" w:firstLine="2940"/>
      </w:pPr>
      <w:r w:rsidRPr="0044129B">
        <w:rPr>
          <w:rFonts w:hint="eastAsia"/>
          <w:kern w:val="0"/>
        </w:rPr>
        <w:t>演題：</w:t>
      </w:r>
      <w:r>
        <w:rPr>
          <w:rFonts w:hint="eastAsia"/>
          <w:kern w:val="0"/>
        </w:rPr>
        <w:t>「13号告示改正に伴うフィルター変更の経緯と現状」</w:t>
      </w:r>
    </w:p>
    <w:p w:rsidR="00A8523A" w:rsidRDefault="00A8523A" w:rsidP="00A8523A">
      <w:pPr>
        <w:pStyle w:val="ab"/>
        <w:ind w:firstLineChars="1400" w:firstLine="2940"/>
      </w:pPr>
      <w:r w:rsidRPr="00DC53A0">
        <w:rPr>
          <w:rFonts w:ascii="ＭＳ Ｐ明朝" w:eastAsia="ＭＳ Ｐ明朝" w:hAnsi="ＭＳ Ｐ明朝" w:hint="eastAsia"/>
        </w:rPr>
        <w:t>講師</w:t>
      </w:r>
      <w:r>
        <w:rPr>
          <w:rFonts w:ascii="ＭＳ Ｐ明朝" w:eastAsia="ＭＳ Ｐ明朝" w:hAnsi="ＭＳ Ｐ明朝" w:hint="eastAsia"/>
        </w:rPr>
        <w:t>：</w:t>
      </w:r>
      <w:r>
        <w:rPr>
          <w:rFonts w:hint="eastAsia"/>
        </w:rPr>
        <w:t xml:space="preserve">　</w:t>
      </w:r>
      <w:r>
        <w:rPr>
          <w:rFonts w:hint="eastAsia"/>
          <w:kern w:val="0"/>
        </w:rPr>
        <w:t>アドバンテック東洋株式会社　高野　武郁</w:t>
      </w:r>
      <w:r w:rsidR="008D453E">
        <w:rPr>
          <w:rFonts w:hint="eastAsia"/>
          <w:kern w:val="0"/>
        </w:rPr>
        <w:t>氏</w:t>
      </w:r>
    </w:p>
    <w:p w:rsidR="00A8523A" w:rsidRDefault="00A8523A" w:rsidP="00A8523A">
      <w:pPr>
        <w:ind w:firstLineChars="800" w:firstLine="1680"/>
      </w:pPr>
    </w:p>
    <w:p w:rsidR="005E7649" w:rsidRDefault="005E7649">
      <w:pPr>
        <w:ind w:firstLineChars="100" w:firstLine="210"/>
      </w:pPr>
      <w:r>
        <w:rPr>
          <w:rFonts w:hint="eastAsia"/>
        </w:rPr>
        <w:t>（</w:t>
      </w:r>
      <w:r w:rsidR="00A8523A">
        <w:rPr>
          <w:rFonts w:hint="eastAsia"/>
        </w:rPr>
        <w:t>６</w:t>
      </w:r>
      <w:r>
        <w:rPr>
          <w:rFonts w:hint="eastAsia"/>
        </w:rPr>
        <w:t>）新春講演会・賀詞交換会　　　　　　　　　　　　　　　（担当：総務委員会）</w:t>
      </w:r>
    </w:p>
    <w:p w:rsidR="005E7649" w:rsidRDefault="005E7649">
      <w:r>
        <w:rPr>
          <w:rFonts w:hint="eastAsia"/>
        </w:rPr>
        <w:t xml:space="preserve">　　　　　　　月　日：平成２</w:t>
      </w:r>
      <w:r w:rsidR="00ED2A84">
        <w:rPr>
          <w:rFonts w:hint="eastAsia"/>
        </w:rPr>
        <w:t>６</w:t>
      </w:r>
      <w:r>
        <w:rPr>
          <w:rFonts w:hint="eastAsia"/>
        </w:rPr>
        <w:t>年１月１</w:t>
      </w:r>
      <w:r w:rsidR="00ED2A84">
        <w:rPr>
          <w:rFonts w:hint="eastAsia"/>
        </w:rPr>
        <w:t>７</w:t>
      </w:r>
      <w:r>
        <w:rPr>
          <w:rFonts w:hint="eastAsia"/>
        </w:rPr>
        <w:t>日（金）</w:t>
      </w:r>
    </w:p>
    <w:p w:rsidR="005E7649" w:rsidRDefault="005E7649">
      <w:r>
        <w:rPr>
          <w:rFonts w:hint="eastAsia"/>
        </w:rPr>
        <w:t xml:space="preserve">　　　　　　　場　所：プラザ菜の花</w:t>
      </w:r>
    </w:p>
    <w:p w:rsidR="005E7649" w:rsidRDefault="005E7649">
      <w:r>
        <w:rPr>
          <w:rFonts w:hint="eastAsia"/>
        </w:rPr>
        <w:t xml:space="preserve">　　　　　　　</w:t>
      </w:r>
      <w:r>
        <w:rPr>
          <w:rFonts w:hint="eastAsia"/>
          <w:lang w:eastAsia="zh-TW"/>
        </w:rPr>
        <w:t>出　席：</w:t>
      </w:r>
      <w:r w:rsidRPr="00CB275B">
        <w:rPr>
          <w:rFonts w:hint="eastAsia"/>
          <w:lang w:eastAsia="zh-TW"/>
        </w:rPr>
        <w:t>会員</w:t>
      </w:r>
      <w:r w:rsidRPr="00CB275B">
        <w:rPr>
          <w:rFonts w:hint="eastAsia"/>
        </w:rPr>
        <w:t>２６</w:t>
      </w:r>
      <w:r w:rsidRPr="00CB275B">
        <w:rPr>
          <w:rFonts w:hint="eastAsia"/>
          <w:lang w:eastAsia="zh-TW"/>
        </w:rPr>
        <w:t>社</w:t>
      </w:r>
      <w:r w:rsidRPr="00CB275B">
        <w:rPr>
          <w:rFonts w:hint="eastAsia"/>
        </w:rPr>
        <w:t>、</w:t>
      </w:r>
      <w:r w:rsidRPr="00CB275B">
        <w:rPr>
          <w:rFonts w:hint="eastAsia"/>
          <w:lang w:eastAsia="zh-TW"/>
        </w:rPr>
        <w:t>人員</w:t>
      </w:r>
      <w:r w:rsidRPr="00CB275B">
        <w:rPr>
          <w:rFonts w:hint="eastAsia"/>
        </w:rPr>
        <w:t>４６</w:t>
      </w:r>
      <w:r w:rsidRPr="00CB275B">
        <w:rPr>
          <w:rFonts w:hint="eastAsia"/>
          <w:lang w:eastAsia="zh-TW"/>
        </w:rPr>
        <w:t>名</w:t>
      </w:r>
      <w:r w:rsidRPr="00CB275B">
        <w:rPr>
          <w:rFonts w:hint="eastAsia"/>
        </w:rPr>
        <w:t>、</w:t>
      </w:r>
      <w:r w:rsidRPr="00CB275B">
        <w:rPr>
          <w:rFonts w:hint="eastAsia"/>
          <w:lang w:eastAsia="zh-TW"/>
        </w:rPr>
        <w:t>来賓</w:t>
      </w:r>
      <w:r w:rsidRPr="00CB275B">
        <w:rPr>
          <w:rFonts w:hint="eastAsia"/>
        </w:rPr>
        <w:t>３</w:t>
      </w:r>
      <w:r w:rsidRPr="00CB275B">
        <w:rPr>
          <w:rFonts w:hint="eastAsia"/>
          <w:lang w:eastAsia="zh-TW"/>
        </w:rPr>
        <w:t>名</w:t>
      </w:r>
      <w:r w:rsidRPr="00CB275B">
        <w:rPr>
          <w:rFonts w:hint="eastAsia"/>
        </w:rPr>
        <w:t>、</w:t>
      </w:r>
      <w:r w:rsidRPr="00CB275B">
        <w:rPr>
          <w:rFonts w:hint="eastAsia"/>
          <w:lang w:eastAsia="zh-TW"/>
        </w:rPr>
        <w:t>合計</w:t>
      </w:r>
      <w:r w:rsidRPr="00CB275B">
        <w:rPr>
          <w:rFonts w:hint="eastAsia"/>
        </w:rPr>
        <w:t>４９</w:t>
      </w:r>
      <w:r w:rsidRPr="00CB275B">
        <w:rPr>
          <w:rFonts w:hint="eastAsia"/>
          <w:lang w:eastAsia="zh-TW"/>
        </w:rPr>
        <w:t>名</w:t>
      </w:r>
    </w:p>
    <w:p w:rsidR="005E7649" w:rsidRDefault="005E7649">
      <w:pPr>
        <w:rPr>
          <w:lang w:eastAsia="zh-TW"/>
        </w:rPr>
      </w:pPr>
      <w:r>
        <w:rPr>
          <w:rFonts w:hint="eastAsia"/>
          <w:lang w:eastAsia="zh-TW"/>
        </w:rPr>
        <w:t xml:space="preserve">　　　　　　　内　容：</w:t>
      </w:r>
    </w:p>
    <w:p w:rsidR="005E7649" w:rsidRDefault="005E7649">
      <w:pPr>
        <w:pStyle w:val="a3"/>
        <w:tabs>
          <w:tab w:val="clear" w:pos="4252"/>
          <w:tab w:val="clear" w:pos="8504"/>
        </w:tabs>
        <w:snapToGrid/>
      </w:pPr>
      <w:r>
        <w:rPr>
          <w:rFonts w:hint="eastAsia"/>
          <w:lang w:eastAsia="zh-TW"/>
        </w:rPr>
        <w:t xml:space="preserve">　　　　　　　　</w:t>
      </w:r>
      <w:r>
        <w:rPr>
          <w:rFonts w:hint="eastAsia"/>
        </w:rPr>
        <w:t>（</w:t>
      </w:r>
      <w:r w:rsidR="00883504">
        <w:rPr>
          <w:rFonts w:hint="eastAsia"/>
        </w:rPr>
        <w:t>ア</w:t>
      </w:r>
      <w:r>
        <w:rPr>
          <w:rFonts w:hint="eastAsia"/>
        </w:rPr>
        <w:t>）第１講演</w:t>
      </w:r>
    </w:p>
    <w:p w:rsidR="005E7649" w:rsidRDefault="005E7649">
      <w:pPr>
        <w:ind w:left="3255" w:hangingChars="1550" w:hanging="3255"/>
      </w:pPr>
      <w:r>
        <w:rPr>
          <w:rFonts w:hint="eastAsia"/>
          <w:lang w:eastAsia="zh-TW"/>
        </w:rPr>
        <w:t xml:space="preserve">　　　　　　　　　　　</w:t>
      </w:r>
      <w:r>
        <w:rPr>
          <w:rFonts w:hint="eastAsia"/>
        </w:rPr>
        <w:t xml:space="preserve"> </w:t>
      </w:r>
      <w:r>
        <w:rPr>
          <w:rFonts w:hint="eastAsia"/>
          <w:lang w:eastAsia="zh-TW"/>
        </w:rPr>
        <w:t>演題：「</w:t>
      </w:r>
      <w:r w:rsidR="00D21A3B">
        <w:rPr>
          <w:rFonts w:hint="eastAsia"/>
        </w:rPr>
        <w:t>千葉県の大気環境行政の状況</w:t>
      </w:r>
      <w:r>
        <w:rPr>
          <w:rFonts w:hint="eastAsia"/>
        </w:rPr>
        <w:t>」</w:t>
      </w:r>
    </w:p>
    <w:p w:rsidR="005E7649" w:rsidRDefault="005E7649">
      <w:pPr>
        <w:spacing w:line="280" w:lineRule="exact"/>
      </w:pPr>
      <w:r>
        <w:rPr>
          <w:rFonts w:hint="eastAsia"/>
        </w:rPr>
        <w:t xml:space="preserve">　　　　　　　　　　　</w:t>
      </w:r>
      <w:r>
        <w:rPr>
          <w:rFonts w:hint="eastAsia"/>
        </w:rPr>
        <w:t xml:space="preserve"> </w:t>
      </w:r>
      <w:r>
        <w:rPr>
          <w:rFonts w:hint="eastAsia"/>
          <w:lang w:eastAsia="zh-TW"/>
        </w:rPr>
        <w:t>講師：</w:t>
      </w:r>
      <w:r>
        <w:rPr>
          <w:rFonts w:hint="eastAsia"/>
        </w:rPr>
        <w:t xml:space="preserve">千葉県環境生活部　</w:t>
      </w:r>
      <w:r w:rsidR="00D21A3B">
        <w:rPr>
          <w:rFonts w:hint="eastAsia"/>
        </w:rPr>
        <w:t>大気</w:t>
      </w:r>
      <w:r>
        <w:rPr>
          <w:rFonts w:hint="eastAsia"/>
        </w:rPr>
        <w:t>保全課</w:t>
      </w:r>
    </w:p>
    <w:p w:rsidR="005E7649" w:rsidRDefault="005E7649">
      <w:pPr>
        <w:ind w:leftChars="800" w:left="1680"/>
      </w:pPr>
      <w:r>
        <w:rPr>
          <w:rFonts w:hint="eastAsia"/>
        </w:rPr>
        <w:t xml:space="preserve">　　　　　　　　　</w:t>
      </w:r>
      <w:r w:rsidR="00D21A3B">
        <w:rPr>
          <w:rFonts w:hint="eastAsia"/>
        </w:rPr>
        <w:t>大気規制班　班長</w:t>
      </w:r>
      <w:r>
        <w:rPr>
          <w:color w:val="000000"/>
        </w:rPr>
        <w:t xml:space="preserve">　</w:t>
      </w:r>
      <w:r w:rsidR="00D21A3B">
        <w:rPr>
          <w:rFonts w:hint="eastAsia"/>
          <w:color w:val="000000"/>
        </w:rPr>
        <w:t>江畑　嘉臣</w:t>
      </w:r>
      <w:r>
        <w:rPr>
          <w:rFonts w:hint="eastAsia"/>
          <w:color w:val="000000"/>
        </w:rPr>
        <w:t>氏</w:t>
      </w:r>
    </w:p>
    <w:p w:rsidR="005E7649" w:rsidRDefault="005E7649">
      <w:pPr>
        <w:ind w:leftChars="800" w:left="1680"/>
      </w:pPr>
      <w:r>
        <w:rPr>
          <w:rFonts w:hint="eastAsia"/>
        </w:rPr>
        <w:t>（</w:t>
      </w:r>
      <w:r w:rsidR="00883504">
        <w:rPr>
          <w:rFonts w:hint="eastAsia"/>
        </w:rPr>
        <w:t>イ</w:t>
      </w:r>
      <w:r>
        <w:rPr>
          <w:rFonts w:hint="eastAsia"/>
        </w:rPr>
        <w:t>）第２講演</w:t>
      </w:r>
    </w:p>
    <w:p w:rsidR="005E7649" w:rsidRDefault="005E7649">
      <w:pPr>
        <w:ind w:left="3150" w:hangingChars="1500" w:hanging="3150"/>
      </w:pPr>
      <w:r>
        <w:rPr>
          <w:rFonts w:hint="eastAsia"/>
        </w:rPr>
        <w:t xml:space="preserve">　　　　　　　　　　　</w:t>
      </w:r>
      <w:r>
        <w:rPr>
          <w:rFonts w:hint="eastAsia"/>
        </w:rPr>
        <w:t xml:space="preserve"> </w:t>
      </w:r>
      <w:r>
        <w:rPr>
          <w:rFonts w:hint="eastAsia"/>
        </w:rPr>
        <w:t>演題：「</w:t>
      </w:r>
      <w:r w:rsidR="00D21A3B">
        <w:rPr>
          <w:rFonts w:hint="eastAsia"/>
        </w:rPr>
        <w:t>仏教から学ぶ経営と営業</w:t>
      </w:r>
      <w:r>
        <w:rPr>
          <w:rFonts w:hint="eastAsia"/>
        </w:rPr>
        <w:t>」</w:t>
      </w:r>
    </w:p>
    <w:p w:rsidR="00D21A3B" w:rsidRPr="00D21A3B" w:rsidRDefault="005E7649" w:rsidP="00D21A3B">
      <w:pPr>
        <w:ind w:firstLineChars="800" w:firstLine="1680"/>
        <w:rPr>
          <w:kern w:val="0"/>
        </w:rPr>
      </w:pPr>
      <w:r>
        <w:rPr>
          <w:rFonts w:hint="eastAsia"/>
        </w:rPr>
        <w:t xml:space="preserve">　　　</w:t>
      </w:r>
      <w:r w:rsidR="00D21A3B">
        <w:rPr>
          <w:rFonts w:hint="eastAsia"/>
        </w:rPr>
        <w:t xml:space="preserve"> </w:t>
      </w:r>
      <w:r>
        <w:rPr>
          <w:rFonts w:hint="eastAsia"/>
        </w:rPr>
        <w:t>講師：</w:t>
      </w:r>
      <w:r w:rsidR="00D21A3B">
        <w:rPr>
          <w:rFonts w:hint="eastAsia"/>
          <w:kern w:val="0"/>
        </w:rPr>
        <w:t>浄土真宗本願寺派布教使</w:t>
      </w:r>
    </w:p>
    <w:p w:rsidR="005E7649" w:rsidRDefault="005E7649" w:rsidP="00D21A3B">
      <w:pPr>
        <w:ind w:leftChars="1700" w:left="3570" w:firstLineChars="700" w:firstLine="1470"/>
      </w:pPr>
      <w:r>
        <w:rPr>
          <w:rFonts w:hint="eastAsia"/>
        </w:rPr>
        <w:t xml:space="preserve">　</w:t>
      </w:r>
      <w:r w:rsidR="00D21A3B">
        <w:rPr>
          <w:rFonts w:hint="eastAsia"/>
        </w:rPr>
        <w:t xml:space="preserve"> </w:t>
      </w:r>
      <w:r w:rsidR="00D21A3B">
        <w:rPr>
          <w:rFonts w:hint="eastAsia"/>
        </w:rPr>
        <w:t>赤川　浄友</w:t>
      </w:r>
      <w:r>
        <w:rPr>
          <w:rFonts w:hint="eastAsia"/>
        </w:rPr>
        <w:t>氏</w:t>
      </w:r>
    </w:p>
    <w:p w:rsidR="005E7649" w:rsidRDefault="005E7649">
      <w:pPr>
        <w:ind w:left="420" w:hangingChars="200" w:hanging="420"/>
      </w:pPr>
      <w:r>
        <w:rPr>
          <w:rFonts w:hint="eastAsia"/>
        </w:rPr>
        <w:t xml:space="preserve">　　　　</w:t>
      </w:r>
    </w:p>
    <w:p w:rsidR="005E7649" w:rsidRDefault="005E7649">
      <w:pPr>
        <w:rPr>
          <w:rFonts w:ascii="ＭＳ ゴシック" w:eastAsia="ＭＳ ゴシック" w:hAnsi="ＭＳ ゴシック"/>
        </w:rPr>
      </w:pPr>
      <w:r>
        <w:rPr>
          <w:rFonts w:ascii="ＭＳ ゴシック" w:eastAsia="ＭＳ ゴシック" w:hAnsi="ＭＳ ゴシック" w:hint="eastAsia"/>
        </w:rPr>
        <w:t>５．その他の事業</w:t>
      </w:r>
    </w:p>
    <w:p w:rsidR="005E7649" w:rsidRDefault="005E7649">
      <w:r>
        <w:rPr>
          <w:rFonts w:hint="eastAsia"/>
        </w:rPr>
        <w:lastRenderedPageBreak/>
        <w:t xml:space="preserve">　　（１）広報・情報委員会</w:t>
      </w:r>
    </w:p>
    <w:p w:rsidR="005E7649" w:rsidRDefault="005E7649">
      <w:pPr>
        <w:ind w:left="1575" w:hangingChars="750" w:hanging="1575"/>
      </w:pPr>
      <w:r>
        <w:rPr>
          <w:rFonts w:hint="eastAsia"/>
        </w:rPr>
        <w:t xml:space="preserve">　　　　　　　　千環協ホームページに平成２</w:t>
      </w:r>
      <w:r w:rsidR="00ED2A84">
        <w:rPr>
          <w:rFonts w:hint="eastAsia"/>
        </w:rPr>
        <w:t>５</w:t>
      </w:r>
      <w:r>
        <w:rPr>
          <w:rFonts w:hint="eastAsia"/>
        </w:rPr>
        <w:t>年度協会活動年間スケジュール並びに速報版随時掲載中。</w:t>
      </w:r>
    </w:p>
    <w:p w:rsidR="005E7649" w:rsidRDefault="005E7649"/>
    <w:p w:rsidR="005E7649" w:rsidRDefault="005E7649">
      <w:pPr>
        <w:pStyle w:val="a3"/>
        <w:tabs>
          <w:tab w:val="clear" w:pos="4252"/>
          <w:tab w:val="clear" w:pos="8504"/>
        </w:tabs>
        <w:snapToGrid/>
      </w:pPr>
      <w:r>
        <w:rPr>
          <w:rFonts w:hint="eastAsia"/>
        </w:rPr>
        <w:t xml:space="preserve">　　（２）総務委員会</w:t>
      </w:r>
    </w:p>
    <w:p w:rsidR="005E7649" w:rsidRDefault="005E7649" w:rsidP="00ED2A84">
      <w:r>
        <w:rPr>
          <w:rFonts w:hint="eastAsia"/>
        </w:rPr>
        <w:t xml:space="preserve">　　　　　　（ア）第</w:t>
      </w:r>
      <w:r w:rsidR="00566D95" w:rsidRPr="004A7B28">
        <w:rPr>
          <w:rFonts w:hint="eastAsia"/>
          <w:highlight w:val="red"/>
        </w:rPr>
        <w:t>２９</w:t>
      </w:r>
      <w:r>
        <w:rPr>
          <w:rFonts w:hint="eastAsia"/>
        </w:rPr>
        <w:t>回ソフトボール大会</w:t>
      </w:r>
    </w:p>
    <w:p w:rsidR="005E7649" w:rsidRDefault="005E7649">
      <w:r>
        <w:rPr>
          <w:rFonts w:hint="eastAsia"/>
        </w:rPr>
        <w:t xml:space="preserve">　　　　　　　　　月　日：平成２</w:t>
      </w:r>
      <w:r w:rsidR="00ED2A84">
        <w:rPr>
          <w:rFonts w:hint="eastAsia"/>
        </w:rPr>
        <w:t>５</w:t>
      </w:r>
      <w:r>
        <w:rPr>
          <w:rFonts w:hint="eastAsia"/>
        </w:rPr>
        <w:t>年１</w:t>
      </w:r>
      <w:r w:rsidR="00ED2A84">
        <w:rPr>
          <w:rFonts w:hint="eastAsia"/>
        </w:rPr>
        <w:t>０</w:t>
      </w:r>
      <w:r>
        <w:rPr>
          <w:rFonts w:hint="eastAsia"/>
        </w:rPr>
        <w:t>月１</w:t>
      </w:r>
      <w:r w:rsidR="00ED2A84">
        <w:rPr>
          <w:rFonts w:hint="eastAsia"/>
        </w:rPr>
        <w:t>９</w:t>
      </w:r>
      <w:r>
        <w:rPr>
          <w:rFonts w:hint="eastAsia"/>
        </w:rPr>
        <w:t>日（土）</w:t>
      </w:r>
    </w:p>
    <w:p w:rsidR="005E7649" w:rsidRDefault="005E7649">
      <w:r>
        <w:rPr>
          <w:rFonts w:hint="eastAsia"/>
        </w:rPr>
        <w:t xml:space="preserve">　　　　　　　　　場　所：</w:t>
      </w:r>
      <w:r w:rsidR="00566D95" w:rsidRPr="004A7B28">
        <w:rPr>
          <w:rFonts w:hint="eastAsia"/>
          <w:highlight w:val="red"/>
        </w:rPr>
        <w:t>幕張西運動広場（千葉市美浜区幕張西６－１－１）</w:t>
      </w:r>
    </w:p>
    <w:p w:rsidR="005E7649" w:rsidRDefault="005E7649">
      <w:pPr>
        <w:pStyle w:val="a3"/>
        <w:tabs>
          <w:tab w:val="clear" w:pos="4252"/>
          <w:tab w:val="clear" w:pos="8504"/>
        </w:tabs>
        <w:snapToGrid/>
      </w:pPr>
      <w:r>
        <w:rPr>
          <w:rFonts w:hint="eastAsia"/>
        </w:rPr>
        <w:t xml:space="preserve">　　　　　　　　　参　加：</w:t>
      </w:r>
      <w:r w:rsidRPr="000F3523">
        <w:rPr>
          <w:rFonts w:hint="eastAsia"/>
        </w:rPr>
        <w:t>会員</w:t>
      </w:r>
      <w:r w:rsidR="000F3523" w:rsidRPr="004A7B28">
        <w:rPr>
          <w:rFonts w:hint="eastAsia"/>
          <w:highlight w:val="red"/>
        </w:rPr>
        <w:t>９</w:t>
      </w:r>
      <w:r w:rsidRPr="000F3523">
        <w:rPr>
          <w:rFonts w:hint="eastAsia"/>
        </w:rPr>
        <w:t>社</w:t>
      </w:r>
    </w:p>
    <w:p w:rsidR="005E7649" w:rsidRPr="000F3523" w:rsidRDefault="005E7649">
      <w:pPr>
        <w:pStyle w:val="a3"/>
        <w:tabs>
          <w:tab w:val="clear" w:pos="4252"/>
          <w:tab w:val="clear" w:pos="8504"/>
        </w:tabs>
        <w:snapToGrid/>
      </w:pPr>
      <w:r>
        <w:rPr>
          <w:rFonts w:hint="eastAsia"/>
        </w:rPr>
        <w:t xml:space="preserve">　　　　　　　　　結　果：優　勝　　</w:t>
      </w:r>
      <w:r w:rsidRPr="004A7B28">
        <w:rPr>
          <w:rFonts w:hint="eastAsia"/>
          <w:highlight w:val="red"/>
        </w:rPr>
        <w:t>株式会社上総環境調査センター</w:t>
      </w:r>
      <w:r w:rsidRPr="000F3523">
        <w:rPr>
          <w:rFonts w:hint="eastAsia"/>
        </w:rPr>
        <w:t xml:space="preserve">　</w:t>
      </w:r>
    </w:p>
    <w:p w:rsidR="005E7649" w:rsidRPr="000F3523" w:rsidRDefault="005E7649">
      <w:pPr>
        <w:pStyle w:val="a3"/>
        <w:tabs>
          <w:tab w:val="clear" w:pos="4252"/>
          <w:tab w:val="clear" w:pos="8504"/>
        </w:tabs>
        <w:snapToGrid/>
      </w:pPr>
      <w:r w:rsidRPr="000F3523">
        <w:rPr>
          <w:rFonts w:hint="eastAsia"/>
        </w:rPr>
        <w:t xml:space="preserve">　　　　　　　　　　　　　準優勝　　</w:t>
      </w:r>
      <w:r w:rsidR="000F3523" w:rsidRPr="004A7B28">
        <w:rPr>
          <w:rFonts w:hint="eastAsia"/>
          <w:highlight w:val="red"/>
        </w:rPr>
        <w:t>住化</w:t>
      </w:r>
      <w:r w:rsidR="006F294F" w:rsidRPr="004A7B28">
        <w:rPr>
          <w:rFonts w:hint="eastAsia"/>
          <w:highlight w:val="red"/>
        </w:rPr>
        <w:t>分析</w:t>
      </w:r>
      <w:r w:rsidR="000F3523" w:rsidRPr="004A7B28">
        <w:rPr>
          <w:rFonts w:hint="eastAsia"/>
          <w:highlight w:val="red"/>
        </w:rPr>
        <w:t>・月島</w:t>
      </w:r>
      <w:r w:rsidR="001E6135" w:rsidRPr="004A7B28">
        <w:rPr>
          <w:rFonts w:hint="eastAsia"/>
          <w:highlight w:val="red"/>
        </w:rPr>
        <w:t>機械連合</w:t>
      </w:r>
    </w:p>
    <w:p w:rsidR="005E7649" w:rsidRPr="000F3523" w:rsidRDefault="005E7649">
      <w:pPr>
        <w:pStyle w:val="a3"/>
        <w:tabs>
          <w:tab w:val="clear" w:pos="4252"/>
          <w:tab w:val="clear" w:pos="8504"/>
        </w:tabs>
        <w:snapToGrid/>
      </w:pPr>
      <w:r w:rsidRPr="000F3523">
        <w:rPr>
          <w:rFonts w:hint="eastAsia"/>
        </w:rPr>
        <w:t xml:space="preserve">　　　　　　　　　　　　　３　位　　</w:t>
      </w:r>
      <w:r w:rsidR="000F3523" w:rsidRPr="004A7B28">
        <w:rPr>
          <w:rFonts w:hint="eastAsia"/>
          <w:highlight w:val="red"/>
        </w:rPr>
        <w:t>ユーロフィン日本環境株式会社</w:t>
      </w:r>
    </w:p>
    <w:p w:rsidR="005E7649" w:rsidRDefault="000F3523">
      <w:pPr>
        <w:pStyle w:val="a3"/>
        <w:tabs>
          <w:tab w:val="clear" w:pos="4252"/>
          <w:tab w:val="clear" w:pos="8504"/>
        </w:tabs>
        <w:snapToGrid/>
      </w:pPr>
      <w:r w:rsidRPr="000F3523">
        <w:rPr>
          <w:rFonts w:hint="eastAsia"/>
        </w:rPr>
        <w:t xml:space="preserve">　　　　　　　　　　　　　</w:t>
      </w:r>
      <w:r w:rsidRPr="004A7B28">
        <w:rPr>
          <w:rFonts w:hint="eastAsia"/>
          <w:highlight w:val="red"/>
        </w:rPr>
        <w:t>４</w:t>
      </w:r>
      <w:r w:rsidR="005E7649" w:rsidRPr="000F3523">
        <w:rPr>
          <w:rFonts w:hint="eastAsia"/>
        </w:rPr>
        <w:t xml:space="preserve">　位　　</w:t>
      </w:r>
      <w:r w:rsidRPr="004A7B28">
        <w:rPr>
          <w:rFonts w:hint="eastAsia"/>
          <w:highlight w:val="red"/>
        </w:rPr>
        <w:t>中外テクノス</w:t>
      </w:r>
      <w:r w:rsidR="005E7649" w:rsidRPr="004A7B28">
        <w:rPr>
          <w:rFonts w:hint="eastAsia"/>
          <w:highlight w:val="red"/>
        </w:rPr>
        <w:t>株式会社</w:t>
      </w:r>
    </w:p>
    <w:p w:rsidR="005E7649" w:rsidRDefault="005E7649">
      <w:pPr>
        <w:pStyle w:val="a3"/>
        <w:tabs>
          <w:tab w:val="clear" w:pos="4252"/>
          <w:tab w:val="clear" w:pos="8504"/>
        </w:tabs>
        <w:snapToGrid/>
        <w:rPr>
          <w:i/>
          <w:color w:val="0000FF"/>
        </w:rPr>
      </w:pPr>
      <w:bookmarkStart w:id="0" w:name="_GoBack"/>
      <w:bookmarkEnd w:id="0"/>
    </w:p>
    <w:p w:rsidR="005E7649" w:rsidRDefault="005E7649">
      <w:pPr>
        <w:pStyle w:val="a3"/>
        <w:tabs>
          <w:tab w:val="clear" w:pos="4252"/>
          <w:tab w:val="clear" w:pos="8504"/>
        </w:tabs>
        <w:snapToGrid/>
        <w:ind w:firstLineChars="600" w:firstLine="1260"/>
      </w:pPr>
      <w:r>
        <w:rPr>
          <w:rFonts w:hint="eastAsia"/>
        </w:rPr>
        <w:t>（</w:t>
      </w:r>
      <w:r w:rsidR="00ED2A84">
        <w:rPr>
          <w:rFonts w:hint="eastAsia"/>
        </w:rPr>
        <w:t>イ</w:t>
      </w:r>
      <w:r>
        <w:rPr>
          <w:rFonts w:hint="eastAsia"/>
        </w:rPr>
        <w:t>）第</w:t>
      </w:r>
      <w:r w:rsidR="00ED2A84">
        <w:rPr>
          <w:rFonts w:hint="eastAsia"/>
        </w:rPr>
        <w:t>３</w:t>
      </w:r>
      <w:r>
        <w:rPr>
          <w:rFonts w:hint="eastAsia"/>
        </w:rPr>
        <w:t>回ボーリング大会</w:t>
      </w:r>
    </w:p>
    <w:p w:rsidR="005E7649" w:rsidRDefault="00ED2A84">
      <w:pPr>
        <w:pStyle w:val="a3"/>
        <w:tabs>
          <w:tab w:val="clear" w:pos="4252"/>
          <w:tab w:val="clear" w:pos="8504"/>
        </w:tabs>
        <w:snapToGrid/>
      </w:pPr>
      <w:r>
        <w:rPr>
          <w:rFonts w:hint="eastAsia"/>
        </w:rPr>
        <w:t xml:space="preserve">　　　　　　　　　月　日：平成２５年７月６日</w:t>
      </w:r>
      <w:r w:rsidR="005E7649">
        <w:rPr>
          <w:rFonts w:hint="eastAsia"/>
        </w:rPr>
        <w:t>（土）</w:t>
      </w:r>
    </w:p>
    <w:p w:rsidR="005E7649" w:rsidRDefault="005E7649">
      <w:pPr>
        <w:pStyle w:val="a3"/>
        <w:tabs>
          <w:tab w:val="clear" w:pos="4252"/>
          <w:tab w:val="clear" w:pos="8504"/>
        </w:tabs>
        <w:snapToGrid/>
      </w:pPr>
      <w:r>
        <w:rPr>
          <w:rFonts w:hint="eastAsia"/>
        </w:rPr>
        <w:t xml:space="preserve">　　　　　　　　　場　所：ラウンドワン　習志野</w:t>
      </w:r>
    </w:p>
    <w:p w:rsidR="005E7649" w:rsidRPr="00ED2A84" w:rsidRDefault="005E7649">
      <w:r>
        <w:rPr>
          <w:rFonts w:hint="eastAsia"/>
        </w:rPr>
        <w:t xml:space="preserve">　　　　　　　　　参　加：</w:t>
      </w:r>
      <w:r w:rsidR="00ED2A84" w:rsidRPr="00ED2A84">
        <w:rPr>
          <w:rFonts w:hint="eastAsia"/>
        </w:rPr>
        <w:t>２</w:t>
      </w:r>
      <w:r w:rsidRPr="00ED2A84">
        <w:rPr>
          <w:rFonts w:hint="eastAsia"/>
        </w:rPr>
        <w:t>８名</w:t>
      </w:r>
    </w:p>
    <w:p w:rsidR="005E7649" w:rsidRDefault="005E7649">
      <w:pPr>
        <w:pStyle w:val="a3"/>
        <w:tabs>
          <w:tab w:val="clear" w:pos="4252"/>
          <w:tab w:val="clear" w:pos="8504"/>
        </w:tabs>
        <w:snapToGrid/>
      </w:pPr>
      <w:r w:rsidRPr="00ED2A84">
        <w:rPr>
          <w:rFonts w:hint="eastAsia"/>
        </w:rPr>
        <w:t xml:space="preserve">　　　　　　　　　結　果：優　勝　（株）</w:t>
      </w:r>
      <w:r w:rsidR="00ED2A84" w:rsidRPr="00ED2A84">
        <w:rPr>
          <w:rFonts w:hint="eastAsia"/>
        </w:rPr>
        <w:t>環境管理センター</w:t>
      </w:r>
    </w:p>
    <w:p w:rsidR="005E7649" w:rsidRDefault="005E7649">
      <w:pPr>
        <w:rPr>
          <w:color w:val="FF0000"/>
        </w:rPr>
      </w:pPr>
    </w:p>
    <w:p w:rsidR="005E7649" w:rsidRDefault="005E7649">
      <w:r>
        <w:rPr>
          <w:rFonts w:hint="eastAsia"/>
          <w:color w:val="FF0000"/>
        </w:rPr>
        <w:t xml:space="preserve">　　</w:t>
      </w:r>
      <w:r>
        <w:rPr>
          <w:rFonts w:hint="eastAsia"/>
        </w:rPr>
        <w:t>（３）経営・業務委員会</w:t>
      </w:r>
    </w:p>
    <w:p w:rsidR="005E7649" w:rsidRDefault="005E7649">
      <w:r>
        <w:rPr>
          <w:rFonts w:hint="eastAsia"/>
        </w:rPr>
        <w:t xml:space="preserve">　　　　　　（ア）千環協案内の作成・配付</w:t>
      </w:r>
    </w:p>
    <w:p w:rsidR="005E7649" w:rsidRDefault="005E7649">
      <w:r>
        <w:rPr>
          <w:rFonts w:hint="eastAsia"/>
          <w:color w:val="FF0000"/>
        </w:rPr>
        <w:t xml:space="preserve">　　　　　　　　</w:t>
      </w:r>
      <w:r>
        <w:rPr>
          <w:rFonts w:hint="eastAsia"/>
        </w:rPr>
        <w:t xml:space="preserve">　平成２</w:t>
      </w:r>
      <w:r w:rsidR="00ED2A84">
        <w:rPr>
          <w:rFonts w:hint="eastAsia"/>
        </w:rPr>
        <w:t>５</w:t>
      </w:r>
      <w:r>
        <w:rPr>
          <w:rFonts w:hint="eastAsia"/>
        </w:rPr>
        <w:t>年度版千環協案内を作成、会員及び関係機関へ配布した。</w:t>
      </w:r>
    </w:p>
    <w:p w:rsidR="005E7649" w:rsidRDefault="005E7649">
      <w:r>
        <w:rPr>
          <w:rFonts w:hint="eastAsia"/>
        </w:rPr>
        <w:t xml:space="preserve">　　　　</w:t>
      </w:r>
      <w:r>
        <w:rPr>
          <w:rFonts w:hint="eastAsia"/>
          <w:color w:val="FF0000"/>
        </w:rPr>
        <w:t xml:space="preserve">　　　　　</w:t>
      </w:r>
      <w:r w:rsidRPr="00CB275B">
        <w:rPr>
          <w:rFonts w:hint="eastAsia"/>
        </w:rPr>
        <w:t>（平成２</w:t>
      </w:r>
      <w:r w:rsidR="00111CAB" w:rsidRPr="00CB275B">
        <w:rPr>
          <w:rFonts w:hint="eastAsia"/>
        </w:rPr>
        <w:t>５</w:t>
      </w:r>
      <w:r w:rsidRPr="00CB275B">
        <w:rPr>
          <w:rFonts w:hint="eastAsia"/>
        </w:rPr>
        <w:t>年１０月に会員、千葉県、地元市町村等　計２</w:t>
      </w:r>
      <w:r w:rsidR="00111CAB" w:rsidRPr="00CB275B">
        <w:rPr>
          <w:rFonts w:hint="eastAsia"/>
        </w:rPr>
        <w:t>６０</w:t>
      </w:r>
      <w:r w:rsidRPr="00CB275B">
        <w:rPr>
          <w:rFonts w:hint="eastAsia"/>
        </w:rPr>
        <w:t>部）</w:t>
      </w:r>
    </w:p>
    <w:p w:rsidR="005E7649" w:rsidRDefault="005E7649"/>
    <w:p w:rsidR="005E7649" w:rsidRDefault="005E7649">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６．協力関係</w:t>
      </w:r>
    </w:p>
    <w:p w:rsidR="005E7649" w:rsidRDefault="005E7649">
      <w:r>
        <w:rPr>
          <w:rFonts w:hint="eastAsia"/>
        </w:rPr>
        <w:t xml:space="preserve">　　（１）（</w:t>
      </w:r>
      <w:r w:rsidR="008D453E">
        <w:rPr>
          <w:rFonts w:hint="eastAsia"/>
        </w:rPr>
        <w:t>一</w:t>
      </w:r>
      <w:r>
        <w:rPr>
          <w:rFonts w:hint="eastAsia"/>
        </w:rPr>
        <w:t>社）日本環境測定分析協会</w:t>
      </w:r>
    </w:p>
    <w:p w:rsidR="005E7649" w:rsidRDefault="005E7649">
      <w:pPr>
        <w:ind w:leftChars="400" w:left="1680" w:hangingChars="400" w:hanging="840"/>
      </w:pPr>
      <w:r>
        <w:rPr>
          <w:rFonts w:hint="eastAsia"/>
        </w:rPr>
        <w:t xml:space="preserve">　　　　千環協より、鈴木信久氏（中外テクノス</w:t>
      </w:r>
      <w:r>
        <w:rPr>
          <w:rFonts w:hint="eastAsia"/>
        </w:rPr>
        <w:t>(</w:t>
      </w:r>
      <w:r>
        <w:rPr>
          <w:rFonts w:hint="eastAsia"/>
        </w:rPr>
        <w:t>株</w:t>
      </w:r>
      <w:r>
        <w:rPr>
          <w:rFonts w:hint="eastAsia"/>
        </w:rPr>
        <w:t>)</w:t>
      </w:r>
      <w:r>
        <w:rPr>
          <w:rFonts w:hint="eastAsia"/>
        </w:rPr>
        <w:t>）が関東支部役員として、会務の執行にあたった。</w:t>
      </w:r>
    </w:p>
    <w:p w:rsidR="005E7649" w:rsidRDefault="005E7649">
      <w:pPr>
        <w:ind w:leftChars="400" w:left="1680" w:hangingChars="400" w:hanging="840"/>
      </w:pPr>
    </w:p>
    <w:p w:rsidR="005E7649" w:rsidRDefault="008D453E">
      <w:r>
        <w:rPr>
          <w:rFonts w:hint="eastAsia"/>
        </w:rPr>
        <w:t xml:space="preserve">　　　　　（ア）</w:t>
      </w:r>
      <w:r w:rsidR="005E7649">
        <w:rPr>
          <w:rFonts w:hint="eastAsia"/>
        </w:rPr>
        <w:t>第２</w:t>
      </w:r>
      <w:r w:rsidR="00ED2A84">
        <w:rPr>
          <w:rFonts w:hint="eastAsia"/>
        </w:rPr>
        <w:t>４</w:t>
      </w:r>
      <w:r w:rsidR="005E7649">
        <w:rPr>
          <w:rFonts w:hint="eastAsia"/>
        </w:rPr>
        <w:t>回　日環協・環境セミナー全国大会</w:t>
      </w:r>
      <w:r w:rsidR="005E7649">
        <w:rPr>
          <w:rFonts w:hint="eastAsia"/>
        </w:rPr>
        <w:t xml:space="preserve"> in </w:t>
      </w:r>
      <w:r w:rsidR="00380B2E">
        <w:rPr>
          <w:rFonts w:hint="eastAsia"/>
        </w:rPr>
        <w:t>福島</w:t>
      </w:r>
      <w:r w:rsidR="00380B2E">
        <w:rPr>
          <w:rFonts w:hint="eastAsia"/>
        </w:rPr>
        <w:t xml:space="preserve"> by </w:t>
      </w:r>
      <w:r w:rsidR="00380B2E">
        <w:rPr>
          <w:rFonts w:hint="eastAsia"/>
        </w:rPr>
        <w:t>埼玉</w:t>
      </w:r>
    </w:p>
    <w:p w:rsidR="005E7649" w:rsidRPr="00B21899" w:rsidRDefault="005E7649">
      <w:pPr>
        <w:pStyle w:val="a3"/>
        <w:tabs>
          <w:tab w:val="clear" w:pos="4252"/>
          <w:tab w:val="clear" w:pos="8504"/>
        </w:tabs>
        <w:snapToGrid/>
      </w:pPr>
      <w:r>
        <w:rPr>
          <w:rFonts w:hint="eastAsia"/>
        </w:rPr>
        <w:t xml:space="preserve">　　　　　　　　</w:t>
      </w:r>
      <w:r w:rsidRPr="00B21899">
        <w:rPr>
          <w:rFonts w:hint="eastAsia"/>
        </w:rPr>
        <w:t>月　日：平成２</w:t>
      </w:r>
      <w:r w:rsidR="00380B2E" w:rsidRPr="00B21899">
        <w:rPr>
          <w:rFonts w:hint="eastAsia"/>
        </w:rPr>
        <w:t>５</w:t>
      </w:r>
      <w:r w:rsidRPr="00B21899">
        <w:rPr>
          <w:rFonts w:hint="eastAsia"/>
        </w:rPr>
        <w:t>年７月１</w:t>
      </w:r>
      <w:r w:rsidR="00380B2E" w:rsidRPr="00B21899">
        <w:rPr>
          <w:rFonts w:hint="eastAsia"/>
        </w:rPr>
        <w:t>８</w:t>
      </w:r>
      <w:r w:rsidRPr="00B21899">
        <w:rPr>
          <w:rFonts w:hint="eastAsia"/>
        </w:rPr>
        <w:t>日（木）・１</w:t>
      </w:r>
      <w:r w:rsidR="00380B2E" w:rsidRPr="00B21899">
        <w:rPr>
          <w:rFonts w:hint="eastAsia"/>
        </w:rPr>
        <w:t>９</w:t>
      </w:r>
      <w:r w:rsidRPr="00B21899">
        <w:rPr>
          <w:rFonts w:hint="eastAsia"/>
        </w:rPr>
        <w:t>日（金）</w:t>
      </w:r>
    </w:p>
    <w:p w:rsidR="005E7649" w:rsidRPr="00B21899" w:rsidRDefault="005E7649">
      <w:r w:rsidRPr="00B21899">
        <w:rPr>
          <w:rFonts w:hint="eastAsia"/>
        </w:rPr>
        <w:t xml:space="preserve">　　　　　　　　場　所：</w:t>
      </w:r>
      <w:r w:rsidR="00380B2E" w:rsidRPr="00B21899">
        <w:rPr>
          <w:rFonts w:hint="eastAsia"/>
        </w:rPr>
        <w:t>郡山ビューホテルアネックス</w:t>
      </w:r>
    </w:p>
    <w:p w:rsidR="005E7649" w:rsidRPr="00B21899" w:rsidRDefault="005E7649">
      <w:pPr>
        <w:pStyle w:val="a3"/>
        <w:tabs>
          <w:tab w:val="clear" w:pos="4252"/>
          <w:tab w:val="clear" w:pos="8504"/>
        </w:tabs>
        <w:snapToGrid/>
      </w:pPr>
      <w:r w:rsidRPr="00B21899">
        <w:rPr>
          <w:rFonts w:hint="eastAsia"/>
        </w:rPr>
        <w:t xml:space="preserve">　　　　　　　　内　容：</w:t>
      </w:r>
    </w:p>
    <w:p w:rsidR="005E7649" w:rsidRPr="00B21899" w:rsidRDefault="005E7649">
      <w:pPr>
        <w:pStyle w:val="a3"/>
        <w:tabs>
          <w:tab w:val="clear" w:pos="4252"/>
          <w:tab w:val="clear" w:pos="8504"/>
        </w:tabs>
        <w:snapToGrid/>
      </w:pPr>
      <w:r w:rsidRPr="00B21899">
        <w:rPr>
          <w:rFonts w:hint="eastAsia"/>
        </w:rPr>
        <w:t xml:space="preserve">　　　　　　　　１日目　特別講演Ⅰ「</w:t>
      </w:r>
      <w:r w:rsidR="00380B2E" w:rsidRPr="00B21899">
        <w:rPr>
          <w:rFonts w:hint="eastAsia"/>
        </w:rPr>
        <w:t>東日本大震災と環境問題</w:t>
      </w:r>
      <w:r w:rsidRPr="00B21899">
        <w:rPr>
          <w:rFonts w:hint="eastAsia"/>
        </w:rPr>
        <w:t>」</w:t>
      </w:r>
    </w:p>
    <w:p w:rsidR="005E7649" w:rsidRPr="00B21899" w:rsidRDefault="005E7649">
      <w:pPr>
        <w:ind w:leftChars="1300" w:left="3465" w:hangingChars="350" w:hanging="735"/>
      </w:pPr>
      <w:r w:rsidRPr="00B21899">
        <w:rPr>
          <w:rFonts w:hint="eastAsia"/>
        </w:rPr>
        <w:t>講師：</w:t>
      </w:r>
      <w:r w:rsidR="00380B2E" w:rsidRPr="00B21899">
        <w:rPr>
          <w:rFonts w:hint="eastAsia"/>
        </w:rPr>
        <w:t>東北大学大学院客員教授</w:t>
      </w:r>
      <w:r w:rsidRPr="00B21899">
        <w:rPr>
          <w:rFonts w:hint="eastAsia"/>
        </w:rPr>
        <w:t xml:space="preserve"> </w:t>
      </w:r>
      <w:r w:rsidR="00380B2E" w:rsidRPr="00B21899">
        <w:rPr>
          <w:rFonts w:hint="eastAsia"/>
        </w:rPr>
        <w:t xml:space="preserve">　須藤　隆一</w:t>
      </w:r>
      <w:r w:rsidRPr="00B21899">
        <w:rPr>
          <w:rFonts w:hint="eastAsia"/>
        </w:rPr>
        <w:t>氏</w:t>
      </w:r>
      <w:r w:rsidRPr="00B21899">
        <w:rPr>
          <w:rFonts w:hint="eastAsia"/>
        </w:rPr>
        <w:t xml:space="preserve"> </w:t>
      </w:r>
    </w:p>
    <w:p w:rsidR="005E7649" w:rsidRPr="00B21899" w:rsidRDefault="005E7649">
      <w:pPr>
        <w:ind w:leftChars="1200" w:left="3780" w:hangingChars="600" w:hanging="1260"/>
      </w:pPr>
      <w:r w:rsidRPr="00B21899">
        <w:rPr>
          <w:rFonts w:hint="eastAsia"/>
        </w:rPr>
        <w:t>特別講演Ⅱ「</w:t>
      </w:r>
      <w:r w:rsidR="00380B2E" w:rsidRPr="00B21899">
        <w:rPr>
          <w:rFonts w:hint="eastAsia"/>
        </w:rPr>
        <w:t>原発事故からの稲作再生と酒造り</w:t>
      </w:r>
      <w:r w:rsidRPr="00B21899">
        <w:rPr>
          <w:rFonts w:hint="eastAsia"/>
        </w:rPr>
        <w:t>」</w:t>
      </w:r>
    </w:p>
    <w:p w:rsidR="00380B2E" w:rsidRPr="00B21899" w:rsidRDefault="005E7649" w:rsidP="00380B2E">
      <w:pPr>
        <w:ind w:leftChars="1300" w:left="3990" w:hangingChars="600" w:hanging="1260"/>
      </w:pPr>
      <w:r w:rsidRPr="00B21899">
        <w:rPr>
          <w:rFonts w:hint="eastAsia"/>
        </w:rPr>
        <w:lastRenderedPageBreak/>
        <w:t>講師：</w:t>
      </w:r>
      <w:r w:rsidR="00B21899" w:rsidRPr="00B21899">
        <w:rPr>
          <w:rFonts w:hint="eastAsia"/>
        </w:rPr>
        <w:t>福島県酒造協同組合　理事　酒米対策委員長</w:t>
      </w:r>
    </w:p>
    <w:p w:rsidR="005E7649" w:rsidRPr="00B21899" w:rsidRDefault="005E7649" w:rsidP="00B21899">
      <w:pPr>
        <w:ind w:leftChars="1900" w:left="3990" w:firstLineChars="900" w:firstLine="1890"/>
      </w:pPr>
      <w:r w:rsidRPr="00B21899">
        <w:rPr>
          <w:rFonts w:hint="eastAsia"/>
        </w:rPr>
        <w:t xml:space="preserve"> </w:t>
      </w:r>
      <w:r w:rsidR="00B21899" w:rsidRPr="00B21899">
        <w:rPr>
          <w:rFonts w:hint="eastAsia"/>
        </w:rPr>
        <w:t>渡辺　康広</w:t>
      </w:r>
      <w:r w:rsidRPr="00B21899">
        <w:rPr>
          <w:rFonts w:hint="eastAsia"/>
        </w:rPr>
        <w:t>氏</w:t>
      </w:r>
      <w:r w:rsidRPr="00B21899">
        <w:rPr>
          <w:rFonts w:hint="eastAsia"/>
        </w:rPr>
        <w:t xml:space="preserve"> </w:t>
      </w:r>
    </w:p>
    <w:p w:rsidR="005E7649" w:rsidRPr="00B21899" w:rsidRDefault="005E7649">
      <w:pPr>
        <w:ind w:leftChars="800" w:left="1680"/>
      </w:pPr>
      <w:r w:rsidRPr="00B21899">
        <w:rPr>
          <w:rFonts w:hint="eastAsia"/>
        </w:rPr>
        <w:t>２日目　技術発表会</w:t>
      </w:r>
    </w:p>
    <w:p w:rsidR="005E7649" w:rsidRPr="00B21899" w:rsidRDefault="005E7649">
      <w:pPr>
        <w:ind w:leftChars="1200" w:left="2520"/>
      </w:pPr>
      <w:r w:rsidRPr="00B21899">
        <w:rPr>
          <w:rFonts w:hint="eastAsia"/>
        </w:rPr>
        <w:t>技術事例発表</w:t>
      </w:r>
      <w:r w:rsidR="00B21899">
        <w:rPr>
          <w:rFonts w:hint="eastAsia"/>
        </w:rPr>
        <w:t>１０題</w:t>
      </w:r>
    </w:p>
    <w:p w:rsidR="005E7649" w:rsidRDefault="005E7649">
      <w:pPr>
        <w:ind w:left="2520" w:hangingChars="1200" w:hanging="2520"/>
      </w:pPr>
      <w:r w:rsidRPr="00B21899">
        <w:rPr>
          <w:rFonts w:hint="eastAsia"/>
        </w:rPr>
        <w:t xml:space="preserve">　　　　　　　　共　通　分析機器等関連企業によるカタログ展示、機器展示</w:t>
      </w:r>
    </w:p>
    <w:p w:rsidR="00B21899" w:rsidRDefault="00B21899">
      <w:pPr>
        <w:ind w:left="2520" w:hangingChars="1200" w:hanging="2520"/>
        <w:rPr>
          <w:color w:val="FF0000"/>
        </w:rPr>
      </w:pPr>
      <w:r>
        <w:rPr>
          <w:rFonts w:hint="eastAsia"/>
        </w:rPr>
        <w:t xml:space="preserve">　　　　　　　　　　　　各種精密分析</w:t>
      </w:r>
      <w:r>
        <w:rPr>
          <w:rFonts w:hint="eastAsia"/>
        </w:rPr>
        <w:t>Q&amp;A</w:t>
      </w:r>
      <w:r>
        <w:rPr>
          <w:rFonts w:hint="eastAsia"/>
        </w:rPr>
        <w:t>特別セミナー　等</w:t>
      </w:r>
    </w:p>
    <w:p w:rsidR="00B21899" w:rsidRDefault="005E7649">
      <w:r>
        <w:rPr>
          <w:rFonts w:hint="eastAsia"/>
        </w:rPr>
        <w:t xml:space="preserve">　　　</w:t>
      </w:r>
      <w:r w:rsidR="008D453E">
        <w:rPr>
          <w:rFonts w:hint="eastAsia"/>
        </w:rPr>
        <w:t xml:space="preserve">　</w:t>
      </w:r>
    </w:p>
    <w:p w:rsidR="00F233DD" w:rsidRDefault="008D453E">
      <w:r>
        <w:rPr>
          <w:rFonts w:hint="eastAsia"/>
        </w:rPr>
        <w:t xml:space="preserve">　　（イ）</w:t>
      </w:r>
      <w:r w:rsidR="001B78D5">
        <w:rPr>
          <w:rFonts w:hint="eastAsia"/>
        </w:rPr>
        <w:t>第１６回日環協経営者セミナー</w:t>
      </w:r>
      <w:r w:rsidR="001B78D5">
        <w:rPr>
          <w:rFonts w:hint="eastAsia"/>
        </w:rPr>
        <w:t xml:space="preserve"> in Kamogawa</w:t>
      </w:r>
    </w:p>
    <w:p w:rsidR="001B78D5" w:rsidRPr="001B78D5" w:rsidRDefault="001B78D5" w:rsidP="001B78D5">
      <w:pPr>
        <w:pStyle w:val="a3"/>
        <w:tabs>
          <w:tab w:val="clear" w:pos="4252"/>
          <w:tab w:val="clear" w:pos="8504"/>
        </w:tabs>
        <w:snapToGrid/>
      </w:pPr>
      <w:r>
        <w:rPr>
          <w:rFonts w:hint="eastAsia"/>
        </w:rPr>
        <w:t xml:space="preserve">　　　　　　　　</w:t>
      </w:r>
      <w:r w:rsidRPr="001B78D5">
        <w:rPr>
          <w:rFonts w:hint="eastAsia"/>
        </w:rPr>
        <w:t>月　日：平成２５年１１月１４日（木）・１５日（金）</w:t>
      </w:r>
    </w:p>
    <w:p w:rsidR="001B78D5" w:rsidRPr="001B78D5" w:rsidRDefault="001B78D5" w:rsidP="001B78D5">
      <w:r w:rsidRPr="001B78D5">
        <w:rPr>
          <w:rFonts w:hint="eastAsia"/>
        </w:rPr>
        <w:t xml:space="preserve">　　　　　　　　場　所：鴨川グランドホテル</w:t>
      </w:r>
    </w:p>
    <w:p w:rsidR="001B78D5" w:rsidRPr="001B78D5" w:rsidRDefault="001B78D5" w:rsidP="001B78D5">
      <w:pPr>
        <w:pStyle w:val="a3"/>
        <w:tabs>
          <w:tab w:val="clear" w:pos="4252"/>
          <w:tab w:val="clear" w:pos="8504"/>
        </w:tabs>
        <w:snapToGrid/>
      </w:pPr>
      <w:r w:rsidRPr="001B78D5">
        <w:rPr>
          <w:rFonts w:hint="eastAsia"/>
        </w:rPr>
        <w:t xml:space="preserve">　　　　　　　　内　容：</w:t>
      </w:r>
    </w:p>
    <w:p w:rsidR="001B78D5" w:rsidRDefault="001B78D5" w:rsidP="001B78D5">
      <w:pPr>
        <w:pStyle w:val="a3"/>
        <w:tabs>
          <w:tab w:val="clear" w:pos="4252"/>
          <w:tab w:val="clear" w:pos="8504"/>
        </w:tabs>
        <w:snapToGrid/>
      </w:pPr>
      <w:r w:rsidRPr="001B78D5">
        <w:rPr>
          <w:rFonts w:hint="eastAsia"/>
        </w:rPr>
        <w:t xml:space="preserve">　　　　　　　　１日目　</w:t>
      </w:r>
      <w:r>
        <w:rPr>
          <w:rFonts w:hint="eastAsia"/>
        </w:rPr>
        <w:t>特別講演①</w:t>
      </w:r>
    </w:p>
    <w:p w:rsidR="001B78D5" w:rsidRDefault="001B78D5" w:rsidP="001B78D5">
      <w:pPr>
        <w:ind w:left="3255" w:hangingChars="1550" w:hanging="3255"/>
      </w:pPr>
      <w:r>
        <w:rPr>
          <w:rFonts w:hint="eastAsia"/>
          <w:lang w:eastAsia="zh-TW"/>
        </w:rPr>
        <w:t xml:space="preserve">　　　　　　　　　　　</w:t>
      </w:r>
      <w:r>
        <w:rPr>
          <w:rFonts w:hint="eastAsia"/>
        </w:rPr>
        <w:t xml:space="preserve"> </w:t>
      </w:r>
      <w:r>
        <w:rPr>
          <w:rFonts w:hint="eastAsia"/>
        </w:rPr>
        <w:t xml:space="preserve">　　</w:t>
      </w:r>
      <w:r>
        <w:rPr>
          <w:rFonts w:hint="eastAsia"/>
          <w:lang w:eastAsia="zh-TW"/>
        </w:rPr>
        <w:t>演題：「</w:t>
      </w:r>
      <w:r>
        <w:rPr>
          <w:rFonts w:hint="eastAsia"/>
        </w:rPr>
        <w:t>大気環境行政の動向について」</w:t>
      </w:r>
    </w:p>
    <w:p w:rsidR="001B78D5" w:rsidRDefault="001B78D5" w:rsidP="001B78D5">
      <w:pPr>
        <w:spacing w:line="280" w:lineRule="exact"/>
      </w:pPr>
      <w:r>
        <w:rPr>
          <w:rFonts w:hint="eastAsia"/>
        </w:rPr>
        <w:t xml:space="preserve">　　　　　　　　　　　</w:t>
      </w:r>
      <w:r>
        <w:rPr>
          <w:rFonts w:hint="eastAsia"/>
        </w:rPr>
        <w:t xml:space="preserve"> </w:t>
      </w:r>
      <w:r>
        <w:rPr>
          <w:rFonts w:hint="eastAsia"/>
        </w:rPr>
        <w:t xml:space="preserve">　　</w:t>
      </w:r>
      <w:r>
        <w:rPr>
          <w:rFonts w:hint="eastAsia"/>
          <w:lang w:eastAsia="zh-TW"/>
        </w:rPr>
        <w:t>講師：</w:t>
      </w:r>
      <w:r>
        <w:rPr>
          <w:rFonts w:ascii="ＭＳ Ｐ明朝" w:eastAsia="ＭＳ Ｐ明朝" w:hAnsi="ＭＳ Ｐ明朝" w:hint="eastAsia"/>
        </w:rPr>
        <w:t>環境省水・大気環境局大気環境課　総括課長補佐</w:t>
      </w:r>
    </w:p>
    <w:p w:rsidR="001B78D5" w:rsidRDefault="001B78D5" w:rsidP="001B78D5">
      <w:pPr>
        <w:ind w:leftChars="800" w:left="1680"/>
      </w:pPr>
      <w:r>
        <w:rPr>
          <w:rFonts w:hint="eastAsia"/>
        </w:rPr>
        <w:t xml:space="preserve">　　　　　　　　　　</w:t>
      </w:r>
      <w:r>
        <w:rPr>
          <w:rFonts w:ascii="ＭＳ Ｐ明朝" w:eastAsia="ＭＳ Ｐ明朝" w:hAnsi="ＭＳ Ｐ明朝" w:hint="eastAsia"/>
        </w:rPr>
        <w:t>総括課長補佐</w:t>
      </w:r>
      <w:r>
        <w:rPr>
          <w:color w:val="000000"/>
        </w:rPr>
        <w:t xml:space="preserve">　</w:t>
      </w:r>
      <w:r>
        <w:rPr>
          <w:rFonts w:hint="eastAsia"/>
          <w:color w:val="000000"/>
        </w:rPr>
        <w:t>横井　三知貴氏</w:t>
      </w:r>
    </w:p>
    <w:p w:rsidR="001B78D5" w:rsidRDefault="001B78D5" w:rsidP="001B78D5">
      <w:pPr>
        <w:ind w:leftChars="800" w:left="1680" w:firstLineChars="400" w:firstLine="840"/>
      </w:pPr>
      <w:r>
        <w:rPr>
          <w:rFonts w:hint="eastAsia"/>
        </w:rPr>
        <w:t>特別講演②</w:t>
      </w:r>
    </w:p>
    <w:p w:rsidR="001B78D5" w:rsidRDefault="001B78D5" w:rsidP="001B78D5">
      <w:pPr>
        <w:ind w:left="3150" w:hangingChars="1500" w:hanging="3150"/>
      </w:pPr>
      <w:r>
        <w:rPr>
          <w:rFonts w:hint="eastAsia"/>
        </w:rPr>
        <w:t xml:space="preserve">　　　　　　　　　　　</w:t>
      </w:r>
      <w:r>
        <w:rPr>
          <w:rFonts w:hint="eastAsia"/>
        </w:rPr>
        <w:t xml:space="preserve"> </w:t>
      </w:r>
      <w:r>
        <w:rPr>
          <w:rFonts w:hint="eastAsia"/>
        </w:rPr>
        <w:t xml:space="preserve">　　演題：「</w:t>
      </w:r>
      <w:r>
        <w:rPr>
          <w:rFonts w:ascii="ＭＳ Ｐ明朝" w:eastAsia="ＭＳ Ｐ明朝" w:hAnsi="ＭＳ Ｐ明朝" w:hint="eastAsia"/>
        </w:rPr>
        <w:t>食と文化と健康</w:t>
      </w:r>
      <w:r>
        <w:rPr>
          <w:rFonts w:hint="eastAsia"/>
        </w:rPr>
        <w:t>」</w:t>
      </w:r>
    </w:p>
    <w:p w:rsidR="001B78D5" w:rsidRDefault="001B78D5" w:rsidP="001B78D5">
      <w:pPr>
        <w:ind w:firstLineChars="800" w:firstLine="1680"/>
      </w:pPr>
      <w:r>
        <w:rPr>
          <w:rFonts w:hint="eastAsia"/>
        </w:rPr>
        <w:t xml:space="preserve">　　　</w:t>
      </w:r>
      <w:r>
        <w:rPr>
          <w:rFonts w:hint="eastAsia"/>
        </w:rPr>
        <w:t xml:space="preserve"> </w:t>
      </w:r>
      <w:r>
        <w:rPr>
          <w:rFonts w:hint="eastAsia"/>
        </w:rPr>
        <w:t xml:space="preserve">　　講師：</w:t>
      </w:r>
      <w:r>
        <w:rPr>
          <w:rFonts w:ascii="ＭＳ Ｐ明朝" w:eastAsia="ＭＳ Ｐ明朝" w:hAnsi="ＭＳ Ｐ明朝" w:hint="eastAsia"/>
        </w:rPr>
        <w:t>（独）福祉医療機構　元環境省大気環境課長</w:t>
      </w:r>
    </w:p>
    <w:p w:rsidR="001B78D5" w:rsidRDefault="001B78D5" w:rsidP="001B78D5">
      <w:pPr>
        <w:ind w:firstLineChars="1000" w:firstLine="2100"/>
      </w:pPr>
      <w:r>
        <w:rPr>
          <w:rFonts w:hint="eastAsia"/>
        </w:rPr>
        <w:t xml:space="preserve">　　　　　　　　　　　　　　　</w:t>
      </w:r>
      <w:r>
        <w:rPr>
          <w:rFonts w:ascii="ＭＳ Ｐ明朝" w:eastAsia="ＭＳ Ｐ明朝" w:hAnsi="ＭＳ Ｐ明朝" w:hint="eastAsia"/>
        </w:rPr>
        <w:t>山本　光昭氏</w:t>
      </w:r>
    </w:p>
    <w:p w:rsidR="001B78D5" w:rsidRDefault="001B78D5" w:rsidP="001B78D5">
      <w:pPr>
        <w:ind w:leftChars="800" w:left="1680" w:firstLineChars="400" w:firstLine="840"/>
      </w:pPr>
      <w:r>
        <w:rPr>
          <w:rFonts w:hint="eastAsia"/>
        </w:rPr>
        <w:t>報告事項、事務連絡等</w:t>
      </w:r>
    </w:p>
    <w:p w:rsidR="00380B2E" w:rsidRDefault="00380B2E" w:rsidP="001B78D5">
      <w:pPr>
        <w:ind w:firstLineChars="1350" w:firstLine="2835"/>
      </w:pPr>
      <w:r>
        <w:rPr>
          <w:rFonts w:hint="eastAsia"/>
        </w:rPr>
        <w:t>・</w:t>
      </w:r>
      <w:r w:rsidR="001B78D5">
        <w:rPr>
          <w:rFonts w:hint="eastAsia"/>
        </w:rPr>
        <w:t>最低制限価格の導入の提言等について</w:t>
      </w:r>
    </w:p>
    <w:p w:rsidR="00380B2E" w:rsidRDefault="001B78D5" w:rsidP="00380B2E">
      <w:pPr>
        <w:ind w:firstLineChars="2550" w:firstLine="5355"/>
      </w:pPr>
      <w:r>
        <w:rPr>
          <w:rFonts w:hint="eastAsia"/>
        </w:rPr>
        <w:t>（協会、支部での活動等</w:t>
      </w:r>
      <w:r w:rsidR="00A1142B">
        <w:rPr>
          <w:rFonts w:hint="eastAsia"/>
        </w:rPr>
        <w:t>）</w:t>
      </w:r>
    </w:p>
    <w:p w:rsidR="001B78D5" w:rsidRDefault="001B78D5" w:rsidP="00380B2E">
      <w:pPr>
        <w:ind w:firstLineChars="800" w:firstLine="1680"/>
      </w:pPr>
      <w:r w:rsidRPr="001B78D5">
        <w:rPr>
          <w:rFonts w:hint="eastAsia"/>
        </w:rPr>
        <w:t xml:space="preserve">２日目　</w:t>
      </w:r>
      <w:r>
        <w:rPr>
          <w:rFonts w:hint="eastAsia"/>
        </w:rPr>
        <w:t>テーマ別分科会</w:t>
      </w:r>
    </w:p>
    <w:p w:rsidR="001B78D5" w:rsidRDefault="00380B2E" w:rsidP="00380B2E">
      <w:pPr>
        <w:numPr>
          <w:ilvl w:val="0"/>
          <w:numId w:val="17"/>
        </w:numPr>
      </w:pPr>
      <w:r>
        <w:rPr>
          <w:rFonts w:hint="eastAsia"/>
        </w:rPr>
        <w:t>新任者教育、中堅技術者のレベルアップのための方策</w:t>
      </w:r>
    </w:p>
    <w:p w:rsidR="00380B2E" w:rsidRPr="001B78D5" w:rsidRDefault="00380B2E" w:rsidP="00380B2E">
      <w:pPr>
        <w:numPr>
          <w:ilvl w:val="0"/>
          <w:numId w:val="17"/>
        </w:numPr>
      </w:pPr>
      <w:r>
        <w:rPr>
          <w:rFonts w:hint="eastAsia"/>
        </w:rPr>
        <w:t>分析費用の低価格化への対応、環境分析業界としての今後の取組</w:t>
      </w:r>
    </w:p>
    <w:p w:rsidR="00F233DD" w:rsidRDefault="00F233DD"/>
    <w:p w:rsidR="00F233DD" w:rsidRDefault="00F233DD"/>
    <w:p w:rsidR="005E7649" w:rsidRDefault="005E7649">
      <w:pPr>
        <w:ind w:firstLineChars="200" w:firstLine="420"/>
      </w:pPr>
      <w:r>
        <w:rPr>
          <w:rFonts w:hint="eastAsia"/>
        </w:rPr>
        <w:t>（２）首都圏環境計量協議会連絡会</w:t>
      </w:r>
    </w:p>
    <w:p w:rsidR="005E7649" w:rsidRDefault="005E7649">
      <w:r>
        <w:rPr>
          <w:rFonts w:hint="eastAsia"/>
        </w:rPr>
        <w:t xml:space="preserve">　　　　　　　本年度は、千環協から４名の委員を派遣し、各種事業に参画、協力した。</w:t>
      </w:r>
    </w:p>
    <w:p w:rsidR="005E7649" w:rsidRDefault="005E7649">
      <w:r>
        <w:rPr>
          <w:rFonts w:hint="eastAsia"/>
        </w:rPr>
        <w:t xml:space="preserve">　　　　　　（ア）委員会　　　　４回</w:t>
      </w:r>
    </w:p>
    <w:p w:rsidR="005E7649" w:rsidRDefault="005E7649">
      <w:r>
        <w:rPr>
          <w:rFonts w:hint="eastAsia"/>
        </w:rPr>
        <w:t xml:space="preserve">　　　　　　　　</w:t>
      </w:r>
      <w:r>
        <w:rPr>
          <w:rFonts w:hint="eastAsia"/>
        </w:rPr>
        <w:t>[</w:t>
      </w:r>
      <w:r>
        <w:rPr>
          <w:rFonts w:hint="eastAsia"/>
        </w:rPr>
        <w:t>研修・意見交換会</w:t>
      </w:r>
      <w:r>
        <w:rPr>
          <w:rFonts w:hint="eastAsia"/>
        </w:rPr>
        <w:t>]</w:t>
      </w:r>
      <w:r>
        <w:rPr>
          <w:rFonts w:hint="eastAsia"/>
        </w:rPr>
        <w:t xml:space="preserve">　１回（</w:t>
      </w:r>
      <w:r w:rsidR="00DB2CDA">
        <w:rPr>
          <w:rFonts w:hint="eastAsia"/>
        </w:rPr>
        <w:t>甲信越環境測定機関協議会連絡協議会</w:t>
      </w:r>
      <w:r>
        <w:rPr>
          <w:rFonts w:hint="eastAsia"/>
        </w:rPr>
        <w:t>）</w:t>
      </w:r>
    </w:p>
    <w:p w:rsidR="005E7649" w:rsidRPr="00DB2CDA" w:rsidRDefault="005E7649">
      <w:r>
        <w:rPr>
          <w:rFonts w:hint="eastAsia"/>
        </w:rPr>
        <w:t xml:space="preserve">　　　　　　　　　　　</w:t>
      </w:r>
      <w:r>
        <w:rPr>
          <w:rFonts w:hint="eastAsia"/>
          <w:lang w:eastAsia="zh-CN"/>
        </w:rPr>
        <w:t>月　日：平成２</w:t>
      </w:r>
      <w:r>
        <w:rPr>
          <w:rFonts w:hint="eastAsia"/>
        </w:rPr>
        <w:t>５</w:t>
      </w:r>
      <w:r>
        <w:rPr>
          <w:rFonts w:hint="eastAsia"/>
          <w:lang w:eastAsia="zh-CN"/>
        </w:rPr>
        <w:t>年</w:t>
      </w:r>
      <w:r w:rsidR="00DB2CDA">
        <w:rPr>
          <w:rFonts w:hint="eastAsia"/>
        </w:rPr>
        <w:t>２</w:t>
      </w:r>
      <w:r>
        <w:rPr>
          <w:rFonts w:hint="eastAsia"/>
          <w:lang w:eastAsia="zh-CN"/>
        </w:rPr>
        <w:t>月</w:t>
      </w:r>
      <w:r w:rsidR="00DB2CDA">
        <w:rPr>
          <w:rFonts w:hint="eastAsia"/>
        </w:rPr>
        <w:t>２０</w:t>
      </w:r>
      <w:r>
        <w:rPr>
          <w:rFonts w:hint="eastAsia"/>
          <w:lang w:eastAsia="zh-CN"/>
        </w:rPr>
        <w:t>日（</w:t>
      </w:r>
      <w:r w:rsidR="00DB2CDA">
        <w:rPr>
          <w:rFonts w:hint="eastAsia"/>
        </w:rPr>
        <w:t>木</w:t>
      </w:r>
      <w:r>
        <w:rPr>
          <w:rFonts w:hint="eastAsia"/>
          <w:lang w:eastAsia="zh-CN"/>
        </w:rPr>
        <w:t>）</w:t>
      </w:r>
      <w:r w:rsidR="00DB2CDA">
        <w:rPr>
          <w:rFonts w:hint="eastAsia"/>
        </w:rPr>
        <w:t>～２１日</w:t>
      </w:r>
      <w:r w:rsidR="00DB2CDA">
        <w:rPr>
          <w:rFonts w:hint="eastAsia"/>
        </w:rPr>
        <w:t>(</w:t>
      </w:r>
      <w:r w:rsidR="00DB2CDA">
        <w:rPr>
          <w:rFonts w:hint="eastAsia"/>
        </w:rPr>
        <w:t>金</w:t>
      </w:r>
      <w:r w:rsidR="00DB2CDA">
        <w:rPr>
          <w:rFonts w:hint="eastAsia"/>
        </w:rPr>
        <w:t>)</w:t>
      </w:r>
    </w:p>
    <w:p w:rsidR="005E7649" w:rsidRDefault="005E7649">
      <w:r>
        <w:rPr>
          <w:rFonts w:hint="eastAsia"/>
          <w:lang w:eastAsia="zh-CN"/>
        </w:rPr>
        <w:t xml:space="preserve">　　　　　　　</w:t>
      </w:r>
      <w:r w:rsidR="00DB2CDA">
        <w:rPr>
          <w:rFonts w:hint="eastAsia"/>
        </w:rPr>
        <w:t xml:space="preserve">　　　　場　所：ホテルメトロポリタン長野</w:t>
      </w:r>
    </w:p>
    <w:p w:rsidR="005E7649" w:rsidRDefault="005E7649">
      <w:r>
        <w:rPr>
          <w:rFonts w:hint="eastAsia"/>
          <w:lang w:eastAsia="zh-TW"/>
        </w:rPr>
        <w:t xml:space="preserve">　　　　　　　</w:t>
      </w:r>
      <w:r>
        <w:rPr>
          <w:rFonts w:hint="eastAsia"/>
        </w:rPr>
        <w:t xml:space="preserve">　　　　</w:t>
      </w:r>
      <w:r>
        <w:rPr>
          <w:rFonts w:hint="eastAsia"/>
          <w:lang w:eastAsia="zh-TW"/>
        </w:rPr>
        <w:t>出　席：</w:t>
      </w:r>
      <w:r>
        <w:rPr>
          <w:rFonts w:hint="eastAsia"/>
        </w:rPr>
        <w:t>千環協４名、首都圏関連１</w:t>
      </w:r>
      <w:r w:rsidR="00DB2CDA">
        <w:rPr>
          <w:rFonts w:hint="eastAsia"/>
        </w:rPr>
        <w:t>１</w:t>
      </w:r>
      <w:r>
        <w:rPr>
          <w:rFonts w:hint="eastAsia"/>
          <w:lang w:eastAsia="zh-TW"/>
        </w:rPr>
        <w:t>名、</w:t>
      </w:r>
      <w:r w:rsidR="00DB2CDA">
        <w:rPr>
          <w:rFonts w:hint="eastAsia"/>
        </w:rPr>
        <w:t>甲信越１１</w:t>
      </w:r>
      <w:r>
        <w:rPr>
          <w:rFonts w:hint="eastAsia"/>
        </w:rPr>
        <w:t>名</w:t>
      </w:r>
    </w:p>
    <w:p w:rsidR="005E7649" w:rsidRDefault="005E7649">
      <w:pPr>
        <w:ind w:firstLineChars="1400" w:firstLine="2940"/>
      </w:pPr>
      <w:r>
        <w:rPr>
          <w:rFonts w:hint="eastAsia"/>
        </w:rPr>
        <w:t xml:space="preserve">　</w:t>
      </w:r>
      <w:r w:rsidR="00DB2CDA">
        <w:rPr>
          <w:rFonts w:hint="eastAsia"/>
        </w:rPr>
        <w:t>日環協</w:t>
      </w:r>
      <w:r w:rsidR="00DB2CDA">
        <w:rPr>
          <w:rFonts w:hint="eastAsia"/>
        </w:rPr>
        <w:t>1</w:t>
      </w:r>
      <w:r w:rsidR="00DB2CDA">
        <w:rPr>
          <w:rFonts w:hint="eastAsia"/>
        </w:rPr>
        <w:t>名、</w:t>
      </w:r>
      <w:r>
        <w:rPr>
          <w:rFonts w:hint="eastAsia"/>
          <w:lang w:eastAsia="zh-TW"/>
        </w:rPr>
        <w:t>合計２</w:t>
      </w:r>
      <w:r w:rsidR="00DB2CDA">
        <w:rPr>
          <w:rFonts w:hint="eastAsia"/>
        </w:rPr>
        <w:t>７</w:t>
      </w:r>
      <w:r>
        <w:rPr>
          <w:rFonts w:hint="eastAsia"/>
          <w:lang w:eastAsia="zh-TW"/>
        </w:rPr>
        <w:t>名</w:t>
      </w:r>
    </w:p>
    <w:p w:rsidR="005E7649" w:rsidRDefault="005E7649">
      <w:pPr>
        <w:ind w:left="2310"/>
      </w:pPr>
      <w:r>
        <w:rPr>
          <w:rFonts w:hint="eastAsia"/>
        </w:rPr>
        <w:t>議　題：</w:t>
      </w:r>
      <w:r w:rsidR="00DB2CDA">
        <w:rPr>
          <w:rFonts w:hint="eastAsia"/>
        </w:rPr>
        <w:t>甲信越各県</w:t>
      </w:r>
      <w:r>
        <w:rPr>
          <w:rFonts w:hint="eastAsia"/>
        </w:rPr>
        <w:t>（</w:t>
      </w:r>
      <w:r w:rsidR="00DB2CDA">
        <w:rPr>
          <w:rFonts w:hint="eastAsia"/>
        </w:rPr>
        <w:t>長野、新潟、山梨※</w:t>
      </w:r>
      <w:r>
        <w:rPr>
          <w:rFonts w:hint="eastAsia"/>
        </w:rPr>
        <w:t>）の取組紹介</w:t>
      </w:r>
    </w:p>
    <w:p w:rsidR="005E7649" w:rsidRDefault="005E7649">
      <w:pPr>
        <w:ind w:left="3150"/>
      </w:pPr>
      <w:r>
        <w:rPr>
          <w:rFonts w:hint="eastAsia"/>
        </w:rPr>
        <w:lastRenderedPageBreak/>
        <w:t>首都圏</w:t>
      </w:r>
      <w:r w:rsidR="00DB2CDA">
        <w:rPr>
          <w:rFonts w:hint="eastAsia"/>
        </w:rPr>
        <w:t>各県単の取組</w:t>
      </w:r>
      <w:r>
        <w:rPr>
          <w:rFonts w:hint="eastAsia"/>
        </w:rPr>
        <w:t>紹介</w:t>
      </w:r>
    </w:p>
    <w:p w:rsidR="005E7649" w:rsidRDefault="00DB2CDA">
      <w:pPr>
        <w:ind w:left="3150"/>
      </w:pPr>
      <w:r>
        <w:rPr>
          <w:rFonts w:hint="eastAsia"/>
        </w:rPr>
        <w:t>社団法人化に関する</w:t>
      </w:r>
      <w:r w:rsidR="005E7649">
        <w:rPr>
          <w:rFonts w:hint="eastAsia"/>
        </w:rPr>
        <w:t>意見交換</w:t>
      </w:r>
    </w:p>
    <w:p w:rsidR="00DB2CDA" w:rsidRPr="00DB2CDA" w:rsidRDefault="00DB2CDA">
      <w:pPr>
        <w:ind w:left="3150"/>
      </w:pPr>
      <w:r>
        <w:rPr>
          <w:rFonts w:hint="eastAsia"/>
        </w:rPr>
        <w:t>分析単価検討に関する意見交換</w:t>
      </w:r>
    </w:p>
    <w:p w:rsidR="00DB2CDA" w:rsidRDefault="00DB2CDA">
      <w:pPr>
        <w:ind w:left="3150"/>
      </w:pPr>
      <w:r>
        <w:rPr>
          <w:rFonts w:hint="eastAsia"/>
        </w:rPr>
        <w:t>※山梨県は大雪のため欠席</w:t>
      </w:r>
    </w:p>
    <w:p w:rsidR="00111CAB" w:rsidRDefault="00111CAB">
      <w:pPr>
        <w:ind w:left="3150"/>
      </w:pPr>
    </w:p>
    <w:p w:rsidR="005E7649" w:rsidRDefault="005E7649">
      <w:r>
        <w:rPr>
          <w:rFonts w:hint="eastAsia"/>
        </w:rPr>
        <w:t xml:space="preserve">　　　　　　</w:t>
      </w:r>
      <w:r>
        <w:rPr>
          <w:rFonts w:hint="eastAsia"/>
        </w:rPr>
        <w:t xml:space="preserve"> </w:t>
      </w:r>
      <w:r>
        <w:rPr>
          <w:rFonts w:hint="eastAsia"/>
        </w:rPr>
        <w:t>（イ）分析単価等検討委員会　４回</w:t>
      </w:r>
    </w:p>
    <w:p w:rsidR="005E7649" w:rsidRDefault="005E7649">
      <w:r>
        <w:rPr>
          <w:rFonts w:hint="eastAsia"/>
        </w:rPr>
        <w:t xml:space="preserve">　　　　　　　　　　　内　容：物価本発行団体との意見交換</w:t>
      </w:r>
    </w:p>
    <w:p w:rsidR="005E7649" w:rsidRDefault="005E7649">
      <w:r>
        <w:rPr>
          <w:rFonts w:hint="eastAsia"/>
        </w:rPr>
        <w:t xml:space="preserve">　　　　　　　　　　　　　　　（</w:t>
      </w:r>
      <w:r>
        <w:rPr>
          <w:rFonts w:hint="eastAsia"/>
        </w:rPr>
        <w:t>(</w:t>
      </w:r>
      <w:r>
        <w:rPr>
          <w:rFonts w:hint="eastAsia"/>
        </w:rPr>
        <w:t>財</w:t>
      </w:r>
      <w:r>
        <w:rPr>
          <w:rFonts w:hint="eastAsia"/>
        </w:rPr>
        <w:t>)</w:t>
      </w:r>
      <w:r>
        <w:rPr>
          <w:rFonts w:hint="eastAsia"/>
        </w:rPr>
        <w:t>経済調査会、</w:t>
      </w:r>
      <w:r>
        <w:rPr>
          <w:rFonts w:hint="eastAsia"/>
        </w:rPr>
        <w:t>(</w:t>
      </w:r>
      <w:r>
        <w:rPr>
          <w:rFonts w:hint="eastAsia"/>
        </w:rPr>
        <w:t>一財</w:t>
      </w:r>
      <w:r>
        <w:rPr>
          <w:rFonts w:hint="eastAsia"/>
        </w:rPr>
        <w:t>)</w:t>
      </w:r>
      <w:r>
        <w:rPr>
          <w:rFonts w:hint="eastAsia"/>
        </w:rPr>
        <w:t>建設物価調査会）</w:t>
      </w:r>
    </w:p>
    <w:p w:rsidR="005E7649" w:rsidRDefault="005E7649">
      <w:r>
        <w:rPr>
          <w:rFonts w:hint="eastAsia"/>
        </w:rPr>
        <w:t xml:space="preserve">　　　　　　　　　　　　　　　他地域との連携</w:t>
      </w:r>
    </w:p>
    <w:p w:rsidR="005E7649" w:rsidRDefault="005E7649">
      <w:pPr>
        <w:rPr>
          <w:color w:val="FF0000"/>
        </w:rPr>
      </w:pPr>
      <w:r>
        <w:rPr>
          <w:rFonts w:hint="eastAsia"/>
        </w:rPr>
        <w:t xml:space="preserve">　　　　　　　　　　　　　　　</w:t>
      </w:r>
    </w:p>
    <w:p w:rsidR="005E7649" w:rsidRDefault="005E7649">
      <w:pPr>
        <w:rPr>
          <w:rFonts w:ascii="ＭＳ ゴシック" w:eastAsia="ＭＳ ゴシック" w:hAnsi="ＭＳ ゴシック"/>
        </w:rPr>
      </w:pPr>
      <w:r>
        <w:rPr>
          <w:rFonts w:ascii="ＭＳ ゴシック" w:eastAsia="ＭＳ ゴシック" w:hAnsi="ＭＳ ゴシック" w:hint="eastAsia"/>
        </w:rPr>
        <w:t>７．その他</w:t>
      </w:r>
    </w:p>
    <w:p w:rsidR="005E7649" w:rsidRDefault="005E7649">
      <w:pPr>
        <w:ind w:left="630" w:hangingChars="300" w:hanging="630"/>
      </w:pPr>
      <w:r>
        <w:rPr>
          <w:rFonts w:hint="eastAsia"/>
        </w:rPr>
        <w:t xml:space="preserve">　　・配布資料等</w:t>
      </w:r>
    </w:p>
    <w:p w:rsidR="005E7649" w:rsidRDefault="005E7649">
      <w:r>
        <w:rPr>
          <w:rFonts w:hint="eastAsia"/>
        </w:rPr>
        <w:t xml:space="preserve">　　（１）新任者教育テキスト</w:t>
      </w:r>
    </w:p>
    <w:p w:rsidR="005E7649" w:rsidRDefault="005E7649">
      <w:r>
        <w:rPr>
          <w:rFonts w:hint="eastAsia"/>
        </w:rPr>
        <w:t xml:space="preserve">　　（２）第３</w:t>
      </w:r>
      <w:r w:rsidR="00DB2CDA">
        <w:rPr>
          <w:rFonts w:hint="eastAsia"/>
        </w:rPr>
        <w:t>４</w:t>
      </w:r>
      <w:r>
        <w:rPr>
          <w:rFonts w:hint="eastAsia"/>
        </w:rPr>
        <w:t>回共同実験結果（水溶液中の</w:t>
      </w:r>
      <w:r w:rsidR="00DB2CDA">
        <w:rPr>
          <w:rFonts w:hint="eastAsia"/>
        </w:rPr>
        <w:t>全窒素</w:t>
      </w:r>
      <w:r>
        <w:rPr>
          <w:rFonts w:hint="eastAsia"/>
        </w:rPr>
        <w:t>）</w:t>
      </w:r>
    </w:p>
    <w:p w:rsidR="005E7649" w:rsidRDefault="005E7649">
      <w:pPr>
        <w:rPr>
          <w:lang w:eastAsia="zh-TW"/>
        </w:rPr>
      </w:pPr>
      <w:r>
        <w:rPr>
          <w:rFonts w:hint="eastAsia"/>
          <w:lang w:eastAsia="zh-TW"/>
        </w:rPr>
        <w:t xml:space="preserve">　　（３）第２</w:t>
      </w:r>
      <w:r w:rsidR="00DB2CDA">
        <w:rPr>
          <w:rFonts w:hint="eastAsia"/>
          <w:lang w:eastAsia="zh-TW"/>
        </w:rPr>
        <w:t>６</w:t>
      </w:r>
      <w:r>
        <w:rPr>
          <w:rFonts w:hint="eastAsia"/>
          <w:lang w:eastAsia="zh-TW"/>
        </w:rPr>
        <w:t>回環境測定技術事例発表会要旨集</w:t>
      </w:r>
    </w:p>
    <w:p w:rsidR="005E7649" w:rsidRDefault="005E7649">
      <w:pPr>
        <w:rPr>
          <w:lang w:eastAsia="zh-TW"/>
        </w:rPr>
      </w:pPr>
      <w:r>
        <w:rPr>
          <w:rFonts w:hint="eastAsia"/>
          <w:lang w:eastAsia="zh-TW"/>
        </w:rPr>
        <w:t xml:space="preserve">　　（４）平成２</w:t>
      </w:r>
      <w:r w:rsidR="00DB2CDA">
        <w:rPr>
          <w:rFonts w:hint="eastAsia"/>
          <w:lang w:eastAsia="zh-TW"/>
        </w:rPr>
        <w:t>５</w:t>
      </w:r>
      <w:r>
        <w:rPr>
          <w:rFonts w:hint="eastAsia"/>
          <w:lang w:eastAsia="zh-TW"/>
        </w:rPr>
        <w:t>年度版千環協案内</w:t>
      </w:r>
    </w:p>
    <w:p w:rsidR="005E7649" w:rsidRDefault="005E7649">
      <w:pPr>
        <w:rPr>
          <w:lang w:eastAsia="zh-TW"/>
        </w:rPr>
      </w:pPr>
      <w:r>
        <w:rPr>
          <w:rFonts w:hint="eastAsia"/>
          <w:lang w:eastAsia="zh-TW"/>
        </w:rPr>
        <w:t xml:space="preserve">　　（５）技術講演会資料</w:t>
      </w:r>
    </w:p>
    <w:p w:rsidR="005E7649" w:rsidRDefault="005E7649">
      <w:pPr>
        <w:rPr>
          <w:lang w:eastAsia="zh-TW"/>
        </w:rPr>
      </w:pPr>
      <w:r>
        <w:rPr>
          <w:rFonts w:hint="eastAsia"/>
          <w:lang w:eastAsia="zh-TW"/>
        </w:rPr>
        <w:t xml:space="preserve">　　（６）新春講演会資料</w:t>
      </w:r>
    </w:p>
    <w:p w:rsidR="005E7649" w:rsidRDefault="005E7649">
      <w:pPr>
        <w:ind w:firstLineChars="100" w:firstLine="210"/>
      </w:pPr>
      <w:r>
        <w:rPr>
          <w:rFonts w:hint="eastAsia"/>
          <w:lang w:eastAsia="zh-TW"/>
        </w:rPr>
        <w:t xml:space="preserve">　</w:t>
      </w:r>
      <w:r>
        <w:rPr>
          <w:rFonts w:hint="eastAsia"/>
        </w:rPr>
        <w:t>・ホームページの活用</w:t>
      </w:r>
    </w:p>
    <w:p w:rsidR="005E7649" w:rsidRDefault="005E7649">
      <w:r>
        <w:rPr>
          <w:rFonts w:hint="eastAsia"/>
        </w:rPr>
        <w:t xml:space="preserve">　　　協会の</w:t>
      </w:r>
      <w:r>
        <w:rPr>
          <w:rFonts w:hint="eastAsia"/>
        </w:rPr>
        <w:t>PR</w:t>
      </w:r>
      <w:r>
        <w:rPr>
          <w:rFonts w:hint="eastAsia"/>
        </w:rPr>
        <w:t>と会員への情報提供、会員相互の情報交換を実施するため、協会としての</w:t>
      </w:r>
    </w:p>
    <w:p w:rsidR="005E7649" w:rsidRDefault="005E7649">
      <w:pPr>
        <w:ind w:left="630" w:hangingChars="300" w:hanging="630"/>
      </w:pPr>
      <w:r>
        <w:rPr>
          <w:rFonts w:hint="eastAsia"/>
        </w:rPr>
        <w:t xml:space="preserve">　　　ホームページを平成１７年度に開設し、協会の活動内容等を広報・情報委員会にて</w:t>
      </w:r>
    </w:p>
    <w:p w:rsidR="005E7649" w:rsidRDefault="005E7649">
      <w:pPr>
        <w:ind w:left="630" w:hangingChars="300" w:hanging="630"/>
      </w:pPr>
      <w:r>
        <w:rPr>
          <w:rFonts w:hint="eastAsia"/>
        </w:rPr>
        <w:t xml:space="preserve">　　　随時更新して掲載した。現在掲載している内容は下記のとおり。</w:t>
      </w:r>
    </w:p>
    <w:p w:rsidR="005E7649" w:rsidRDefault="005E7649">
      <w:r>
        <w:rPr>
          <w:rFonts w:hint="eastAsia"/>
        </w:rPr>
        <w:t xml:space="preserve">　　　　　①ＴＯＰページ</w:t>
      </w:r>
    </w:p>
    <w:p w:rsidR="005E7649" w:rsidRDefault="005E7649">
      <w:r>
        <w:rPr>
          <w:rFonts w:hint="eastAsia"/>
        </w:rPr>
        <w:t xml:space="preserve">　　　　　②協会について（組織、名簿、会則、倫理綱領、役員）</w:t>
      </w:r>
    </w:p>
    <w:p w:rsidR="005E7649" w:rsidRDefault="005E7649">
      <w:pPr>
        <w:ind w:firstLineChars="500" w:firstLine="1050"/>
      </w:pPr>
      <w:r>
        <w:rPr>
          <w:rFonts w:hint="eastAsia"/>
        </w:rPr>
        <w:t>③協会の活動（各委員会の紹介）</w:t>
      </w:r>
    </w:p>
    <w:p w:rsidR="005E7649" w:rsidRDefault="005E7649">
      <w:r>
        <w:rPr>
          <w:rFonts w:hint="eastAsia"/>
        </w:rPr>
        <w:t xml:space="preserve">　　　　　④リンク</w:t>
      </w:r>
    </w:p>
    <w:p w:rsidR="005E7649" w:rsidRDefault="005E7649">
      <w:pPr>
        <w:pStyle w:val="a3"/>
        <w:tabs>
          <w:tab w:val="clear" w:pos="4252"/>
          <w:tab w:val="clear" w:pos="8504"/>
        </w:tabs>
        <w:snapToGrid/>
      </w:pPr>
      <w:r>
        <w:rPr>
          <w:rFonts w:hint="eastAsia"/>
        </w:rPr>
        <w:t xml:space="preserve">　　　　　⑤会員のページ</w:t>
      </w:r>
    </w:p>
    <w:p w:rsidR="005E7649" w:rsidRDefault="005E7649">
      <w:pPr>
        <w:pStyle w:val="a3"/>
        <w:tabs>
          <w:tab w:val="clear" w:pos="4252"/>
          <w:tab w:val="clear" w:pos="8504"/>
        </w:tabs>
        <w:snapToGrid/>
        <w:ind w:firstLineChars="500" w:firstLine="1050"/>
      </w:pPr>
      <w:r>
        <w:rPr>
          <w:rFonts w:hint="eastAsia"/>
        </w:rPr>
        <w:t>⑥千環協ニュース（Ｎｏ</w:t>
      </w:r>
      <w:r>
        <w:rPr>
          <w:rFonts w:hint="eastAsia"/>
        </w:rPr>
        <w:t>.</w:t>
      </w:r>
      <w:r>
        <w:rPr>
          <w:rFonts w:hint="eastAsia"/>
        </w:rPr>
        <w:t>７７より）</w:t>
      </w:r>
    </w:p>
    <w:p w:rsidR="005E7649" w:rsidRDefault="005E7649">
      <w:pPr>
        <w:pStyle w:val="a3"/>
        <w:tabs>
          <w:tab w:val="clear" w:pos="4252"/>
          <w:tab w:val="clear" w:pos="8504"/>
        </w:tabs>
        <w:snapToGrid/>
        <w:rPr>
          <w:rFonts w:ascii="ＭＳ ゴシック" w:eastAsia="ＭＳ ゴシック" w:hAnsi="ＭＳ ゴシック"/>
        </w:rPr>
      </w:pPr>
    </w:p>
    <w:p w:rsidR="005E7649" w:rsidRDefault="005E7649">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８．第３</w:t>
      </w:r>
      <w:r w:rsidR="00DB2CDA">
        <w:rPr>
          <w:rFonts w:ascii="ＭＳ ゴシック" w:eastAsia="ＭＳ ゴシック" w:hAnsi="ＭＳ ゴシック" w:hint="eastAsia"/>
        </w:rPr>
        <w:t>４</w:t>
      </w:r>
      <w:r>
        <w:rPr>
          <w:rFonts w:ascii="ＭＳ ゴシック" w:eastAsia="ＭＳ ゴシック" w:hAnsi="ＭＳ ゴシック" w:hint="eastAsia"/>
        </w:rPr>
        <w:t>回共同実験　参加事業所　　　　　　　　　（５０音順）</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（１）アエスト環境㈱　　　　　　　　（２）旭硝子㈱千葉工場</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（３）イカリ消毒㈱　　　　　　　　　（４）㈱出光プランテック千葉</w:t>
      </w:r>
    </w:p>
    <w:p w:rsidR="00457ED6" w:rsidRPr="00457ED6" w:rsidRDefault="00111CAB" w:rsidP="00457ED6">
      <w:pPr>
        <w:ind w:firstLineChars="300" w:firstLine="630"/>
        <w:rPr>
          <w:rFonts w:ascii="ＭＳ 明朝" w:hAnsi="ＭＳ 明朝"/>
        </w:rPr>
      </w:pPr>
      <w:r>
        <w:rPr>
          <w:rFonts w:ascii="ＭＳ 明朝" w:hAnsi="ＭＳ 明朝" w:hint="eastAsia"/>
        </w:rPr>
        <w:t>（５）エバーク</w:t>
      </w:r>
      <w:r w:rsidR="00457ED6" w:rsidRPr="00457ED6">
        <w:rPr>
          <w:rFonts w:ascii="ＭＳ 明朝" w:hAnsi="ＭＳ 明朝" w:hint="eastAsia"/>
        </w:rPr>
        <w:t>リーン㈱　　　　　　　（６）㈱上総環境調査センター</w:t>
      </w:r>
    </w:p>
    <w:p w:rsidR="00457ED6" w:rsidRPr="00457ED6" w:rsidRDefault="00457ED6" w:rsidP="00457ED6">
      <w:pPr>
        <w:rPr>
          <w:rFonts w:ascii="ＭＳ 明朝" w:hAnsi="ＭＳ 明朝"/>
        </w:rPr>
      </w:pPr>
      <w:r w:rsidRPr="00457ED6">
        <w:rPr>
          <w:rFonts w:ascii="ＭＳ 明朝" w:hAnsi="ＭＳ 明朝" w:hint="eastAsia"/>
        </w:rPr>
        <w:t xml:space="preserve">　　　（７）㈱加藤建設　　　　　　　　　　（８）㈱環境管理センター東関東支社</w:t>
      </w:r>
    </w:p>
    <w:p w:rsidR="00457ED6" w:rsidRPr="00457ED6" w:rsidRDefault="00457ED6" w:rsidP="00457ED6">
      <w:pPr>
        <w:ind w:firstLineChars="200" w:firstLine="420"/>
        <w:rPr>
          <w:rFonts w:ascii="ＭＳ 明朝" w:hAnsi="ＭＳ 明朝"/>
        </w:rPr>
      </w:pPr>
      <w:r w:rsidRPr="00457ED6">
        <w:rPr>
          <w:rFonts w:ascii="ＭＳ 明朝" w:hAnsi="ＭＳ 明朝" w:hint="eastAsia"/>
        </w:rPr>
        <w:t xml:space="preserve">　（９）㈱環境コントロールセンター　　（10）㈱環境測定センター　　　</w:t>
      </w:r>
    </w:p>
    <w:p w:rsidR="00457ED6" w:rsidRPr="00457ED6" w:rsidRDefault="00457ED6" w:rsidP="00457ED6">
      <w:pPr>
        <w:ind w:firstLineChars="100" w:firstLine="210"/>
        <w:rPr>
          <w:rFonts w:ascii="ＭＳ 明朝" w:hAnsi="ＭＳ 明朝"/>
        </w:rPr>
      </w:pPr>
      <w:r w:rsidRPr="00457ED6">
        <w:rPr>
          <w:rFonts w:ascii="ＭＳ 明朝" w:hAnsi="ＭＳ 明朝" w:hint="eastAsia"/>
        </w:rPr>
        <w:t xml:space="preserve">　　（11）キッコーマン㈱　　　　　　　　（12）ケミコート</w:t>
      </w:r>
    </w:p>
    <w:p w:rsidR="00457ED6" w:rsidRPr="00457ED6" w:rsidRDefault="00457ED6" w:rsidP="00457ED6">
      <w:pPr>
        <w:ind w:firstLineChars="100" w:firstLine="210"/>
        <w:rPr>
          <w:rFonts w:ascii="ＭＳ 明朝" w:hAnsi="ＭＳ 明朝"/>
        </w:rPr>
      </w:pPr>
      <w:r w:rsidRPr="00457ED6">
        <w:rPr>
          <w:rFonts w:ascii="ＭＳ 明朝" w:hAnsi="ＭＳ 明朝" w:hint="eastAsia"/>
        </w:rPr>
        <w:t xml:space="preserve">　　（13）㈱建設技術研究所 　　　　　　 （14）合同資源産業㈱</w:t>
      </w:r>
    </w:p>
    <w:p w:rsidR="00457ED6" w:rsidRPr="00457ED6" w:rsidRDefault="00457ED6" w:rsidP="00457ED6">
      <w:pPr>
        <w:rPr>
          <w:rFonts w:ascii="ＭＳ 明朝" w:hAnsi="ＭＳ 明朝"/>
        </w:rPr>
      </w:pPr>
      <w:r w:rsidRPr="00457ED6">
        <w:rPr>
          <w:rFonts w:ascii="ＭＳ 明朝" w:hAnsi="ＭＳ 明朝" w:hint="eastAsia"/>
        </w:rPr>
        <w:lastRenderedPageBreak/>
        <w:t xml:space="preserve">  　　（15）㈱三造試験センター　　　　　  （16）ＪＦＥテクノリサーチ㈱</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（17）</w:t>
      </w:r>
      <w:r w:rsidRPr="00457ED6">
        <w:rPr>
          <w:rFonts w:ascii="ＭＳ 明朝" w:hAnsi="ＭＳ 明朝" w:hint="eastAsia"/>
          <w:lang w:eastAsia="zh-TW"/>
        </w:rPr>
        <w:t>習和産業㈱</w:t>
      </w:r>
      <w:r w:rsidRPr="00457ED6">
        <w:rPr>
          <w:rFonts w:ascii="ＭＳ 明朝" w:hAnsi="ＭＳ 明朝" w:hint="eastAsia"/>
        </w:rPr>
        <w:t xml:space="preserve">　　　　　　　　　　（18）水ｉｎｇ㈱</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（19）</w:t>
      </w:r>
      <w:r w:rsidRPr="00457ED6">
        <w:rPr>
          <w:rFonts w:ascii="ＭＳ 明朝" w:hAnsi="ＭＳ 明朝" w:hint="eastAsia"/>
          <w:lang w:eastAsia="zh-TW"/>
        </w:rPr>
        <w:t>㈱</w:t>
      </w:r>
      <w:r w:rsidRPr="00457ED6">
        <w:rPr>
          <w:rFonts w:ascii="ＭＳ 明朝" w:hAnsi="ＭＳ 明朝" w:hint="eastAsia"/>
        </w:rPr>
        <w:t>杉田製線　　　　　　　　　　（20）㈱住化分析センター</w:t>
      </w:r>
    </w:p>
    <w:p w:rsidR="00457ED6" w:rsidRPr="00457ED6" w:rsidRDefault="00457ED6" w:rsidP="00457ED6">
      <w:pPr>
        <w:rPr>
          <w:rFonts w:ascii="ＭＳ 明朝" w:hAnsi="ＭＳ 明朝"/>
        </w:rPr>
      </w:pPr>
      <w:r w:rsidRPr="00457ED6">
        <w:rPr>
          <w:rFonts w:ascii="ＭＳ 明朝" w:hAnsi="ＭＳ 明朝" w:hint="eastAsia"/>
        </w:rPr>
        <w:t xml:space="preserve">　　　（21）セイコーアイ・テクノリサーチ㈱（22）㈱太平洋コンサルタント　　　</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（23）㈱ダイワ　　　　　　　　　　  （24）中外テクノス㈱</w:t>
      </w:r>
    </w:p>
    <w:p w:rsidR="00457ED6" w:rsidRPr="00457ED6" w:rsidRDefault="00457ED6" w:rsidP="00457ED6">
      <w:pPr>
        <w:rPr>
          <w:rFonts w:ascii="ＭＳ 明朝" w:hAnsi="ＭＳ 明朝"/>
        </w:rPr>
      </w:pPr>
      <w:r w:rsidRPr="00457ED6">
        <w:rPr>
          <w:rFonts w:ascii="ＭＳ 明朝" w:hAnsi="ＭＳ 明朝" w:hint="eastAsia"/>
          <w:lang w:eastAsia="zh-TW"/>
        </w:rPr>
        <w:t xml:space="preserve">　　</w:t>
      </w:r>
      <w:r w:rsidRPr="00457ED6">
        <w:rPr>
          <w:rFonts w:ascii="ＭＳ 明朝" w:hAnsi="ＭＳ 明朝" w:hint="eastAsia"/>
        </w:rPr>
        <w:t xml:space="preserve">　（25）月島機械㈱　　　　　　　　　　（26）㈱東京化学分析センター</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（27）東京テクニカルサービス㈱    　（28）東京パワーテクノロジー㈱</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（29）東洋テクノ㈱　　　　  　　　　（30）㈱永山環境科学研究所</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（31）日廣産業㈱環境技術センター　  （32）日鉄住金環境㈱</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（33）日鉄住金テクノロジー㈱　  　　（34）日本建鐵環境エンジニアリング</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 xml:space="preserve">（35）㈱日本公害管理センター　　　　（36）㈱日立プラントサービス　</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 xml:space="preserve">（37）社団法人船橋市清美公社　　　　</w:t>
      </w:r>
    </w:p>
    <w:p w:rsidR="00457ED6" w:rsidRPr="00457ED6" w:rsidRDefault="00457ED6" w:rsidP="00457ED6">
      <w:pPr>
        <w:ind w:firstLineChars="300" w:firstLine="630"/>
        <w:rPr>
          <w:rFonts w:ascii="ＭＳ 明朝" w:hAnsi="ＭＳ 明朝"/>
        </w:rPr>
      </w:pPr>
      <w:r w:rsidRPr="00457ED6">
        <w:rPr>
          <w:rFonts w:ascii="ＭＳ 明朝" w:hAnsi="ＭＳ 明朝" w:hint="eastAsia"/>
        </w:rPr>
        <w:t>（38）㈱古河電工アドバンストエンジニアリング</w:t>
      </w:r>
    </w:p>
    <w:p w:rsidR="00457ED6" w:rsidRPr="00457ED6" w:rsidRDefault="00457ED6" w:rsidP="00457ED6">
      <w:pPr>
        <w:tabs>
          <w:tab w:val="left" w:pos="5543"/>
        </w:tabs>
        <w:ind w:firstLineChars="300" w:firstLine="630"/>
        <w:rPr>
          <w:rFonts w:ascii="ＭＳ 明朝" w:hAnsi="ＭＳ 明朝"/>
        </w:rPr>
      </w:pPr>
      <w:r w:rsidRPr="00457ED6">
        <w:rPr>
          <w:rFonts w:ascii="ＭＳ 明朝" w:hAnsi="ＭＳ 明朝" w:hint="eastAsia"/>
        </w:rPr>
        <w:t>（39）㈱三井化学分析</w:t>
      </w:r>
      <w:r w:rsidRPr="00457ED6">
        <w:rPr>
          <w:rFonts w:ascii="ＭＳ 明朝" w:hAnsi="ＭＳ 明朝" w:hint="eastAsia"/>
          <w:sz w:val="18"/>
        </w:rPr>
        <w:t xml:space="preserve">センター  　　　　 </w:t>
      </w:r>
      <w:r w:rsidRPr="00457ED6">
        <w:rPr>
          <w:rFonts w:ascii="ＭＳ 明朝" w:hAnsi="ＭＳ 明朝" w:hint="eastAsia"/>
        </w:rPr>
        <w:t>（40）㈱ユーベック</w:t>
      </w:r>
    </w:p>
    <w:p w:rsidR="005E7649" w:rsidRDefault="00457ED6" w:rsidP="00457ED6">
      <w:pPr>
        <w:ind w:firstLineChars="300" w:firstLine="630"/>
        <w:rPr>
          <w:rFonts w:ascii="ＭＳ ゴシック" w:eastAsia="ＭＳ ゴシック" w:hAnsi="ＭＳ ゴシック"/>
          <w:position w:val="-6"/>
          <w:sz w:val="28"/>
        </w:rPr>
      </w:pPr>
      <w:r w:rsidRPr="00457ED6">
        <w:rPr>
          <w:rFonts w:ascii="ＭＳ 明朝" w:hAnsi="ＭＳ 明朝" w:hint="eastAsia"/>
        </w:rPr>
        <w:t>（41）ヨシザワＬＡ㈱</w:t>
      </w:r>
      <w:r w:rsidRPr="00457ED6">
        <w:rPr>
          <w:rFonts w:ascii="ＭＳ 明朝" w:hAnsi="ＭＳ 明朝" w:hint="eastAsia"/>
          <w:sz w:val="18"/>
        </w:rPr>
        <w:t xml:space="preserve">  　　　　　　　　 </w:t>
      </w:r>
      <w:r w:rsidRPr="00457ED6">
        <w:rPr>
          <w:rFonts w:ascii="ＭＳ 明朝" w:hAnsi="ＭＳ 明朝" w:hint="eastAsia"/>
        </w:rPr>
        <w:t>（42）ライト工業㈱技術研究所</w:t>
      </w:r>
      <w:r w:rsidR="005E7649">
        <w:rPr>
          <w:rFonts w:ascii="ＭＳ 明朝" w:hAnsi="ＭＳ 明朝"/>
        </w:rPr>
        <w:br w:type="page"/>
      </w:r>
      <w:r w:rsidR="005E7649">
        <w:rPr>
          <w:rFonts w:hint="eastAsia"/>
        </w:rPr>
        <w:lastRenderedPageBreak/>
        <w:t xml:space="preserve">　</w:t>
      </w:r>
      <w:r w:rsidR="005E7649">
        <w:rPr>
          <w:rFonts w:hint="eastAsia"/>
          <w:bdr w:val="single" w:sz="4" w:space="0" w:color="auto"/>
        </w:rPr>
        <w:t xml:space="preserve">　</w:t>
      </w:r>
      <w:r w:rsidR="005E7649">
        <w:rPr>
          <w:rFonts w:ascii="ＭＳ ゴシック" w:eastAsia="ＭＳ ゴシック" w:hAnsi="ＭＳ ゴシック" w:hint="eastAsia"/>
          <w:bdr w:val="single" w:sz="4" w:space="0" w:color="auto"/>
        </w:rPr>
        <w:t>第２号議案</w:t>
      </w:r>
      <w:r w:rsidR="005E7649">
        <w:rPr>
          <w:rFonts w:hint="eastAsia"/>
          <w:bdr w:val="single" w:sz="4" w:space="0" w:color="auto"/>
        </w:rPr>
        <w:t xml:space="preserve">　</w:t>
      </w:r>
      <w:r w:rsidR="005E7649">
        <w:rPr>
          <w:rFonts w:hint="eastAsia"/>
        </w:rPr>
        <w:t xml:space="preserve">　　　</w:t>
      </w:r>
      <w:r w:rsidR="005E7649">
        <w:rPr>
          <w:rFonts w:hint="eastAsia"/>
          <w:position w:val="-6"/>
        </w:rPr>
        <w:t xml:space="preserve">　</w:t>
      </w:r>
      <w:r w:rsidR="005E7649">
        <w:rPr>
          <w:rFonts w:ascii="ＭＳ ゴシック" w:eastAsia="ＭＳ ゴシック" w:hAnsi="ＭＳ ゴシック" w:hint="eastAsia"/>
          <w:position w:val="-6"/>
          <w:sz w:val="28"/>
          <w:u w:val="single"/>
        </w:rPr>
        <w:t>平成２</w:t>
      </w:r>
      <w:r w:rsidR="00A738F7">
        <w:rPr>
          <w:rFonts w:ascii="ＭＳ ゴシック" w:eastAsia="ＭＳ ゴシック" w:hAnsi="ＭＳ ゴシック" w:hint="eastAsia"/>
          <w:position w:val="-6"/>
          <w:sz w:val="28"/>
          <w:u w:val="single"/>
        </w:rPr>
        <w:t>５</w:t>
      </w:r>
      <w:r w:rsidR="005E7649">
        <w:rPr>
          <w:rFonts w:ascii="ＭＳ ゴシック" w:eastAsia="ＭＳ ゴシック" w:hAnsi="ＭＳ ゴシック" w:hint="eastAsia"/>
          <w:position w:val="-6"/>
          <w:sz w:val="28"/>
          <w:u w:val="single"/>
        </w:rPr>
        <w:t>年度　収支決算書</w:t>
      </w:r>
    </w:p>
    <w:p w:rsidR="005E7649" w:rsidRDefault="005E7649">
      <w:pPr>
        <w:spacing w:before="120"/>
        <w:rPr>
          <w:sz w:val="22"/>
        </w:rPr>
      </w:pPr>
    </w:p>
    <w:p w:rsidR="005E7649" w:rsidRDefault="005E7649">
      <w:pPr>
        <w:rPr>
          <w:highlight w:val="yellow"/>
        </w:rPr>
      </w:pPr>
      <w:r>
        <w:rPr>
          <w:rFonts w:hint="eastAsia"/>
        </w:rPr>
        <w:t xml:space="preserve">　　</w:t>
      </w:r>
      <w:r>
        <w:rPr>
          <w:rFonts w:hint="eastAsia"/>
          <w:position w:val="6"/>
        </w:rPr>
        <w:t>（平成２</w:t>
      </w:r>
      <w:r w:rsidR="00A738F7">
        <w:rPr>
          <w:rFonts w:hint="eastAsia"/>
          <w:position w:val="6"/>
        </w:rPr>
        <w:t>５</w:t>
      </w:r>
      <w:r>
        <w:rPr>
          <w:rFonts w:hint="eastAsia"/>
          <w:position w:val="6"/>
        </w:rPr>
        <w:t>年４月１日～平成２</w:t>
      </w:r>
      <w:r w:rsidR="00A738F7">
        <w:rPr>
          <w:rFonts w:hint="eastAsia"/>
          <w:position w:val="6"/>
        </w:rPr>
        <w:t>６</w:t>
      </w:r>
      <w:r>
        <w:rPr>
          <w:rFonts w:hint="eastAsia"/>
          <w:position w:val="6"/>
        </w:rPr>
        <w:t>年３月３１日）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2160"/>
        <w:gridCol w:w="2160"/>
        <w:gridCol w:w="1941"/>
      </w:tblGrid>
      <w:tr w:rsidR="005E7649">
        <w:trPr>
          <w:trHeight w:val="541"/>
        </w:trPr>
        <w:tc>
          <w:tcPr>
            <w:tcW w:w="2439" w:type="dxa"/>
            <w:tcBorders>
              <w:top w:val="single" w:sz="12" w:space="0" w:color="auto"/>
              <w:left w:val="single" w:sz="12" w:space="0" w:color="auto"/>
            </w:tcBorders>
          </w:tcPr>
          <w:p w:rsidR="005E7649" w:rsidRDefault="005E7649" w:rsidP="00EF172A">
            <w:pPr>
              <w:spacing w:beforeLines="50" w:before="177"/>
            </w:pPr>
            <w:r>
              <w:rPr>
                <w:rFonts w:hint="eastAsia"/>
              </w:rPr>
              <w:t xml:space="preserve">　　科　　目</w:t>
            </w:r>
          </w:p>
        </w:tc>
        <w:tc>
          <w:tcPr>
            <w:tcW w:w="2160" w:type="dxa"/>
            <w:tcBorders>
              <w:top w:val="single" w:sz="12" w:space="0" w:color="auto"/>
            </w:tcBorders>
          </w:tcPr>
          <w:p w:rsidR="005E7649" w:rsidRDefault="005E7649" w:rsidP="00EF172A">
            <w:pPr>
              <w:spacing w:beforeLines="50" w:before="177"/>
            </w:pPr>
            <w:r>
              <w:rPr>
                <w:rFonts w:hint="eastAsia"/>
              </w:rPr>
              <w:t xml:space="preserve">　予　　算　①</w:t>
            </w:r>
          </w:p>
        </w:tc>
        <w:tc>
          <w:tcPr>
            <w:tcW w:w="2160" w:type="dxa"/>
            <w:tcBorders>
              <w:top w:val="single" w:sz="12" w:space="0" w:color="auto"/>
              <w:right w:val="single" w:sz="12" w:space="0" w:color="auto"/>
            </w:tcBorders>
          </w:tcPr>
          <w:p w:rsidR="005E7649" w:rsidRDefault="005E7649" w:rsidP="00EF172A">
            <w:pPr>
              <w:spacing w:beforeLines="50" w:before="177"/>
            </w:pPr>
            <w:r>
              <w:rPr>
                <w:rFonts w:hint="eastAsia"/>
              </w:rPr>
              <w:t xml:space="preserve">　決　　算　②</w:t>
            </w:r>
          </w:p>
        </w:tc>
        <w:tc>
          <w:tcPr>
            <w:tcW w:w="1941" w:type="dxa"/>
            <w:tcBorders>
              <w:left w:val="single" w:sz="12" w:space="0" w:color="auto"/>
            </w:tcBorders>
          </w:tcPr>
          <w:p w:rsidR="005E7649" w:rsidRDefault="005E7649" w:rsidP="00EF172A">
            <w:pPr>
              <w:spacing w:beforeLines="50" w:before="177"/>
            </w:pPr>
            <w:r>
              <w:rPr>
                <w:rFonts w:hint="eastAsia"/>
              </w:rPr>
              <w:t>差　額　②－①</w:t>
            </w:r>
          </w:p>
        </w:tc>
      </w:tr>
      <w:tr w:rsidR="005E7649">
        <w:trPr>
          <w:trHeight w:val="1235"/>
        </w:trPr>
        <w:tc>
          <w:tcPr>
            <w:tcW w:w="2439" w:type="dxa"/>
            <w:tcBorders>
              <w:left w:val="single" w:sz="12" w:space="0" w:color="auto"/>
            </w:tcBorders>
          </w:tcPr>
          <w:p w:rsidR="005E7649" w:rsidRDefault="005E7649" w:rsidP="00EF172A">
            <w:pPr>
              <w:spacing w:beforeLines="50" w:before="177"/>
              <w:jc w:val="left"/>
            </w:pPr>
            <w:r>
              <w:rPr>
                <w:rFonts w:hint="eastAsia"/>
              </w:rPr>
              <w:t>［収入の部］</w:t>
            </w:r>
          </w:p>
          <w:p w:rsidR="005E7649" w:rsidRDefault="005E7649">
            <w:r>
              <w:rPr>
                <w:rFonts w:hint="eastAsia"/>
              </w:rPr>
              <w:t xml:space="preserve">　　前期繰越金</w:t>
            </w:r>
          </w:p>
          <w:p w:rsidR="005E7649" w:rsidRDefault="005E7649">
            <w:r>
              <w:rPr>
                <w:rFonts w:hint="eastAsia"/>
              </w:rPr>
              <w:t xml:space="preserve">　　会費</w:t>
            </w:r>
          </w:p>
          <w:p w:rsidR="005E7649" w:rsidRDefault="005E7649">
            <w:r>
              <w:rPr>
                <w:rFonts w:hint="eastAsia"/>
              </w:rPr>
              <w:t xml:space="preserve">　　雑収入</w:t>
            </w:r>
          </w:p>
        </w:tc>
        <w:tc>
          <w:tcPr>
            <w:tcW w:w="2160" w:type="dxa"/>
          </w:tcPr>
          <w:p w:rsidR="005E7649" w:rsidRPr="00A738F7" w:rsidRDefault="005E7649" w:rsidP="00EF172A">
            <w:pPr>
              <w:spacing w:beforeLines="50" w:before="177"/>
              <w:jc w:val="left"/>
              <w:rPr>
                <w:highlight w:val="yellow"/>
              </w:rPr>
            </w:pPr>
          </w:p>
          <w:p w:rsidR="005E7649" w:rsidRPr="00A738F7" w:rsidRDefault="001343F2">
            <w:pPr>
              <w:jc w:val="right"/>
              <w:rPr>
                <w:rFonts w:ascii="ＭＳ 明朝"/>
                <w:highlight w:val="yellow"/>
              </w:rPr>
            </w:pPr>
            <w:r w:rsidRPr="001343F2">
              <w:rPr>
                <w:rFonts w:ascii="ＭＳ 明朝"/>
              </w:rPr>
              <w:t>1,160,754</w:t>
            </w:r>
          </w:p>
          <w:p w:rsidR="001343F2" w:rsidRDefault="001343F2">
            <w:pPr>
              <w:jc w:val="right"/>
              <w:rPr>
                <w:rFonts w:ascii="ＭＳ 明朝"/>
              </w:rPr>
            </w:pPr>
            <w:r w:rsidRPr="001343F2">
              <w:rPr>
                <w:rFonts w:ascii="ＭＳ 明朝"/>
              </w:rPr>
              <w:t>3,050,000</w:t>
            </w:r>
          </w:p>
          <w:p w:rsidR="005E7649" w:rsidRPr="00A738F7" w:rsidRDefault="001343F2">
            <w:pPr>
              <w:jc w:val="right"/>
              <w:rPr>
                <w:rFonts w:ascii="ＭＳ 明朝"/>
                <w:highlight w:val="yellow"/>
              </w:rPr>
            </w:pPr>
            <w:r w:rsidRPr="001343F2">
              <w:rPr>
                <w:rFonts w:ascii="ＭＳ 明朝"/>
              </w:rPr>
              <w:t>500</w:t>
            </w:r>
          </w:p>
        </w:tc>
        <w:tc>
          <w:tcPr>
            <w:tcW w:w="2160" w:type="dxa"/>
            <w:tcBorders>
              <w:right w:val="single" w:sz="12" w:space="0" w:color="auto"/>
            </w:tcBorders>
          </w:tcPr>
          <w:p w:rsidR="005E7649" w:rsidRPr="00A738F7" w:rsidRDefault="005E7649" w:rsidP="00EF172A">
            <w:pPr>
              <w:spacing w:beforeLines="50" w:before="177"/>
              <w:jc w:val="left"/>
              <w:rPr>
                <w:highlight w:val="yellow"/>
              </w:rPr>
            </w:pPr>
          </w:p>
          <w:p w:rsidR="005E7649" w:rsidRPr="00A738F7" w:rsidRDefault="001343F2">
            <w:pPr>
              <w:jc w:val="right"/>
              <w:rPr>
                <w:rFonts w:ascii="ＭＳ 明朝"/>
                <w:highlight w:val="yellow"/>
              </w:rPr>
            </w:pPr>
            <w:r w:rsidRPr="00F27ADC">
              <w:rPr>
                <w:rFonts w:ascii="ＭＳ 明朝" w:hAnsi="ＭＳ 明朝"/>
                <w:szCs w:val="21"/>
              </w:rPr>
              <w:t>1,160,754</w:t>
            </w:r>
          </w:p>
          <w:p w:rsidR="005E7649" w:rsidRPr="00A738F7" w:rsidRDefault="001343F2">
            <w:pPr>
              <w:jc w:val="right"/>
              <w:rPr>
                <w:rFonts w:ascii="ＭＳ 明朝"/>
                <w:highlight w:val="yellow"/>
              </w:rPr>
            </w:pPr>
            <w:r w:rsidRPr="00F27ADC">
              <w:rPr>
                <w:rFonts w:ascii="ＭＳ 明朝" w:hAnsi="ＭＳ 明朝"/>
                <w:szCs w:val="21"/>
              </w:rPr>
              <w:t>3,062,500</w:t>
            </w:r>
          </w:p>
          <w:p w:rsidR="005E7649" w:rsidRPr="00A738F7" w:rsidRDefault="001343F2">
            <w:pPr>
              <w:jc w:val="right"/>
              <w:rPr>
                <w:rFonts w:ascii="ＭＳ 明朝"/>
                <w:highlight w:val="yellow"/>
              </w:rPr>
            </w:pPr>
            <w:r w:rsidRPr="00F27ADC">
              <w:rPr>
                <w:rFonts w:ascii="ＭＳ 明朝" w:hAnsi="ＭＳ 明朝"/>
                <w:szCs w:val="21"/>
              </w:rPr>
              <w:t>349</w:t>
            </w:r>
          </w:p>
        </w:tc>
        <w:tc>
          <w:tcPr>
            <w:tcW w:w="1941" w:type="dxa"/>
            <w:tcBorders>
              <w:left w:val="single" w:sz="12" w:space="0" w:color="auto"/>
            </w:tcBorders>
          </w:tcPr>
          <w:p w:rsidR="005E7649" w:rsidRPr="00A738F7" w:rsidRDefault="005E7649" w:rsidP="00EF172A">
            <w:pPr>
              <w:spacing w:beforeLines="50" w:before="177"/>
              <w:jc w:val="left"/>
              <w:rPr>
                <w:highlight w:val="yellow"/>
              </w:rPr>
            </w:pPr>
          </w:p>
          <w:p w:rsidR="005E7649" w:rsidRPr="00A738F7" w:rsidRDefault="001343F2">
            <w:pPr>
              <w:jc w:val="right"/>
              <w:rPr>
                <w:rFonts w:ascii="ＭＳ 明朝"/>
                <w:highlight w:val="yellow"/>
              </w:rPr>
            </w:pPr>
            <w:r>
              <w:rPr>
                <w:rFonts w:ascii="ＭＳ 明朝" w:hAnsi="ＭＳ 明朝"/>
                <w:szCs w:val="21"/>
              </w:rPr>
              <w:t>0</w:t>
            </w:r>
          </w:p>
          <w:p w:rsidR="005E7649" w:rsidRPr="00A738F7" w:rsidRDefault="001343F2">
            <w:pPr>
              <w:wordWrap w:val="0"/>
              <w:jc w:val="right"/>
              <w:rPr>
                <w:rFonts w:ascii="ＭＳ 明朝"/>
                <w:highlight w:val="yellow"/>
              </w:rPr>
            </w:pPr>
            <w:r w:rsidRPr="00F27ADC">
              <w:rPr>
                <w:rFonts w:ascii="ＭＳ 明朝" w:hAnsi="ＭＳ 明朝"/>
                <w:szCs w:val="21"/>
              </w:rPr>
              <w:t>12,500</w:t>
            </w:r>
          </w:p>
          <w:p w:rsidR="005E7649" w:rsidRPr="00A738F7" w:rsidRDefault="001343F2">
            <w:pPr>
              <w:jc w:val="right"/>
              <w:rPr>
                <w:rFonts w:ascii="ＭＳ 明朝"/>
                <w:highlight w:val="yellow"/>
              </w:rPr>
            </w:pPr>
            <w:r w:rsidRPr="00F27ADC">
              <w:rPr>
                <w:rFonts w:ascii="ＭＳ 明朝" w:hAnsi="ＭＳ 明朝" w:hint="eastAsia"/>
                <w:szCs w:val="21"/>
              </w:rPr>
              <w:t>△</w:t>
            </w:r>
            <w:r w:rsidRPr="00F27ADC">
              <w:rPr>
                <w:rFonts w:ascii="ＭＳ 明朝" w:hAnsi="ＭＳ 明朝"/>
                <w:szCs w:val="21"/>
              </w:rPr>
              <w:t>151</w:t>
            </w:r>
          </w:p>
        </w:tc>
      </w:tr>
      <w:tr w:rsidR="005E7649" w:rsidTr="001343F2">
        <w:trPr>
          <w:trHeight w:val="293"/>
        </w:trPr>
        <w:tc>
          <w:tcPr>
            <w:tcW w:w="2439" w:type="dxa"/>
            <w:tcBorders>
              <w:left w:val="single" w:sz="12" w:space="0" w:color="auto"/>
            </w:tcBorders>
          </w:tcPr>
          <w:p w:rsidR="005E7649" w:rsidRDefault="005E7649" w:rsidP="00EF172A">
            <w:pPr>
              <w:spacing w:beforeLines="50" w:before="177"/>
            </w:pPr>
            <w:r>
              <w:rPr>
                <w:rFonts w:hint="eastAsia"/>
              </w:rPr>
              <w:t xml:space="preserve">　　収入計</w:t>
            </w:r>
          </w:p>
        </w:tc>
        <w:tc>
          <w:tcPr>
            <w:tcW w:w="2160" w:type="dxa"/>
          </w:tcPr>
          <w:p w:rsidR="005E7649" w:rsidRPr="00A738F7" w:rsidRDefault="001343F2" w:rsidP="00EF172A">
            <w:pPr>
              <w:spacing w:beforeLines="50" w:before="177"/>
              <w:jc w:val="right"/>
              <w:rPr>
                <w:rFonts w:ascii="ＭＳ 明朝"/>
                <w:highlight w:val="yellow"/>
              </w:rPr>
            </w:pPr>
            <w:r w:rsidRPr="001343F2">
              <w:rPr>
                <w:rFonts w:ascii="ＭＳ 明朝"/>
              </w:rPr>
              <w:t>4,211,254</w:t>
            </w:r>
          </w:p>
        </w:tc>
        <w:tc>
          <w:tcPr>
            <w:tcW w:w="2160" w:type="dxa"/>
            <w:tcBorders>
              <w:right w:val="single" w:sz="12" w:space="0" w:color="auto"/>
            </w:tcBorders>
          </w:tcPr>
          <w:p w:rsidR="005E7649" w:rsidRPr="00A738F7" w:rsidRDefault="001343F2" w:rsidP="00EF172A">
            <w:pPr>
              <w:spacing w:beforeLines="50" w:before="177"/>
              <w:jc w:val="right"/>
              <w:rPr>
                <w:rFonts w:ascii="ＭＳ 明朝"/>
                <w:highlight w:val="yellow"/>
              </w:rPr>
            </w:pPr>
            <w:r w:rsidRPr="00F27ADC">
              <w:rPr>
                <w:rFonts w:ascii="ＭＳ 明朝" w:hAnsi="ＭＳ 明朝"/>
                <w:szCs w:val="21"/>
              </w:rPr>
              <w:t>4,223,603</w:t>
            </w:r>
          </w:p>
        </w:tc>
        <w:tc>
          <w:tcPr>
            <w:tcW w:w="1941" w:type="dxa"/>
            <w:tcBorders>
              <w:left w:val="single" w:sz="12" w:space="0" w:color="auto"/>
            </w:tcBorders>
          </w:tcPr>
          <w:p w:rsidR="005E7649" w:rsidRPr="00A738F7" w:rsidRDefault="001343F2" w:rsidP="00EF172A">
            <w:pPr>
              <w:spacing w:beforeLines="50" w:before="177"/>
              <w:jc w:val="right"/>
              <w:rPr>
                <w:rFonts w:ascii="ＭＳ 明朝"/>
                <w:highlight w:val="yellow"/>
              </w:rPr>
            </w:pPr>
            <w:r w:rsidRPr="00F27ADC">
              <w:rPr>
                <w:rFonts w:ascii="ＭＳ 明朝" w:hAnsi="ＭＳ 明朝"/>
                <w:szCs w:val="21"/>
              </w:rPr>
              <w:t>12,349</w:t>
            </w:r>
          </w:p>
        </w:tc>
      </w:tr>
      <w:tr w:rsidR="005E7649">
        <w:trPr>
          <w:trHeight w:val="4034"/>
        </w:trPr>
        <w:tc>
          <w:tcPr>
            <w:tcW w:w="2439" w:type="dxa"/>
            <w:tcBorders>
              <w:left w:val="single" w:sz="12" w:space="0" w:color="auto"/>
            </w:tcBorders>
          </w:tcPr>
          <w:p w:rsidR="005E7649" w:rsidRDefault="005E7649" w:rsidP="00EF172A">
            <w:pPr>
              <w:spacing w:beforeLines="50" w:before="177"/>
            </w:pPr>
            <w:r>
              <w:rPr>
                <w:rFonts w:hint="eastAsia"/>
              </w:rPr>
              <w:t>［支出の部］</w:t>
            </w:r>
          </w:p>
          <w:p w:rsidR="005E7649" w:rsidRDefault="005E7649">
            <w:r>
              <w:rPr>
                <w:rFonts w:hint="eastAsia"/>
              </w:rPr>
              <w:t>（事業費）</w:t>
            </w:r>
          </w:p>
          <w:p w:rsidR="005E7649" w:rsidRDefault="005E7649">
            <w:r>
              <w:rPr>
                <w:rFonts w:hint="eastAsia"/>
              </w:rPr>
              <w:t xml:space="preserve">　　研修見学・講演会</w:t>
            </w:r>
          </w:p>
          <w:p w:rsidR="005E7649" w:rsidRDefault="005E7649">
            <w:r>
              <w:rPr>
                <w:rFonts w:hint="eastAsia"/>
              </w:rPr>
              <w:t xml:space="preserve">　　協力関係費</w:t>
            </w:r>
          </w:p>
          <w:p w:rsidR="005E7649" w:rsidRDefault="005E7649">
            <w:r>
              <w:rPr>
                <w:rFonts w:hint="eastAsia"/>
              </w:rPr>
              <w:t xml:space="preserve">　　委員会活動費</w:t>
            </w:r>
          </w:p>
          <w:p w:rsidR="005E7649" w:rsidRDefault="005E7649">
            <w:r>
              <w:rPr>
                <w:rFonts w:hint="eastAsia"/>
              </w:rPr>
              <w:t>（会議）</w:t>
            </w:r>
          </w:p>
          <w:p w:rsidR="005E7649" w:rsidRDefault="005E7649">
            <w:r>
              <w:rPr>
                <w:rFonts w:hint="eastAsia"/>
              </w:rPr>
              <w:t>（事務費）</w:t>
            </w:r>
          </w:p>
          <w:p w:rsidR="005E7649" w:rsidRDefault="005E7649">
            <w:r>
              <w:rPr>
                <w:rFonts w:hint="eastAsia"/>
              </w:rPr>
              <w:t xml:space="preserve">　　印刷費</w:t>
            </w:r>
          </w:p>
          <w:p w:rsidR="005E7649" w:rsidRDefault="005E7649">
            <w:r>
              <w:rPr>
                <w:rFonts w:hint="eastAsia"/>
              </w:rPr>
              <w:t xml:space="preserve">　　通信費</w:t>
            </w:r>
          </w:p>
          <w:p w:rsidR="005E7649" w:rsidRDefault="005E7649">
            <w:r>
              <w:rPr>
                <w:rFonts w:hint="eastAsia"/>
              </w:rPr>
              <w:t xml:space="preserve">　　消耗品費</w:t>
            </w:r>
          </w:p>
          <w:p w:rsidR="005E7649" w:rsidRDefault="005E7649">
            <w:r>
              <w:rPr>
                <w:rFonts w:hint="eastAsia"/>
              </w:rPr>
              <w:t xml:space="preserve">　　事務委託費</w:t>
            </w:r>
          </w:p>
          <w:p w:rsidR="005E7649" w:rsidRDefault="005E7649">
            <w:r>
              <w:rPr>
                <w:rFonts w:hint="eastAsia"/>
              </w:rPr>
              <w:t>（雑費）</w:t>
            </w:r>
          </w:p>
          <w:p w:rsidR="005E7649" w:rsidRDefault="005E7649">
            <w:r>
              <w:rPr>
                <w:rFonts w:hint="eastAsia"/>
              </w:rPr>
              <w:t xml:space="preserve">　　雑費</w:t>
            </w:r>
          </w:p>
          <w:p w:rsidR="005E7649" w:rsidRDefault="005E7649">
            <w:r>
              <w:rPr>
                <w:rFonts w:hint="eastAsia"/>
              </w:rPr>
              <w:t xml:space="preserve">　　記念事業準備金</w:t>
            </w:r>
          </w:p>
        </w:tc>
        <w:tc>
          <w:tcPr>
            <w:tcW w:w="2160" w:type="dxa"/>
          </w:tcPr>
          <w:p w:rsidR="005E7649" w:rsidRPr="00A738F7" w:rsidRDefault="005E7649" w:rsidP="00EF172A">
            <w:pPr>
              <w:spacing w:beforeLines="50" w:before="177"/>
              <w:jc w:val="left"/>
              <w:rPr>
                <w:highlight w:val="yellow"/>
              </w:rPr>
            </w:pPr>
          </w:p>
          <w:p w:rsidR="001343F2" w:rsidRDefault="001343F2" w:rsidP="001343F2">
            <w:pPr>
              <w:jc w:val="left"/>
              <w:rPr>
                <w:rFonts w:ascii="ＭＳ 明朝"/>
              </w:rPr>
            </w:pPr>
            <w:r w:rsidRPr="001343F2">
              <w:rPr>
                <w:rFonts w:ascii="ＭＳ 明朝" w:hint="eastAsia"/>
              </w:rPr>
              <w:t>（1,880,000）</w:t>
            </w:r>
          </w:p>
          <w:p w:rsidR="005E7649" w:rsidRPr="00A738F7" w:rsidRDefault="001343F2" w:rsidP="001343F2">
            <w:pPr>
              <w:jc w:val="right"/>
              <w:rPr>
                <w:rFonts w:ascii="ＭＳ 明朝"/>
                <w:highlight w:val="yellow"/>
              </w:rPr>
            </w:pPr>
            <w:r w:rsidRPr="001343F2">
              <w:rPr>
                <w:rFonts w:ascii="ＭＳ 明朝"/>
              </w:rPr>
              <w:t>180,000</w:t>
            </w:r>
          </w:p>
          <w:p w:rsidR="005E7649" w:rsidRPr="00A738F7" w:rsidRDefault="001343F2">
            <w:pPr>
              <w:jc w:val="right"/>
              <w:rPr>
                <w:rFonts w:ascii="ＭＳ 明朝"/>
                <w:highlight w:val="yellow"/>
              </w:rPr>
            </w:pPr>
            <w:r w:rsidRPr="001343F2">
              <w:rPr>
                <w:rFonts w:ascii="ＭＳ 明朝"/>
              </w:rPr>
              <w:t>300,000</w:t>
            </w:r>
          </w:p>
          <w:p w:rsidR="005E7649" w:rsidRPr="00A738F7" w:rsidRDefault="001343F2">
            <w:pPr>
              <w:jc w:val="right"/>
              <w:rPr>
                <w:rFonts w:ascii="ＭＳ 明朝"/>
                <w:highlight w:val="yellow"/>
              </w:rPr>
            </w:pPr>
            <w:r w:rsidRPr="001343F2">
              <w:rPr>
                <w:rFonts w:ascii="ＭＳ 明朝"/>
              </w:rPr>
              <w:t>1,400,000</w:t>
            </w:r>
          </w:p>
          <w:p w:rsidR="005E7649" w:rsidRPr="00A738F7" w:rsidRDefault="001343F2">
            <w:pPr>
              <w:rPr>
                <w:rFonts w:ascii="ＭＳ 明朝"/>
                <w:highlight w:val="yellow"/>
              </w:rPr>
            </w:pPr>
            <w:r w:rsidRPr="001343F2">
              <w:rPr>
                <w:rFonts w:ascii="ＭＳ 明朝" w:hint="eastAsia"/>
              </w:rPr>
              <w:t>（450,000）</w:t>
            </w:r>
          </w:p>
          <w:p w:rsidR="005E7649" w:rsidRPr="00A738F7" w:rsidRDefault="001343F2">
            <w:pPr>
              <w:rPr>
                <w:rFonts w:ascii="ＭＳ 明朝"/>
                <w:highlight w:val="yellow"/>
              </w:rPr>
            </w:pPr>
            <w:r w:rsidRPr="001343F2">
              <w:rPr>
                <w:rFonts w:ascii="ＭＳ 明朝" w:hint="eastAsia"/>
              </w:rPr>
              <w:t>（1,080,000）</w:t>
            </w:r>
          </w:p>
          <w:p w:rsidR="005E7649" w:rsidRPr="00A738F7" w:rsidRDefault="001343F2">
            <w:pPr>
              <w:jc w:val="right"/>
              <w:rPr>
                <w:rFonts w:ascii="ＭＳ 明朝"/>
                <w:highlight w:val="yellow"/>
              </w:rPr>
            </w:pPr>
            <w:r w:rsidRPr="001343F2">
              <w:rPr>
                <w:rFonts w:ascii="ＭＳ 明朝"/>
              </w:rPr>
              <w:t>80,000</w:t>
            </w:r>
          </w:p>
          <w:p w:rsidR="005E7649" w:rsidRPr="00A738F7" w:rsidRDefault="001343F2">
            <w:pPr>
              <w:jc w:val="right"/>
              <w:rPr>
                <w:rFonts w:ascii="ＭＳ 明朝"/>
                <w:highlight w:val="yellow"/>
              </w:rPr>
            </w:pPr>
            <w:r w:rsidRPr="001343F2">
              <w:rPr>
                <w:rFonts w:ascii="ＭＳ 明朝"/>
              </w:rPr>
              <w:t>300,000</w:t>
            </w:r>
          </w:p>
          <w:p w:rsidR="005E7649" w:rsidRPr="00A738F7" w:rsidRDefault="001343F2">
            <w:pPr>
              <w:jc w:val="right"/>
              <w:rPr>
                <w:rFonts w:ascii="ＭＳ 明朝"/>
                <w:highlight w:val="yellow"/>
              </w:rPr>
            </w:pPr>
            <w:r w:rsidRPr="001343F2">
              <w:rPr>
                <w:rFonts w:ascii="ＭＳ 明朝"/>
              </w:rPr>
              <w:t>20,000</w:t>
            </w:r>
          </w:p>
          <w:p w:rsidR="005E7649" w:rsidRPr="00A738F7" w:rsidRDefault="001343F2">
            <w:pPr>
              <w:jc w:val="right"/>
              <w:rPr>
                <w:rFonts w:ascii="ＭＳ 明朝"/>
                <w:highlight w:val="yellow"/>
              </w:rPr>
            </w:pPr>
            <w:r w:rsidRPr="001343F2">
              <w:rPr>
                <w:rFonts w:ascii="ＭＳ 明朝"/>
              </w:rPr>
              <w:t>680,000</w:t>
            </w:r>
          </w:p>
          <w:p w:rsidR="005E7649" w:rsidRPr="00A738F7" w:rsidRDefault="001343F2">
            <w:pPr>
              <w:rPr>
                <w:rFonts w:ascii="ＭＳ 明朝"/>
                <w:highlight w:val="yellow"/>
              </w:rPr>
            </w:pPr>
            <w:r w:rsidRPr="00F27ADC">
              <w:rPr>
                <w:rFonts w:ascii="ＭＳ 明朝" w:hAnsi="ＭＳ 明朝" w:hint="eastAsia"/>
                <w:szCs w:val="21"/>
              </w:rPr>
              <w:t>（</w:t>
            </w:r>
            <w:r w:rsidRPr="00F27ADC">
              <w:rPr>
                <w:rFonts w:ascii="ＭＳ 明朝" w:hAnsi="ＭＳ 明朝"/>
                <w:szCs w:val="21"/>
              </w:rPr>
              <w:t>130,000</w:t>
            </w:r>
            <w:r w:rsidRPr="00F27ADC">
              <w:rPr>
                <w:rFonts w:ascii="ＭＳ 明朝" w:hAnsi="ＭＳ 明朝" w:hint="eastAsia"/>
                <w:szCs w:val="21"/>
              </w:rPr>
              <w:t>）</w:t>
            </w:r>
          </w:p>
          <w:p w:rsidR="005E7649" w:rsidRPr="00A738F7" w:rsidRDefault="001343F2">
            <w:pPr>
              <w:jc w:val="right"/>
              <w:rPr>
                <w:rFonts w:ascii="ＭＳ 明朝"/>
                <w:highlight w:val="yellow"/>
              </w:rPr>
            </w:pPr>
            <w:r w:rsidRPr="00F27ADC">
              <w:rPr>
                <w:rFonts w:ascii="ＭＳ 明朝" w:hAnsi="ＭＳ 明朝"/>
                <w:szCs w:val="21"/>
              </w:rPr>
              <w:t>30,000</w:t>
            </w:r>
          </w:p>
          <w:p w:rsidR="005E7649" w:rsidRPr="00A738F7" w:rsidRDefault="001343F2">
            <w:pPr>
              <w:jc w:val="right"/>
              <w:rPr>
                <w:rFonts w:ascii="ＭＳ 明朝"/>
                <w:highlight w:val="yellow"/>
              </w:rPr>
            </w:pPr>
            <w:r w:rsidRPr="00F27ADC">
              <w:rPr>
                <w:rFonts w:ascii="ＭＳ 明朝" w:hAnsi="ＭＳ 明朝"/>
                <w:szCs w:val="21"/>
              </w:rPr>
              <w:t>100,000</w:t>
            </w:r>
          </w:p>
        </w:tc>
        <w:tc>
          <w:tcPr>
            <w:tcW w:w="2160" w:type="dxa"/>
            <w:tcBorders>
              <w:right w:val="single" w:sz="12" w:space="0" w:color="auto"/>
            </w:tcBorders>
          </w:tcPr>
          <w:p w:rsidR="005E7649" w:rsidRPr="00A738F7" w:rsidRDefault="005E7649" w:rsidP="00EF172A">
            <w:pPr>
              <w:spacing w:beforeLines="50" w:before="177"/>
              <w:jc w:val="left"/>
              <w:rPr>
                <w:highlight w:val="yellow"/>
              </w:rPr>
            </w:pPr>
          </w:p>
          <w:p w:rsidR="005E7649" w:rsidRPr="00A738F7" w:rsidRDefault="001343F2">
            <w:pPr>
              <w:rPr>
                <w:rFonts w:ascii="ＭＳ 明朝"/>
                <w:highlight w:val="yellow"/>
              </w:rPr>
            </w:pPr>
            <w:r>
              <w:rPr>
                <w:rFonts w:ascii="ＭＳ 明朝" w:hAnsi="ＭＳ 明朝" w:hint="eastAsia"/>
                <w:szCs w:val="21"/>
              </w:rPr>
              <w:t>（</w:t>
            </w:r>
            <w:r w:rsidRPr="00F27ADC">
              <w:rPr>
                <w:rFonts w:ascii="ＭＳ 明朝" w:hAnsi="ＭＳ 明朝"/>
                <w:szCs w:val="21"/>
              </w:rPr>
              <w:t>1,905,741</w:t>
            </w:r>
            <w:r>
              <w:rPr>
                <w:rFonts w:ascii="ＭＳ 明朝" w:hAnsi="ＭＳ 明朝" w:hint="eastAsia"/>
                <w:szCs w:val="21"/>
              </w:rPr>
              <w:t>）</w:t>
            </w:r>
          </w:p>
          <w:p w:rsidR="005E7649" w:rsidRPr="00A738F7" w:rsidRDefault="001343F2">
            <w:pPr>
              <w:jc w:val="right"/>
              <w:rPr>
                <w:rFonts w:ascii="ＭＳ 明朝"/>
                <w:highlight w:val="yellow"/>
              </w:rPr>
            </w:pPr>
            <w:r w:rsidRPr="00F27ADC">
              <w:rPr>
                <w:rFonts w:ascii="ＭＳ 明朝" w:hAnsi="ＭＳ 明朝"/>
                <w:szCs w:val="21"/>
              </w:rPr>
              <w:t>153,584</w:t>
            </w:r>
          </w:p>
          <w:p w:rsidR="005E7649" w:rsidRPr="00A738F7" w:rsidRDefault="001343F2">
            <w:pPr>
              <w:jc w:val="right"/>
              <w:rPr>
                <w:rFonts w:ascii="ＭＳ 明朝"/>
                <w:highlight w:val="yellow"/>
              </w:rPr>
            </w:pPr>
            <w:r w:rsidRPr="00F27ADC">
              <w:rPr>
                <w:rFonts w:ascii="ＭＳ 明朝" w:hAnsi="ＭＳ 明朝"/>
                <w:szCs w:val="21"/>
              </w:rPr>
              <w:t>469,000</w:t>
            </w:r>
          </w:p>
          <w:p w:rsidR="005E7649" w:rsidRPr="00A738F7" w:rsidRDefault="001343F2">
            <w:pPr>
              <w:jc w:val="right"/>
              <w:rPr>
                <w:rFonts w:ascii="ＭＳ 明朝"/>
                <w:highlight w:val="yellow"/>
              </w:rPr>
            </w:pPr>
            <w:r w:rsidRPr="00F27ADC">
              <w:rPr>
                <w:rFonts w:ascii="ＭＳ 明朝" w:hAnsi="ＭＳ 明朝"/>
                <w:szCs w:val="21"/>
              </w:rPr>
              <w:t>1,283,157</w:t>
            </w:r>
          </w:p>
          <w:p w:rsidR="005E7649" w:rsidRPr="00A738F7" w:rsidRDefault="001343F2">
            <w:pPr>
              <w:rPr>
                <w:rFonts w:ascii="ＭＳ 明朝"/>
                <w:highlight w:val="yellow"/>
              </w:rPr>
            </w:pPr>
            <w:r>
              <w:rPr>
                <w:rFonts w:ascii="ＭＳ 明朝" w:hAnsi="ＭＳ 明朝" w:hint="eastAsia"/>
                <w:szCs w:val="21"/>
              </w:rPr>
              <w:t>（</w:t>
            </w:r>
            <w:r w:rsidRPr="00F27ADC">
              <w:rPr>
                <w:rFonts w:ascii="ＭＳ 明朝" w:hAnsi="ＭＳ 明朝"/>
                <w:szCs w:val="21"/>
              </w:rPr>
              <w:t>551,103</w:t>
            </w:r>
            <w:r>
              <w:rPr>
                <w:rFonts w:ascii="ＭＳ 明朝" w:hAnsi="ＭＳ 明朝" w:hint="eastAsia"/>
                <w:szCs w:val="21"/>
              </w:rPr>
              <w:t>）</w:t>
            </w:r>
          </w:p>
          <w:p w:rsidR="005E7649" w:rsidRPr="00A738F7" w:rsidRDefault="00CB275B">
            <w:pPr>
              <w:rPr>
                <w:rFonts w:ascii="ＭＳ 明朝"/>
                <w:highlight w:val="yellow"/>
              </w:rPr>
            </w:pPr>
            <w:r>
              <w:rPr>
                <w:rFonts w:ascii="ＭＳ 明朝" w:hAnsi="ＭＳ 明朝" w:hint="eastAsia"/>
                <w:szCs w:val="21"/>
              </w:rPr>
              <w:t>（</w:t>
            </w:r>
            <w:r w:rsidRPr="00F27ADC">
              <w:rPr>
                <w:rFonts w:ascii="ＭＳ 明朝" w:hAnsi="ＭＳ 明朝"/>
                <w:szCs w:val="21"/>
              </w:rPr>
              <w:t>1,006,298</w:t>
            </w:r>
            <w:r>
              <w:rPr>
                <w:rFonts w:ascii="ＭＳ 明朝" w:hAnsi="ＭＳ 明朝" w:hint="eastAsia"/>
                <w:szCs w:val="21"/>
              </w:rPr>
              <w:t>）</w:t>
            </w:r>
          </w:p>
          <w:p w:rsidR="005E7649" w:rsidRPr="00A738F7" w:rsidRDefault="00CB275B">
            <w:pPr>
              <w:jc w:val="right"/>
              <w:rPr>
                <w:rFonts w:ascii="ＭＳ 明朝"/>
                <w:highlight w:val="yellow"/>
              </w:rPr>
            </w:pPr>
            <w:r w:rsidRPr="00F27ADC">
              <w:rPr>
                <w:rFonts w:ascii="ＭＳ 明朝" w:hAnsi="ＭＳ 明朝"/>
                <w:szCs w:val="21"/>
              </w:rPr>
              <w:t>84,000</w:t>
            </w:r>
          </w:p>
          <w:p w:rsidR="005E7649" w:rsidRPr="00A738F7" w:rsidRDefault="00CB275B">
            <w:pPr>
              <w:jc w:val="right"/>
              <w:rPr>
                <w:rFonts w:ascii="ＭＳ 明朝"/>
                <w:highlight w:val="yellow"/>
              </w:rPr>
            </w:pPr>
            <w:r w:rsidRPr="00F27ADC">
              <w:rPr>
                <w:rFonts w:ascii="ＭＳ 明朝" w:hAnsi="ＭＳ 明朝"/>
                <w:szCs w:val="21"/>
              </w:rPr>
              <w:t>238,330</w:t>
            </w:r>
          </w:p>
          <w:p w:rsidR="005E7649" w:rsidRPr="00A738F7" w:rsidRDefault="00CB275B">
            <w:pPr>
              <w:jc w:val="right"/>
              <w:rPr>
                <w:rFonts w:ascii="ＭＳ 明朝"/>
                <w:highlight w:val="yellow"/>
              </w:rPr>
            </w:pPr>
            <w:r w:rsidRPr="00F27ADC">
              <w:rPr>
                <w:rFonts w:ascii="ＭＳ 明朝" w:hAnsi="ＭＳ 明朝"/>
                <w:szCs w:val="21"/>
              </w:rPr>
              <w:t>3,968</w:t>
            </w:r>
          </w:p>
          <w:p w:rsidR="005E7649" w:rsidRPr="00A738F7" w:rsidRDefault="00CB275B">
            <w:pPr>
              <w:jc w:val="right"/>
              <w:rPr>
                <w:rFonts w:ascii="ＭＳ 明朝"/>
                <w:highlight w:val="yellow"/>
              </w:rPr>
            </w:pPr>
            <w:r w:rsidRPr="00F27ADC">
              <w:rPr>
                <w:rFonts w:ascii="ＭＳ 明朝" w:hAnsi="ＭＳ 明朝"/>
                <w:szCs w:val="21"/>
              </w:rPr>
              <w:t>680,000</w:t>
            </w:r>
          </w:p>
          <w:p w:rsidR="005E7649" w:rsidRPr="00A738F7" w:rsidRDefault="00CB275B">
            <w:pPr>
              <w:rPr>
                <w:rFonts w:ascii="ＭＳ 明朝"/>
                <w:highlight w:val="yellow"/>
              </w:rPr>
            </w:pPr>
            <w:r>
              <w:rPr>
                <w:rFonts w:ascii="ＭＳ 明朝" w:hAnsi="ＭＳ 明朝" w:hint="eastAsia"/>
                <w:szCs w:val="21"/>
              </w:rPr>
              <w:t>（</w:t>
            </w:r>
            <w:r w:rsidRPr="00F27ADC">
              <w:rPr>
                <w:rFonts w:ascii="ＭＳ 明朝" w:hAnsi="ＭＳ 明朝"/>
                <w:szCs w:val="21"/>
              </w:rPr>
              <w:t>107,900</w:t>
            </w:r>
            <w:r>
              <w:rPr>
                <w:rFonts w:ascii="ＭＳ 明朝" w:hAnsi="ＭＳ 明朝" w:hint="eastAsia"/>
                <w:szCs w:val="21"/>
              </w:rPr>
              <w:t>）</w:t>
            </w:r>
          </w:p>
          <w:p w:rsidR="005E7649" w:rsidRPr="00A738F7" w:rsidRDefault="00CB275B">
            <w:pPr>
              <w:jc w:val="right"/>
              <w:rPr>
                <w:rFonts w:ascii="ＭＳ 明朝"/>
                <w:highlight w:val="yellow"/>
              </w:rPr>
            </w:pPr>
            <w:r w:rsidRPr="00F27ADC">
              <w:rPr>
                <w:rFonts w:ascii="ＭＳ 明朝" w:hAnsi="ＭＳ 明朝"/>
                <w:szCs w:val="21"/>
              </w:rPr>
              <w:t>7,900</w:t>
            </w:r>
          </w:p>
          <w:p w:rsidR="005E7649" w:rsidRPr="00A738F7" w:rsidRDefault="00CB275B">
            <w:pPr>
              <w:jc w:val="right"/>
              <w:rPr>
                <w:rFonts w:ascii="ＭＳ 明朝"/>
                <w:highlight w:val="yellow"/>
              </w:rPr>
            </w:pPr>
            <w:r w:rsidRPr="00F27ADC">
              <w:rPr>
                <w:rFonts w:ascii="ＭＳ 明朝" w:hAnsi="ＭＳ 明朝"/>
                <w:szCs w:val="21"/>
              </w:rPr>
              <w:t>100,000</w:t>
            </w:r>
          </w:p>
        </w:tc>
        <w:tc>
          <w:tcPr>
            <w:tcW w:w="1941" w:type="dxa"/>
            <w:tcBorders>
              <w:left w:val="single" w:sz="12" w:space="0" w:color="auto"/>
            </w:tcBorders>
          </w:tcPr>
          <w:p w:rsidR="005E7649" w:rsidRPr="00A738F7" w:rsidRDefault="005E7649" w:rsidP="00EF172A">
            <w:pPr>
              <w:spacing w:beforeLines="50" w:before="177"/>
              <w:jc w:val="left"/>
              <w:rPr>
                <w:highlight w:val="yellow"/>
              </w:rPr>
            </w:pPr>
          </w:p>
          <w:p w:rsidR="005E7649" w:rsidRPr="00A738F7" w:rsidRDefault="00CB275B">
            <w:pPr>
              <w:rPr>
                <w:rFonts w:ascii="ＭＳ 明朝"/>
                <w:highlight w:val="yellow"/>
              </w:rPr>
            </w:pPr>
            <w:r>
              <w:rPr>
                <w:rFonts w:ascii="ＭＳ 明朝" w:hAnsi="ＭＳ 明朝" w:hint="eastAsia"/>
                <w:szCs w:val="21"/>
              </w:rPr>
              <w:t>（</w:t>
            </w:r>
            <w:r w:rsidRPr="00F27ADC">
              <w:rPr>
                <w:rFonts w:ascii="ＭＳ 明朝" w:hAnsi="ＭＳ 明朝" w:hint="eastAsia"/>
                <w:szCs w:val="21"/>
              </w:rPr>
              <w:t>△</w:t>
            </w:r>
            <w:r w:rsidRPr="00F27ADC">
              <w:rPr>
                <w:rFonts w:ascii="ＭＳ 明朝" w:hAnsi="ＭＳ 明朝"/>
                <w:szCs w:val="21"/>
              </w:rPr>
              <w:t xml:space="preserve"> 25,741</w:t>
            </w:r>
            <w:r>
              <w:rPr>
                <w:rFonts w:ascii="ＭＳ 明朝" w:hAnsi="ＭＳ 明朝" w:hint="eastAsia"/>
                <w:szCs w:val="21"/>
              </w:rPr>
              <w:t>）</w:t>
            </w:r>
          </w:p>
          <w:p w:rsidR="005E7649" w:rsidRPr="00A738F7" w:rsidRDefault="00CB275B">
            <w:pPr>
              <w:wordWrap w:val="0"/>
              <w:jc w:val="right"/>
              <w:rPr>
                <w:rFonts w:ascii="ＭＳ 明朝"/>
                <w:highlight w:val="yellow"/>
              </w:rPr>
            </w:pPr>
            <w:r w:rsidRPr="00F27ADC">
              <w:rPr>
                <w:rFonts w:ascii="ＭＳ 明朝" w:hAnsi="ＭＳ 明朝"/>
                <w:szCs w:val="21"/>
              </w:rPr>
              <w:t>26,416</w:t>
            </w:r>
          </w:p>
          <w:p w:rsidR="005E7649" w:rsidRPr="00A738F7" w:rsidRDefault="00CB275B">
            <w:pPr>
              <w:jc w:val="right"/>
              <w:rPr>
                <w:rFonts w:ascii="ＭＳ 明朝"/>
                <w:highlight w:val="yellow"/>
              </w:rPr>
            </w:pPr>
            <w:r w:rsidRPr="00F27ADC">
              <w:rPr>
                <w:rFonts w:ascii="ＭＳ 明朝" w:hAnsi="ＭＳ 明朝" w:hint="eastAsia"/>
                <w:szCs w:val="21"/>
              </w:rPr>
              <w:t>△</w:t>
            </w:r>
            <w:r w:rsidRPr="00F27ADC">
              <w:rPr>
                <w:rFonts w:ascii="ＭＳ 明朝" w:hAnsi="ＭＳ 明朝"/>
                <w:szCs w:val="21"/>
              </w:rPr>
              <w:t xml:space="preserve"> 169,000</w:t>
            </w:r>
          </w:p>
          <w:p w:rsidR="005E7649" w:rsidRPr="00A738F7" w:rsidRDefault="00CB275B">
            <w:pPr>
              <w:wordWrap w:val="0"/>
              <w:jc w:val="right"/>
              <w:rPr>
                <w:rFonts w:ascii="ＭＳ 明朝"/>
                <w:highlight w:val="yellow"/>
              </w:rPr>
            </w:pPr>
            <w:r w:rsidRPr="00F27ADC">
              <w:rPr>
                <w:rFonts w:ascii="ＭＳ 明朝" w:hAnsi="ＭＳ 明朝"/>
                <w:szCs w:val="21"/>
              </w:rPr>
              <w:t>116,843</w:t>
            </w:r>
          </w:p>
          <w:p w:rsidR="005E7649" w:rsidRPr="00A738F7" w:rsidRDefault="00CB275B">
            <w:pPr>
              <w:rPr>
                <w:rFonts w:ascii="ＭＳ 明朝"/>
                <w:highlight w:val="yellow"/>
              </w:rPr>
            </w:pPr>
            <w:r>
              <w:rPr>
                <w:rFonts w:ascii="ＭＳ 明朝" w:hAnsi="ＭＳ 明朝" w:hint="eastAsia"/>
                <w:szCs w:val="21"/>
              </w:rPr>
              <w:t>（</w:t>
            </w:r>
            <w:r w:rsidRPr="00F27ADC">
              <w:rPr>
                <w:rFonts w:ascii="ＭＳ 明朝" w:hAnsi="ＭＳ 明朝" w:hint="eastAsia"/>
                <w:szCs w:val="21"/>
              </w:rPr>
              <w:t>△</w:t>
            </w:r>
            <w:r w:rsidRPr="00F27ADC">
              <w:rPr>
                <w:rFonts w:ascii="ＭＳ 明朝" w:hAnsi="ＭＳ 明朝"/>
                <w:szCs w:val="21"/>
              </w:rPr>
              <w:t xml:space="preserve"> 101,103</w:t>
            </w:r>
            <w:r>
              <w:rPr>
                <w:rFonts w:ascii="ＭＳ 明朝" w:hAnsi="ＭＳ 明朝" w:hint="eastAsia"/>
                <w:szCs w:val="21"/>
              </w:rPr>
              <w:t>）</w:t>
            </w:r>
          </w:p>
          <w:p w:rsidR="005E7649" w:rsidRPr="00A738F7" w:rsidRDefault="00CB275B">
            <w:pPr>
              <w:rPr>
                <w:rFonts w:ascii="ＭＳ 明朝"/>
                <w:highlight w:val="yellow"/>
              </w:rPr>
            </w:pPr>
            <w:r>
              <w:rPr>
                <w:rFonts w:ascii="ＭＳ 明朝" w:hAnsi="ＭＳ 明朝" w:hint="eastAsia"/>
                <w:szCs w:val="21"/>
              </w:rPr>
              <w:t>（</w:t>
            </w:r>
            <w:r w:rsidRPr="00F27ADC">
              <w:rPr>
                <w:rFonts w:ascii="ＭＳ 明朝" w:hAnsi="ＭＳ 明朝"/>
                <w:szCs w:val="21"/>
              </w:rPr>
              <w:t>73,702</w:t>
            </w:r>
            <w:r>
              <w:rPr>
                <w:rFonts w:ascii="ＭＳ 明朝" w:hAnsi="ＭＳ 明朝" w:hint="eastAsia"/>
                <w:szCs w:val="21"/>
              </w:rPr>
              <w:t>）</w:t>
            </w:r>
          </w:p>
          <w:p w:rsidR="005E7649" w:rsidRPr="00A738F7" w:rsidRDefault="00CB275B">
            <w:pPr>
              <w:wordWrap w:val="0"/>
              <w:jc w:val="right"/>
              <w:rPr>
                <w:rFonts w:ascii="ＭＳ 明朝"/>
                <w:highlight w:val="yellow"/>
              </w:rPr>
            </w:pPr>
            <w:r w:rsidRPr="00F27ADC">
              <w:rPr>
                <w:rFonts w:ascii="ＭＳ 明朝" w:hAnsi="ＭＳ 明朝" w:hint="eastAsia"/>
                <w:szCs w:val="21"/>
              </w:rPr>
              <w:t>△</w:t>
            </w:r>
            <w:r w:rsidRPr="00F27ADC">
              <w:rPr>
                <w:rFonts w:ascii="ＭＳ 明朝" w:hAnsi="ＭＳ 明朝"/>
                <w:szCs w:val="21"/>
              </w:rPr>
              <w:t xml:space="preserve"> 4,000</w:t>
            </w:r>
          </w:p>
          <w:p w:rsidR="005E7649" w:rsidRPr="00A738F7" w:rsidRDefault="00CB275B">
            <w:pPr>
              <w:wordWrap w:val="0"/>
              <w:jc w:val="right"/>
              <w:rPr>
                <w:rFonts w:ascii="ＭＳ 明朝"/>
                <w:highlight w:val="yellow"/>
              </w:rPr>
            </w:pPr>
            <w:r w:rsidRPr="00F27ADC">
              <w:rPr>
                <w:rFonts w:ascii="ＭＳ 明朝" w:hAnsi="ＭＳ 明朝"/>
                <w:szCs w:val="21"/>
              </w:rPr>
              <w:t>61,670</w:t>
            </w:r>
          </w:p>
          <w:p w:rsidR="005E7649" w:rsidRPr="00A738F7" w:rsidRDefault="00CB275B">
            <w:pPr>
              <w:wordWrap w:val="0"/>
              <w:jc w:val="right"/>
              <w:rPr>
                <w:rFonts w:ascii="ＭＳ 明朝"/>
                <w:highlight w:val="yellow"/>
              </w:rPr>
            </w:pPr>
            <w:r w:rsidRPr="00F27ADC">
              <w:rPr>
                <w:rFonts w:ascii="ＭＳ 明朝" w:hAnsi="ＭＳ 明朝"/>
                <w:szCs w:val="21"/>
              </w:rPr>
              <w:t>16,032</w:t>
            </w:r>
          </w:p>
          <w:p w:rsidR="005E7649" w:rsidRPr="00A738F7" w:rsidRDefault="00CB275B">
            <w:pPr>
              <w:jc w:val="right"/>
              <w:rPr>
                <w:rFonts w:ascii="ＭＳ 明朝"/>
                <w:highlight w:val="yellow"/>
              </w:rPr>
            </w:pPr>
            <w:r>
              <w:rPr>
                <w:rFonts w:ascii="ＭＳ 明朝" w:hAnsi="ＭＳ 明朝"/>
                <w:szCs w:val="21"/>
              </w:rPr>
              <w:t>0</w:t>
            </w:r>
          </w:p>
          <w:p w:rsidR="005E7649" w:rsidRPr="00A738F7" w:rsidRDefault="00CB275B">
            <w:pPr>
              <w:rPr>
                <w:rFonts w:ascii="ＭＳ 明朝"/>
                <w:highlight w:val="yellow"/>
              </w:rPr>
            </w:pPr>
            <w:r>
              <w:rPr>
                <w:rFonts w:ascii="ＭＳ 明朝" w:hAnsi="ＭＳ 明朝" w:hint="eastAsia"/>
                <w:szCs w:val="21"/>
              </w:rPr>
              <w:t>（</w:t>
            </w:r>
            <w:r w:rsidRPr="00F27ADC">
              <w:rPr>
                <w:rFonts w:ascii="ＭＳ 明朝" w:hAnsi="ＭＳ 明朝"/>
                <w:szCs w:val="21"/>
              </w:rPr>
              <w:t>22,100</w:t>
            </w:r>
            <w:r>
              <w:rPr>
                <w:rFonts w:ascii="ＭＳ 明朝" w:hAnsi="ＭＳ 明朝" w:hint="eastAsia"/>
                <w:szCs w:val="21"/>
              </w:rPr>
              <w:t>）</w:t>
            </w:r>
          </w:p>
          <w:p w:rsidR="005E7649" w:rsidRPr="00A738F7" w:rsidRDefault="00CB275B">
            <w:pPr>
              <w:wordWrap w:val="0"/>
              <w:jc w:val="right"/>
              <w:rPr>
                <w:rFonts w:ascii="ＭＳ 明朝"/>
                <w:highlight w:val="yellow"/>
              </w:rPr>
            </w:pPr>
            <w:r w:rsidRPr="00F27ADC">
              <w:rPr>
                <w:rFonts w:ascii="ＭＳ 明朝" w:hAnsi="ＭＳ 明朝"/>
                <w:szCs w:val="21"/>
              </w:rPr>
              <w:t>22,100</w:t>
            </w:r>
          </w:p>
          <w:p w:rsidR="005E7649" w:rsidRPr="00A738F7" w:rsidRDefault="00CB275B">
            <w:pPr>
              <w:jc w:val="right"/>
              <w:rPr>
                <w:rFonts w:ascii="ＭＳ 明朝"/>
                <w:highlight w:val="yellow"/>
              </w:rPr>
            </w:pPr>
            <w:r>
              <w:rPr>
                <w:rFonts w:ascii="ＭＳ 明朝" w:hAnsi="ＭＳ 明朝"/>
                <w:szCs w:val="21"/>
              </w:rPr>
              <w:t>0</w:t>
            </w:r>
          </w:p>
        </w:tc>
      </w:tr>
      <w:tr w:rsidR="005E7649">
        <w:trPr>
          <w:trHeight w:val="556"/>
        </w:trPr>
        <w:tc>
          <w:tcPr>
            <w:tcW w:w="2439" w:type="dxa"/>
            <w:tcBorders>
              <w:left w:val="single" w:sz="12" w:space="0" w:color="auto"/>
            </w:tcBorders>
          </w:tcPr>
          <w:p w:rsidR="005E7649" w:rsidRDefault="005E7649" w:rsidP="00EF172A">
            <w:pPr>
              <w:spacing w:beforeLines="50" w:before="177"/>
              <w:rPr>
                <w:rFonts w:ascii="ＭＳ 明朝"/>
              </w:rPr>
            </w:pPr>
            <w:r>
              <w:rPr>
                <w:rFonts w:ascii="ＭＳ 明朝" w:hint="eastAsia"/>
              </w:rPr>
              <w:t xml:space="preserve">　　支出計</w:t>
            </w:r>
          </w:p>
        </w:tc>
        <w:tc>
          <w:tcPr>
            <w:tcW w:w="2160" w:type="dxa"/>
          </w:tcPr>
          <w:p w:rsidR="005E7649" w:rsidRPr="00A738F7" w:rsidRDefault="001343F2" w:rsidP="00EF172A">
            <w:pPr>
              <w:spacing w:beforeLines="50" w:before="177"/>
              <w:jc w:val="right"/>
              <w:rPr>
                <w:rFonts w:ascii="ＭＳ 明朝"/>
                <w:highlight w:val="yellow"/>
              </w:rPr>
            </w:pPr>
            <w:r w:rsidRPr="00F27ADC">
              <w:rPr>
                <w:rFonts w:ascii="ＭＳ 明朝" w:hAnsi="ＭＳ 明朝"/>
                <w:szCs w:val="21"/>
              </w:rPr>
              <w:t>3,540,000</w:t>
            </w:r>
          </w:p>
        </w:tc>
        <w:tc>
          <w:tcPr>
            <w:tcW w:w="2160" w:type="dxa"/>
            <w:tcBorders>
              <w:right w:val="single" w:sz="12" w:space="0" w:color="auto"/>
            </w:tcBorders>
          </w:tcPr>
          <w:p w:rsidR="005E7649" w:rsidRPr="00A738F7" w:rsidRDefault="00CB275B" w:rsidP="00EF172A">
            <w:pPr>
              <w:spacing w:beforeLines="50" w:before="177"/>
              <w:jc w:val="right"/>
              <w:rPr>
                <w:rFonts w:ascii="ＭＳ 明朝"/>
                <w:highlight w:val="yellow"/>
              </w:rPr>
            </w:pPr>
            <w:r w:rsidRPr="00F27ADC">
              <w:rPr>
                <w:rFonts w:ascii="ＭＳ 明朝" w:hAnsi="ＭＳ 明朝"/>
                <w:szCs w:val="21"/>
              </w:rPr>
              <w:t>3,571,042</w:t>
            </w:r>
          </w:p>
        </w:tc>
        <w:tc>
          <w:tcPr>
            <w:tcW w:w="1941" w:type="dxa"/>
            <w:tcBorders>
              <w:left w:val="single" w:sz="12" w:space="0" w:color="auto"/>
            </w:tcBorders>
          </w:tcPr>
          <w:p w:rsidR="005E7649" w:rsidRPr="00A738F7" w:rsidRDefault="00CB275B" w:rsidP="00EF172A">
            <w:pPr>
              <w:wordWrap w:val="0"/>
              <w:spacing w:beforeLines="50" w:before="177"/>
              <w:jc w:val="right"/>
              <w:rPr>
                <w:rFonts w:ascii="ＭＳ 明朝"/>
                <w:highlight w:val="yellow"/>
              </w:rPr>
            </w:pPr>
            <w:r w:rsidRPr="00F27ADC">
              <w:rPr>
                <w:rFonts w:ascii="ＭＳ 明朝" w:hAnsi="ＭＳ 明朝" w:hint="eastAsia"/>
                <w:szCs w:val="21"/>
              </w:rPr>
              <w:t>△</w:t>
            </w:r>
            <w:r w:rsidRPr="00F27ADC">
              <w:rPr>
                <w:rFonts w:ascii="ＭＳ 明朝" w:hAnsi="ＭＳ 明朝"/>
                <w:szCs w:val="21"/>
              </w:rPr>
              <w:t xml:space="preserve"> 31,042</w:t>
            </w:r>
          </w:p>
        </w:tc>
      </w:tr>
      <w:tr w:rsidR="005E7649">
        <w:trPr>
          <w:trHeight w:val="452"/>
        </w:trPr>
        <w:tc>
          <w:tcPr>
            <w:tcW w:w="2439" w:type="dxa"/>
            <w:tcBorders>
              <w:left w:val="single" w:sz="12" w:space="0" w:color="auto"/>
            </w:tcBorders>
          </w:tcPr>
          <w:p w:rsidR="005E7649" w:rsidRDefault="005E7649" w:rsidP="00EF172A">
            <w:pPr>
              <w:spacing w:beforeLines="30" w:before="106"/>
            </w:pPr>
            <w:r>
              <w:rPr>
                <w:rFonts w:hint="eastAsia"/>
              </w:rPr>
              <w:t xml:space="preserve">　　来期繰越金</w:t>
            </w:r>
          </w:p>
          <w:p w:rsidR="005E7649" w:rsidRDefault="005E7649">
            <w:r>
              <w:rPr>
                <w:rFonts w:hint="eastAsia"/>
              </w:rPr>
              <w:t xml:space="preserve">　　特別会計調整分</w:t>
            </w:r>
          </w:p>
          <w:p w:rsidR="005E7649" w:rsidRDefault="005E7649">
            <w:r>
              <w:rPr>
                <w:rFonts w:hint="eastAsia"/>
              </w:rPr>
              <w:t xml:space="preserve">　（積立金残高）</w:t>
            </w:r>
          </w:p>
        </w:tc>
        <w:tc>
          <w:tcPr>
            <w:tcW w:w="2160" w:type="dxa"/>
          </w:tcPr>
          <w:p w:rsidR="005E7649" w:rsidRPr="00A738F7" w:rsidRDefault="001343F2" w:rsidP="00EF172A">
            <w:pPr>
              <w:spacing w:beforeLines="30" w:before="106"/>
              <w:jc w:val="right"/>
              <w:rPr>
                <w:rFonts w:ascii="ＭＳ 明朝"/>
                <w:highlight w:val="yellow"/>
              </w:rPr>
            </w:pPr>
            <w:r w:rsidRPr="00F27ADC">
              <w:rPr>
                <w:rFonts w:ascii="ＭＳ 明朝" w:hAnsi="ＭＳ 明朝"/>
                <w:szCs w:val="21"/>
              </w:rPr>
              <w:t>671,254</w:t>
            </w:r>
          </w:p>
          <w:p w:rsidR="005E7649" w:rsidRPr="00A738F7" w:rsidRDefault="001343F2">
            <w:pPr>
              <w:jc w:val="right"/>
              <w:rPr>
                <w:rFonts w:ascii="ＭＳ 明朝"/>
                <w:highlight w:val="yellow"/>
              </w:rPr>
            </w:pPr>
            <w:r w:rsidRPr="00F27ADC">
              <w:rPr>
                <w:rFonts w:ascii="ＭＳ 明朝" w:hAnsi="ＭＳ 明朝"/>
                <w:szCs w:val="21"/>
              </w:rPr>
              <w:t>0</w:t>
            </w:r>
          </w:p>
          <w:p w:rsidR="005E7649" w:rsidRPr="00A738F7" w:rsidRDefault="001343F2">
            <w:pPr>
              <w:jc w:val="right"/>
              <w:rPr>
                <w:rFonts w:ascii="ＭＳ 明朝"/>
                <w:highlight w:val="yellow"/>
              </w:rPr>
            </w:pPr>
            <w:r w:rsidRPr="00F27ADC">
              <w:rPr>
                <w:rFonts w:ascii="ＭＳ 明朝" w:hAnsi="ＭＳ 明朝"/>
                <w:szCs w:val="21"/>
              </w:rPr>
              <w:t>(700,000)</w:t>
            </w:r>
          </w:p>
        </w:tc>
        <w:tc>
          <w:tcPr>
            <w:tcW w:w="2160" w:type="dxa"/>
            <w:tcBorders>
              <w:right w:val="single" w:sz="12" w:space="0" w:color="auto"/>
            </w:tcBorders>
          </w:tcPr>
          <w:p w:rsidR="005E7649" w:rsidRPr="00A738F7" w:rsidRDefault="00CB275B" w:rsidP="00EF172A">
            <w:pPr>
              <w:spacing w:beforeLines="30" w:before="106"/>
              <w:jc w:val="right"/>
              <w:rPr>
                <w:rFonts w:ascii="ＭＳ 明朝"/>
                <w:highlight w:val="yellow"/>
              </w:rPr>
            </w:pPr>
            <w:r w:rsidRPr="00F27ADC">
              <w:rPr>
                <w:rFonts w:ascii="ＭＳ 明朝" w:hAnsi="ＭＳ 明朝"/>
                <w:szCs w:val="21"/>
              </w:rPr>
              <w:t>649,627</w:t>
            </w:r>
          </w:p>
          <w:p w:rsidR="005E7649" w:rsidRPr="00A738F7" w:rsidRDefault="00CB275B">
            <w:pPr>
              <w:wordWrap w:val="0"/>
              <w:jc w:val="right"/>
              <w:rPr>
                <w:rFonts w:ascii="ＭＳ 明朝"/>
                <w:highlight w:val="yellow"/>
              </w:rPr>
            </w:pPr>
            <w:r w:rsidRPr="00F27ADC">
              <w:rPr>
                <w:rFonts w:ascii="ＭＳ 明朝" w:hAnsi="ＭＳ 明朝"/>
                <w:szCs w:val="21"/>
              </w:rPr>
              <w:t>2,934</w:t>
            </w:r>
          </w:p>
          <w:p w:rsidR="005E7649" w:rsidRPr="00A738F7" w:rsidRDefault="00CB275B">
            <w:pPr>
              <w:jc w:val="right"/>
              <w:rPr>
                <w:rFonts w:ascii="ＭＳ 明朝"/>
                <w:highlight w:val="yellow"/>
              </w:rPr>
            </w:pPr>
            <w:r w:rsidRPr="00F27ADC">
              <w:rPr>
                <w:rFonts w:ascii="ＭＳ 明朝" w:hAnsi="ＭＳ 明朝"/>
                <w:szCs w:val="21"/>
              </w:rPr>
              <w:t>700,000</w:t>
            </w:r>
          </w:p>
        </w:tc>
        <w:tc>
          <w:tcPr>
            <w:tcW w:w="1941" w:type="dxa"/>
            <w:tcBorders>
              <w:left w:val="single" w:sz="12" w:space="0" w:color="auto"/>
            </w:tcBorders>
          </w:tcPr>
          <w:p w:rsidR="005E7649" w:rsidRPr="00A738F7" w:rsidRDefault="00CB275B" w:rsidP="00EF172A">
            <w:pPr>
              <w:spacing w:beforeLines="30" w:before="106"/>
              <w:jc w:val="right"/>
              <w:rPr>
                <w:rFonts w:ascii="ＭＳ 明朝"/>
                <w:szCs w:val="21"/>
                <w:highlight w:val="yellow"/>
              </w:rPr>
            </w:pPr>
            <w:r w:rsidRPr="00F27ADC">
              <w:rPr>
                <w:rFonts w:ascii="ＭＳ 明朝" w:hAnsi="ＭＳ 明朝"/>
                <w:szCs w:val="21"/>
              </w:rPr>
              <w:t>21,627</w:t>
            </w:r>
          </w:p>
          <w:p w:rsidR="005E7649" w:rsidRPr="00A738F7" w:rsidRDefault="00CB275B">
            <w:pPr>
              <w:wordWrap w:val="0"/>
              <w:jc w:val="right"/>
              <w:rPr>
                <w:rFonts w:ascii="ＭＳ 明朝"/>
                <w:szCs w:val="21"/>
                <w:highlight w:val="yellow"/>
              </w:rPr>
            </w:pPr>
            <w:r w:rsidRPr="00F27ADC">
              <w:rPr>
                <w:rFonts w:ascii="ＭＳ 明朝" w:hAnsi="ＭＳ 明朝" w:hint="eastAsia"/>
                <w:szCs w:val="21"/>
              </w:rPr>
              <w:t>△</w:t>
            </w:r>
            <w:r w:rsidRPr="00F27ADC">
              <w:rPr>
                <w:rFonts w:ascii="ＭＳ 明朝" w:hAnsi="ＭＳ 明朝"/>
                <w:szCs w:val="21"/>
              </w:rPr>
              <w:t xml:space="preserve"> 2,934</w:t>
            </w:r>
          </w:p>
          <w:p w:rsidR="005E7649" w:rsidRPr="00A738F7" w:rsidRDefault="00CB275B">
            <w:pPr>
              <w:jc w:val="right"/>
              <w:rPr>
                <w:rFonts w:ascii="ＭＳ 明朝"/>
                <w:highlight w:val="yellow"/>
              </w:rPr>
            </w:pPr>
            <w:r>
              <w:rPr>
                <w:rFonts w:ascii="ＭＳ 明朝" w:hAnsi="ＭＳ 明朝"/>
                <w:szCs w:val="21"/>
              </w:rPr>
              <w:t>0</w:t>
            </w:r>
          </w:p>
        </w:tc>
      </w:tr>
      <w:tr w:rsidR="005E7649">
        <w:trPr>
          <w:trHeight w:val="358"/>
        </w:trPr>
        <w:tc>
          <w:tcPr>
            <w:tcW w:w="2439" w:type="dxa"/>
            <w:tcBorders>
              <w:left w:val="single" w:sz="12" w:space="0" w:color="auto"/>
              <w:bottom w:val="single" w:sz="12" w:space="0" w:color="auto"/>
            </w:tcBorders>
          </w:tcPr>
          <w:p w:rsidR="005E7649" w:rsidRDefault="005E7649" w:rsidP="00EF172A">
            <w:pPr>
              <w:spacing w:beforeLines="30" w:before="106"/>
            </w:pPr>
            <w:r>
              <w:rPr>
                <w:rFonts w:hint="eastAsia"/>
              </w:rPr>
              <w:t xml:space="preserve">　　合　　計</w:t>
            </w:r>
          </w:p>
        </w:tc>
        <w:tc>
          <w:tcPr>
            <w:tcW w:w="2160" w:type="dxa"/>
            <w:tcBorders>
              <w:bottom w:val="single" w:sz="12" w:space="0" w:color="auto"/>
            </w:tcBorders>
          </w:tcPr>
          <w:p w:rsidR="005E7649" w:rsidRPr="00A738F7" w:rsidRDefault="001343F2" w:rsidP="00EF172A">
            <w:pPr>
              <w:spacing w:beforeLines="30" w:before="106"/>
              <w:jc w:val="right"/>
              <w:rPr>
                <w:rFonts w:ascii="ＭＳ 明朝"/>
                <w:highlight w:val="yellow"/>
              </w:rPr>
            </w:pPr>
            <w:r w:rsidRPr="00F27ADC">
              <w:rPr>
                <w:rFonts w:ascii="ＭＳ 明朝" w:hAnsi="ＭＳ 明朝"/>
                <w:szCs w:val="21"/>
              </w:rPr>
              <w:t>4,211,254</w:t>
            </w:r>
          </w:p>
        </w:tc>
        <w:tc>
          <w:tcPr>
            <w:tcW w:w="2160" w:type="dxa"/>
            <w:tcBorders>
              <w:bottom w:val="single" w:sz="12" w:space="0" w:color="auto"/>
              <w:right w:val="single" w:sz="12" w:space="0" w:color="auto"/>
            </w:tcBorders>
          </w:tcPr>
          <w:p w:rsidR="005E7649" w:rsidRPr="00A738F7" w:rsidRDefault="00CB275B" w:rsidP="00EF172A">
            <w:pPr>
              <w:spacing w:beforeLines="30" w:before="106"/>
              <w:jc w:val="right"/>
              <w:rPr>
                <w:rFonts w:ascii="ＭＳ 明朝"/>
                <w:highlight w:val="yellow"/>
              </w:rPr>
            </w:pPr>
            <w:r w:rsidRPr="00F27ADC">
              <w:rPr>
                <w:rFonts w:ascii="ＭＳ 明朝" w:hAnsi="ＭＳ 明朝"/>
                <w:szCs w:val="21"/>
              </w:rPr>
              <w:t>4,223,603</w:t>
            </w:r>
          </w:p>
        </w:tc>
        <w:tc>
          <w:tcPr>
            <w:tcW w:w="1941" w:type="dxa"/>
            <w:tcBorders>
              <w:left w:val="single" w:sz="12" w:space="0" w:color="auto"/>
            </w:tcBorders>
          </w:tcPr>
          <w:p w:rsidR="005E7649" w:rsidRPr="00A738F7" w:rsidRDefault="00CB275B" w:rsidP="00EF172A">
            <w:pPr>
              <w:spacing w:beforeLines="30" w:before="106"/>
              <w:jc w:val="right"/>
              <w:rPr>
                <w:rFonts w:ascii="ＭＳ 明朝"/>
                <w:highlight w:val="yellow"/>
              </w:rPr>
            </w:pPr>
            <w:r w:rsidRPr="00F27ADC">
              <w:rPr>
                <w:rFonts w:ascii="ＭＳ 明朝" w:hAnsi="ＭＳ 明朝" w:hint="eastAsia"/>
                <w:szCs w:val="21"/>
              </w:rPr>
              <w:t>△</w:t>
            </w:r>
            <w:r w:rsidRPr="00F27ADC">
              <w:rPr>
                <w:rFonts w:ascii="ＭＳ 明朝" w:hAnsi="ＭＳ 明朝"/>
                <w:szCs w:val="21"/>
              </w:rPr>
              <w:t xml:space="preserve"> 12,349</w:t>
            </w:r>
          </w:p>
        </w:tc>
      </w:tr>
    </w:tbl>
    <w:p w:rsidR="005E7649" w:rsidRDefault="005E7649">
      <w:pPr>
        <w:spacing w:before="120"/>
        <w:rPr>
          <w:sz w:val="22"/>
          <w:highlight w:val="yellow"/>
        </w:rPr>
      </w:pPr>
    </w:p>
    <w:p w:rsidR="005E7649" w:rsidRDefault="005E7649">
      <w:pPr>
        <w:spacing w:before="120"/>
        <w:rPr>
          <w:sz w:val="22"/>
        </w:rPr>
      </w:pPr>
      <w:r>
        <w:rPr>
          <w:rFonts w:hint="eastAsia"/>
          <w:sz w:val="22"/>
        </w:rPr>
        <w:t>（備考）来期繰越金額に、積立金残高は含んでいない。</w:t>
      </w:r>
    </w:p>
    <w:p w:rsidR="005E7649" w:rsidRDefault="005E7649">
      <w:pPr>
        <w:ind w:firstLine="210"/>
        <w:rPr>
          <w:sz w:val="22"/>
        </w:rPr>
      </w:pPr>
      <w:r>
        <w:rPr>
          <w:rFonts w:hint="eastAsia"/>
          <w:sz w:val="22"/>
        </w:rPr>
        <w:t xml:space="preserve">          </w:t>
      </w:r>
      <w:r>
        <w:rPr>
          <w:rFonts w:hint="eastAsia"/>
          <w:sz w:val="22"/>
        </w:rPr>
        <w:t>※は、特別会計の合計収支金額</w:t>
      </w:r>
    </w:p>
    <w:p w:rsidR="005E7649" w:rsidRPr="00CB275B" w:rsidRDefault="005E7649">
      <w:pPr>
        <w:tabs>
          <w:tab w:val="right" w:pos="6663"/>
        </w:tabs>
        <w:ind w:firstLine="210"/>
        <w:rPr>
          <w:rFonts w:ascii="ＭＳ 明朝"/>
          <w:sz w:val="22"/>
        </w:rPr>
      </w:pPr>
      <w:r>
        <w:rPr>
          <w:rFonts w:hint="eastAsia"/>
          <w:sz w:val="22"/>
        </w:rPr>
        <w:t xml:space="preserve">　　</w:t>
      </w:r>
      <w:r>
        <w:rPr>
          <w:rFonts w:hint="eastAsia"/>
          <w:sz w:val="22"/>
          <w:lang w:eastAsia="zh-CN"/>
        </w:rPr>
        <w:t>特別会計内訳</w:t>
      </w:r>
      <w:r>
        <w:rPr>
          <w:rFonts w:hint="eastAsia"/>
          <w:sz w:val="22"/>
        </w:rPr>
        <w:t xml:space="preserve">      </w:t>
      </w:r>
      <w:r>
        <w:rPr>
          <w:rFonts w:hint="eastAsia"/>
          <w:sz w:val="22"/>
          <w:lang w:eastAsia="zh-CN"/>
        </w:rPr>
        <w:t xml:space="preserve">　</w:t>
      </w:r>
      <w:r>
        <w:rPr>
          <w:rFonts w:hint="eastAsia"/>
          <w:sz w:val="22"/>
        </w:rPr>
        <w:t xml:space="preserve"> </w:t>
      </w:r>
      <w:r w:rsidRPr="00CB275B">
        <w:rPr>
          <w:rFonts w:ascii="ＭＳ 明朝" w:hint="eastAsia"/>
          <w:sz w:val="22"/>
          <w:lang w:eastAsia="zh-CN"/>
        </w:rPr>
        <w:t>収入　　参加費</w:t>
      </w:r>
      <w:r w:rsidRPr="00CB275B">
        <w:rPr>
          <w:rFonts w:ascii="ＭＳ 明朝" w:hint="eastAsia"/>
          <w:sz w:val="22"/>
        </w:rPr>
        <w:tab/>
      </w:r>
      <w:r w:rsidR="00CB275B" w:rsidRPr="00CB275B">
        <w:rPr>
          <w:rFonts w:ascii="ＭＳ 明朝" w:hAnsi="ＭＳ 明朝"/>
          <w:sz w:val="22"/>
          <w:lang w:eastAsia="zh-CN"/>
        </w:rPr>
        <w:t>1,077,000</w:t>
      </w:r>
      <w:r w:rsidRPr="00CB275B">
        <w:rPr>
          <w:rFonts w:ascii="ＭＳ 明朝" w:hint="eastAsia"/>
          <w:sz w:val="22"/>
          <w:lang w:eastAsia="zh-CN"/>
        </w:rPr>
        <w:t>円</w:t>
      </w:r>
    </w:p>
    <w:p w:rsidR="005E7649" w:rsidRPr="00CB275B" w:rsidRDefault="005E7649">
      <w:pPr>
        <w:tabs>
          <w:tab w:val="right" w:pos="6663"/>
        </w:tabs>
        <w:ind w:firstLineChars="1753" w:firstLine="3857"/>
        <w:rPr>
          <w:rFonts w:ascii="ＭＳ 明朝"/>
          <w:sz w:val="22"/>
        </w:rPr>
      </w:pPr>
      <w:r w:rsidRPr="00CB275B">
        <w:rPr>
          <w:rFonts w:ascii="ＭＳ 明朝" w:hint="eastAsia"/>
          <w:sz w:val="22"/>
        </w:rPr>
        <w:t xml:space="preserve">活動費から充当　</w:t>
      </w:r>
      <w:r w:rsidR="00CB275B" w:rsidRPr="00CB275B">
        <w:rPr>
          <w:rFonts w:ascii="ＭＳ 明朝" w:hint="eastAsia"/>
          <w:sz w:val="22"/>
        </w:rPr>
        <w:tab/>
      </w:r>
      <w:r w:rsidR="00CB275B" w:rsidRPr="00CB275B">
        <w:rPr>
          <w:rFonts w:ascii="ＭＳ 明朝" w:hAnsi="ＭＳ 明朝"/>
          <w:sz w:val="22"/>
        </w:rPr>
        <w:t>2,934</w:t>
      </w:r>
      <w:r w:rsidRPr="00CB275B">
        <w:rPr>
          <w:rFonts w:ascii="ＭＳ 明朝" w:hint="eastAsia"/>
          <w:sz w:val="22"/>
        </w:rPr>
        <w:t>円</w:t>
      </w:r>
    </w:p>
    <w:p w:rsidR="005E7649" w:rsidRPr="00CB275B" w:rsidRDefault="005E7649">
      <w:pPr>
        <w:tabs>
          <w:tab w:val="right" w:pos="6663"/>
        </w:tabs>
        <w:ind w:firstLine="210"/>
        <w:rPr>
          <w:rFonts w:ascii="ＭＳ 明朝"/>
          <w:sz w:val="22"/>
        </w:rPr>
      </w:pPr>
      <w:r w:rsidRPr="00CB275B">
        <w:rPr>
          <w:rFonts w:ascii="ＭＳ 明朝" w:hint="eastAsia"/>
          <w:sz w:val="22"/>
        </w:rPr>
        <w:t xml:space="preserve">                   　　　支出　　　　</w:t>
      </w:r>
      <w:r w:rsidRPr="00CB275B">
        <w:rPr>
          <w:rFonts w:ascii="ＭＳ 明朝" w:hint="eastAsia"/>
          <w:sz w:val="22"/>
        </w:rPr>
        <w:tab/>
        <w:t xml:space="preserve">　　</w:t>
      </w:r>
      <w:r w:rsidR="00CB275B" w:rsidRPr="00CB275B">
        <w:rPr>
          <w:rFonts w:ascii="ＭＳ 明朝" w:hAnsi="ＭＳ 明朝"/>
          <w:sz w:val="22"/>
        </w:rPr>
        <w:t>1,079,934</w:t>
      </w:r>
      <w:r w:rsidRPr="00CB275B">
        <w:rPr>
          <w:rFonts w:ascii="ＭＳ 明朝" w:hint="eastAsia"/>
          <w:sz w:val="22"/>
        </w:rPr>
        <w:t>円</w:t>
      </w:r>
    </w:p>
    <w:p w:rsidR="005E7649" w:rsidRPr="00CB275B" w:rsidRDefault="005E7649">
      <w:pPr>
        <w:tabs>
          <w:tab w:val="right" w:pos="6663"/>
        </w:tabs>
        <w:ind w:firstLine="210"/>
        <w:rPr>
          <w:color w:val="FF0000"/>
        </w:rPr>
      </w:pPr>
      <w:r w:rsidRPr="00CB275B">
        <w:rPr>
          <w:rFonts w:ascii="ＭＳ 明朝" w:hint="eastAsia"/>
          <w:sz w:val="22"/>
        </w:rPr>
        <w:t xml:space="preserve">                       　差額</w:t>
      </w:r>
      <w:r w:rsidRPr="00CB275B">
        <w:rPr>
          <w:rFonts w:ascii="ＭＳ 明朝" w:hint="eastAsia"/>
          <w:sz w:val="22"/>
        </w:rPr>
        <w:tab/>
        <w:t>0円</w:t>
      </w:r>
    </w:p>
    <w:p w:rsidR="00A1142B" w:rsidRDefault="005E7649">
      <w:pPr>
        <w:ind w:firstLine="210"/>
        <w:rPr>
          <w:sz w:val="22"/>
        </w:rPr>
      </w:pPr>
      <w:r>
        <w:rPr>
          <w:sz w:val="22"/>
        </w:rPr>
        <w:br w:type="page"/>
      </w:r>
    </w:p>
    <w:p w:rsidR="00A1142B" w:rsidRDefault="00A1142B">
      <w:pPr>
        <w:ind w:firstLine="210"/>
        <w:rPr>
          <w:sz w:val="22"/>
        </w:rPr>
      </w:pPr>
    </w:p>
    <w:p w:rsidR="005E7649" w:rsidRDefault="00A1142B">
      <w:pPr>
        <w:ind w:firstLine="210"/>
        <w:rPr>
          <w:sz w:val="22"/>
        </w:rPr>
      </w:pPr>
      <w:r>
        <w:rPr>
          <w:sz w:val="22"/>
        </w:rPr>
        <w:t xml:space="preserve"> </w:t>
      </w:r>
    </w:p>
    <w:p w:rsidR="005E7649" w:rsidRDefault="00A1142B">
      <w:pPr>
        <w:ind w:firstLine="210"/>
        <w:jc w:val="center"/>
        <w:rPr>
          <w:sz w:val="22"/>
        </w:rPr>
      </w:pPr>
      <w:r>
        <w:rPr>
          <w:noProof/>
          <w:sz w:val="22"/>
        </w:rPr>
        <w:drawing>
          <wp:inline distT="0" distB="0" distL="0" distR="0">
            <wp:extent cx="5400040" cy="54108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査.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5410835"/>
                    </a:xfrm>
                    <a:prstGeom prst="rect">
                      <a:avLst/>
                    </a:prstGeom>
                  </pic:spPr>
                </pic:pic>
              </a:graphicData>
            </a:graphic>
          </wp:inline>
        </w:drawing>
      </w:r>
      <w:r w:rsidR="005E7649">
        <w:rPr>
          <w:sz w:val="22"/>
        </w:rPr>
        <w:br w:type="page"/>
      </w:r>
    </w:p>
    <w:p w:rsidR="005E7649" w:rsidRDefault="00133386">
      <w:pPr>
        <w:ind w:firstLine="210"/>
        <w:jc w:val="center"/>
        <w:rPr>
          <w:sz w:val="22"/>
        </w:rPr>
      </w:pPr>
      <w:r>
        <w:rPr>
          <w:noProof/>
          <w:sz w:val="22"/>
        </w:rPr>
        <w:lastRenderedPageBreak/>
        <mc:AlternateContent>
          <mc:Choice Requires="wps">
            <w:drawing>
              <wp:anchor distT="0" distB="0" distL="114300" distR="114300" simplePos="0" relativeHeight="251658752" behindDoc="0" locked="0" layoutInCell="1" allowOverlap="1">
                <wp:simplePos x="0" y="0"/>
                <wp:positionH relativeFrom="column">
                  <wp:posOffset>133350</wp:posOffset>
                </wp:positionH>
                <wp:positionV relativeFrom="paragraph">
                  <wp:posOffset>0</wp:posOffset>
                </wp:positionV>
                <wp:extent cx="1000125" cy="228600"/>
                <wp:effectExtent l="9525" t="9525" r="952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w="9525">
                          <a:solidFill>
                            <a:srgbClr val="000000"/>
                          </a:solidFill>
                          <a:miter lim="800000"/>
                          <a:headEnd/>
                          <a:tailEnd/>
                        </a:ln>
                      </wps:spPr>
                      <wps:txbx>
                        <w:txbxContent>
                          <w:p w:rsidR="006F294F" w:rsidRDefault="006F294F">
                            <w:pPr>
                              <w:jc w:val="center"/>
                              <w:rPr>
                                <w:rFonts w:ascii="ＭＳ ゴシック" w:eastAsia="ＭＳ ゴシック" w:hAnsi="ＭＳ ゴシック"/>
                              </w:rPr>
                            </w:pPr>
                            <w:r>
                              <w:rPr>
                                <w:rFonts w:ascii="ＭＳ ゴシック" w:eastAsia="ＭＳ ゴシック" w:hAnsi="ＭＳ ゴシック" w:hint="eastAsia"/>
                              </w:rPr>
                              <w:t>第３号議案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0.5pt;margin-top:0;width:7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">
                <v:textbox inset="5.85pt,.7pt,5.85pt,.7pt">
                  <w:txbxContent>
                    <w:p w:rsidR="006F294F" w:rsidRDefault="006F294F">
                      <w:pPr>
                        <w:jc w:val="center"/>
                        <w:rPr>
                          <w:rFonts w:ascii="ＭＳ ゴシック" w:eastAsia="ＭＳ ゴシック" w:hAnsi="ＭＳ ゴシック"/>
                        </w:rPr>
                      </w:pPr>
                      <w:r>
                        <w:rPr>
                          <w:rFonts w:ascii="ＭＳ ゴシック" w:eastAsia="ＭＳ ゴシック" w:hAnsi="ＭＳ ゴシック" w:hint="eastAsia"/>
                        </w:rPr>
                        <w:t>第３号議案</w:t>
                      </w:r>
                    </w:p>
                  </w:txbxContent>
                </v:textbox>
              </v:rect>
            </w:pict>
          </mc:Fallback>
        </mc:AlternateContent>
      </w:r>
    </w:p>
    <w:p w:rsidR="005E7649" w:rsidRDefault="005E7649">
      <w:pPr>
        <w:ind w:firstLine="210"/>
        <w:jc w:val="center"/>
        <w:rPr>
          <w:sz w:val="22"/>
        </w:rPr>
      </w:pPr>
    </w:p>
    <w:p w:rsidR="005E7649" w:rsidRDefault="005E7649">
      <w:pPr>
        <w:ind w:firstLine="210"/>
        <w:jc w:val="center"/>
        <w:rPr>
          <w:sz w:val="22"/>
        </w:rPr>
      </w:pPr>
    </w:p>
    <w:p w:rsidR="005E7649" w:rsidRDefault="00A738F7">
      <w:pPr>
        <w:ind w:firstLine="210"/>
        <w:jc w:val="center"/>
        <w:rPr>
          <w:rFonts w:ascii="ＭＳ ゴシック" w:eastAsia="ＭＳ ゴシック" w:hAnsi="ＭＳ ゴシック"/>
          <w:b/>
          <w:sz w:val="28"/>
        </w:rPr>
      </w:pPr>
      <w:r>
        <w:rPr>
          <w:rFonts w:ascii="ＭＳ ゴシック" w:eastAsia="ＭＳ ゴシック" w:hAnsi="ＭＳ ゴシック" w:hint="eastAsia"/>
          <w:b/>
          <w:sz w:val="28"/>
          <w:u w:val="single"/>
        </w:rPr>
        <w:t>（役員改選の件</w:t>
      </w:r>
      <w:r w:rsidR="005E7649">
        <w:rPr>
          <w:rFonts w:ascii="ＭＳ ゴシック" w:eastAsia="ＭＳ ゴシック" w:hAnsi="ＭＳ ゴシック" w:hint="eastAsia"/>
          <w:b/>
          <w:sz w:val="28"/>
          <w:u w:val="single"/>
        </w:rPr>
        <w:t>）</w:t>
      </w:r>
    </w:p>
    <w:p w:rsidR="005E7649" w:rsidRDefault="005E7649">
      <w:pPr>
        <w:ind w:firstLine="210"/>
        <w:jc w:val="center"/>
        <w:rPr>
          <w:sz w:val="22"/>
        </w:rPr>
      </w:pPr>
    </w:p>
    <w:p w:rsidR="005E7649" w:rsidRDefault="005E7649">
      <w:pPr>
        <w:ind w:firstLine="210"/>
        <w:jc w:val="center"/>
        <w:rPr>
          <w:sz w:val="22"/>
        </w:rPr>
      </w:pPr>
    </w:p>
    <w:p w:rsidR="005E7649" w:rsidRDefault="005E7649">
      <w:pPr>
        <w:ind w:firstLine="210"/>
        <w:jc w:val="center"/>
        <w:rPr>
          <w:sz w:val="22"/>
        </w:rPr>
      </w:pPr>
      <w:r>
        <w:rPr>
          <w:sz w:val="22"/>
        </w:rPr>
        <w:br w:type="page"/>
      </w:r>
    </w:p>
    <w:p w:rsidR="005E7649" w:rsidRDefault="00133386">
      <w:pPr>
        <w:ind w:firstLine="210"/>
        <w:rPr>
          <w:sz w:val="22"/>
        </w:rPr>
      </w:pPr>
      <w:r>
        <w:rPr>
          <w:noProof/>
          <w:sz w:val="22"/>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000125" cy="228600"/>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w="9525">
                          <a:solidFill>
                            <a:srgbClr val="000000"/>
                          </a:solidFill>
                          <a:miter lim="800000"/>
                          <a:headEnd/>
                          <a:tailEnd/>
                        </a:ln>
                      </wps:spPr>
                      <wps:txbx>
                        <w:txbxContent>
                          <w:p w:rsidR="006F294F" w:rsidRDefault="006F294F">
                            <w:pPr>
                              <w:jc w:val="center"/>
                              <w:rPr>
                                <w:rFonts w:ascii="ＭＳ ゴシック" w:eastAsia="ＭＳ ゴシック" w:hAnsi="ＭＳ ゴシック"/>
                              </w:rPr>
                            </w:pPr>
                            <w:r>
                              <w:rPr>
                                <w:rFonts w:ascii="ＭＳ ゴシック" w:eastAsia="ＭＳ ゴシック" w:hAnsi="ＭＳ ゴシック" w:hint="eastAsia"/>
                              </w:rPr>
                              <w:t>第４号議案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0;margin-top:0;width:7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">
                <v:textbox inset="5.85pt,.7pt,5.85pt,.7pt">
                  <w:txbxContent>
                    <w:p w:rsidR="006F294F" w:rsidRDefault="006F294F">
                      <w:pPr>
                        <w:jc w:val="center"/>
                        <w:rPr>
                          <w:rFonts w:ascii="ＭＳ ゴシック" w:eastAsia="ＭＳ ゴシック" w:hAnsi="ＭＳ ゴシック"/>
                        </w:rPr>
                      </w:pPr>
                      <w:r>
                        <w:rPr>
                          <w:rFonts w:ascii="ＭＳ ゴシック" w:eastAsia="ＭＳ ゴシック" w:hAnsi="ＭＳ ゴシック" w:hint="eastAsia"/>
                        </w:rPr>
                        <w:t>第４号議案</w:t>
                      </w:r>
                    </w:p>
                  </w:txbxContent>
                </v:textbox>
              </v:rect>
            </w:pict>
          </mc:Fallback>
        </mc:AlternateContent>
      </w:r>
      <w:r w:rsidR="005E7649">
        <w:rPr>
          <w:rFonts w:hint="eastAsia"/>
          <w:sz w:val="22"/>
        </w:rPr>
        <w:t>第４３号議案</w:t>
      </w:r>
    </w:p>
    <w:p w:rsidR="005E7649" w:rsidRDefault="005E7649">
      <w:pPr>
        <w:ind w:firstLine="210"/>
        <w:rPr>
          <w:sz w:val="22"/>
        </w:rPr>
      </w:pPr>
    </w:p>
    <w:p w:rsidR="005E7649" w:rsidRDefault="005E7649">
      <w:pPr>
        <w:ind w:firstLine="210"/>
        <w:jc w:val="center"/>
        <w:rPr>
          <w:rFonts w:ascii="ＭＳ ゴシック" w:eastAsia="ＭＳ ゴシック" w:hAnsi="ＭＳ ゴシック"/>
          <w:b/>
          <w:sz w:val="28"/>
        </w:rPr>
      </w:pPr>
      <w:r>
        <w:rPr>
          <w:rFonts w:ascii="ＭＳ ゴシック" w:eastAsia="ＭＳ ゴシック" w:hAnsi="ＭＳ ゴシック" w:hint="eastAsia"/>
          <w:b/>
          <w:sz w:val="28"/>
          <w:u w:val="single"/>
        </w:rPr>
        <w:t>平成２</w:t>
      </w:r>
      <w:r w:rsidR="00A738F7">
        <w:rPr>
          <w:rFonts w:ascii="ＭＳ ゴシック" w:eastAsia="ＭＳ ゴシック" w:hAnsi="ＭＳ ゴシック" w:hint="eastAsia"/>
          <w:b/>
          <w:sz w:val="28"/>
          <w:u w:val="single"/>
        </w:rPr>
        <w:t>６</w:t>
      </w:r>
      <w:r>
        <w:rPr>
          <w:rFonts w:ascii="ＭＳ ゴシック" w:eastAsia="ＭＳ ゴシック" w:hAnsi="ＭＳ ゴシック" w:hint="eastAsia"/>
          <w:b/>
          <w:sz w:val="28"/>
          <w:u w:val="single"/>
        </w:rPr>
        <w:t>年度　事業計画（案）</w:t>
      </w:r>
    </w:p>
    <w:p w:rsidR="005E7649" w:rsidRDefault="005E7649">
      <w:pPr>
        <w:rPr>
          <w:sz w:val="22"/>
        </w:rPr>
      </w:pPr>
    </w:p>
    <w:p w:rsidR="005E7649" w:rsidRDefault="005E7649">
      <w:pPr>
        <w:ind w:firstLine="210"/>
        <w:rPr>
          <w:sz w:val="22"/>
        </w:rPr>
      </w:pPr>
      <w:r>
        <w:rPr>
          <w:rFonts w:hint="eastAsia"/>
          <w:sz w:val="22"/>
        </w:rPr>
        <w:t xml:space="preserve">    </w:t>
      </w:r>
      <w:r>
        <w:rPr>
          <w:rFonts w:hint="eastAsia"/>
          <w:sz w:val="22"/>
        </w:rPr>
        <w:t>１．研修会・講演会等の実施</w:t>
      </w:r>
    </w:p>
    <w:p w:rsidR="005E7649" w:rsidRDefault="005E7649">
      <w:pPr>
        <w:ind w:firstLine="210"/>
        <w:rPr>
          <w:sz w:val="22"/>
        </w:rPr>
      </w:pPr>
      <w:r>
        <w:rPr>
          <w:rFonts w:hint="eastAsia"/>
          <w:sz w:val="22"/>
        </w:rPr>
        <w:t xml:space="preserve">　　　　　技術の習得や、知識の向上を図るため、研修見学会、講演会等を実施する。</w:t>
      </w:r>
    </w:p>
    <w:p w:rsidR="005E7649" w:rsidRDefault="005E7649">
      <w:pPr>
        <w:ind w:firstLine="210"/>
        <w:rPr>
          <w:sz w:val="22"/>
        </w:rPr>
      </w:pPr>
      <w:r>
        <w:rPr>
          <w:rFonts w:hint="eastAsia"/>
          <w:sz w:val="22"/>
        </w:rPr>
        <w:t xml:space="preserve">    </w:t>
      </w:r>
      <w:r>
        <w:rPr>
          <w:rFonts w:hint="eastAsia"/>
          <w:sz w:val="22"/>
        </w:rPr>
        <w:t>２．技術事例発表会、新任者教育、会員交流会の実施</w:t>
      </w:r>
    </w:p>
    <w:p w:rsidR="005E7649" w:rsidRDefault="005E7649">
      <w:pPr>
        <w:ind w:leftChars="100" w:left="1090" w:hangingChars="400" w:hanging="880"/>
        <w:rPr>
          <w:sz w:val="22"/>
        </w:rPr>
      </w:pPr>
      <w:r>
        <w:rPr>
          <w:rFonts w:hint="eastAsia"/>
          <w:sz w:val="22"/>
        </w:rPr>
        <w:t xml:space="preserve">　　　　　技術委員会の下に、</w:t>
      </w:r>
      <w:r w:rsidR="00A738F7">
        <w:rPr>
          <w:rFonts w:hint="eastAsia"/>
          <w:sz w:val="22"/>
        </w:rPr>
        <w:t>共同実験</w:t>
      </w:r>
      <w:r>
        <w:rPr>
          <w:rFonts w:hint="eastAsia"/>
          <w:sz w:val="22"/>
        </w:rPr>
        <w:t>活動を行い、その研究成果を発表するとともに、会員による測定分析についての技術事例発表会を実施する。また、新任者教育、会員交流会、勉強会を適宜開催する。</w:t>
      </w:r>
    </w:p>
    <w:p w:rsidR="005E7649" w:rsidRDefault="005E7649">
      <w:pPr>
        <w:ind w:firstLine="210"/>
        <w:rPr>
          <w:sz w:val="22"/>
        </w:rPr>
      </w:pPr>
      <w:r>
        <w:rPr>
          <w:rFonts w:hint="eastAsia"/>
          <w:sz w:val="22"/>
        </w:rPr>
        <w:t xml:space="preserve">    </w:t>
      </w:r>
      <w:r>
        <w:rPr>
          <w:rFonts w:hint="eastAsia"/>
          <w:sz w:val="22"/>
        </w:rPr>
        <w:t>３．共同実験と実務者技術フォーラムの実施</w:t>
      </w:r>
    </w:p>
    <w:p w:rsidR="005E7649" w:rsidRDefault="005E7649">
      <w:pPr>
        <w:ind w:leftChars="100" w:left="1090" w:hangingChars="400" w:hanging="880"/>
        <w:rPr>
          <w:sz w:val="22"/>
        </w:rPr>
      </w:pPr>
      <w:r>
        <w:rPr>
          <w:rFonts w:hint="eastAsia"/>
          <w:sz w:val="22"/>
        </w:rPr>
        <w:t xml:space="preserve">　　　　　会員相互の技術レベルの向上を図るため、共通試料を用いた共同実験を行い、その結果を基に、実務者同士の意見・情報交換会（技術フォーラム）を実施する。</w:t>
      </w:r>
    </w:p>
    <w:p w:rsidR="005E7649" w:rsidRDefault="005E7649">
      <w:pPr>
        <w:ind w:firstLine="210"/>
        <w:rPr>
          <w:sz w:val="22"/>
        </w:rPr>
      </w:pPr>
      <w:r>
        <w:rPr>
          <w:rFonts w:hint="eastAsia"/>
          <w:sz w:val="22"/>
        </w:rPr>
        <w:t xml:space="preserve">    </w:t>
      </w:r>
      <w:r>
        <w:rPr>
          <w:rFonts w:hint="eastAsia"/>
          <w:sz w:val="22"/>
        </w:rPr>
        <w:t>４．情報の収集と提供</w:t>
      </w:r>
    </w:p>
    <w:p w:rsidR="005E7649" w:rsidRDefault="005E7649">
      <w:pPr>
        <w:ind w:leftChars="100" w:left="1090" w:hangingChars="400" w:hanging="880"/>
        <w:rPr>
          <w:sz w:val="22"/>
        </w:rPr>
      </w:pPr>
      <w:r>
        <w:rPr>
          <w:rFonts w:hint="eastAsia"/>
          <w:sz w:val="22"/>
        </w:rPr>
        <w:t xml:space="preserve">　　　　　官公庁、日環協、首都圏環協連等から関連情報の収集に努め、研修会、会誌等を通じて会員に提供する。また、会員への情報提供、協会活動の</w:t>
      </w:r>
      <w:r>
        <w:rPr>
          <w:rFonts w:hint="eastAsia"/>
          <w:sz w:val="22"/>
        </w:rPr>
        <w:t>PR</w:t>
      </w:r>
      <w:r>
        <w:rPr>
          <w:rFonts w:hint="eastAsia"/>
          <w:sz w:val="22"/>
        </w:rPr>
        <w:t>、会員相互の情報交換のためにホームページを活用する。</w:t>
      </w:r>
    </w:p>
    <w:p w:rsidR="005E7649" w:rsidRDefault="005E7649">
      <w:pPr>
        <w:ind w:firstLine="210"/>
        <w:rPr>
          <w:sz w:val="22"/>
        </w:rPr>
      </w:pPr>
      <w:r>
        <w:rPr>
          <w:rFonts w:hint="eastAsia"/>
          <w:sz w:val="22"/>
          <w:lang w:eastAsia="zh-TW"/>
        </w:rPr>
        <w:t xml:space="preserve">　　５．</w:t>
      </w:r>
      <w:r>
        <w:rPr>
          <w:rFonts w:hint="eastAsia"/>
          <w:sz w:val="22"/>
        </w:rPr>
        <w:t>協力関係</w:t>
      </w:r>
    </w:p>
    <w:p w:rsidR="005E7649" w:rsidRDefault="005E7649">
      <w:pPr>
        <w:ind w:leftChars="100" w:left="1090" w:hangingChars="400" w:hanging="880"/>
        <w:rPr>
          <w:sz w:val="22"/>
        </w:rPr>
      </w:pPr>
      <w:r>
        <w:rPr>
          <w:rFonts w:hint="eastAsia"/>
          <w:sz w:val="22"/>
        </w:rPr>
        <w:t xml:space="preserve">　　　　　日環協関東支部、首都圏環協連等の関連団体の各事業に参画し、技術情報等を収集して会員各社へ提供する。</w:t>
      </w:r>
    </w:p>
    <w:p w:rsidR="005E7649" w:rsidRDefault="005E7649">
      <w:pPr>
        <w:ind w:firstLine="210"/>
        <w:rPr>
          <w:sz w:val="22"/>
        </w:rPr>
      </w:pPr>
      <w:r>
        <w:rPr>
          <w:rFonts w:hint="eastAsia"/>
          <w:sz w:val="22"/>
        </w:rPr>
        <w:t xml:space="preserve">    </w:t>
      </w:r>
      <w:r>
        <w:rPr>
          <w:rFonts w:hint="eastAsia"/>
          <w:sz w:val="22"/>
        </w:rPr>
        <w:t>６．親睦関係</w:t>
      </w:r>
    </w:p>
    <w:p w:rsidR="005E7649" w:rsidRDefault="005E7649">
      <w:pPr>
        <w:ind w:leftChars="100" w:left="1090" w:hangingChars="400" w:hanging="880"/>
        <w:rPr>
          <w:sz w:val="22"/>
        </w:rPr>
      </w:pPr>
      <w:r>
        <w:rPr>
          <w:rFonts w:hint="eastAsia"/>
          <w:sz w:val="22"/>
        </w:rPr>
        <w:t xml:space="preserve">　　　　　会員相互の親睦を深めるため、ソフトボール大会、ボーリング大会等の催しを行う。</w:t>
      </w:r>
    </w:p>
    <w:p w:rsidR="005E7649" w:rsidRDefault="005E7649">
      <w:pPr>
        <w:ind w:firstLine="210"/>
        <w:rPr>
          <w:sz w:val="22"/>
        </w:rPr>
      </w:pPr>
      <w:r>
        <w:rPr>
          <w:rFonts w:hint="eastAsia"/>
          <w:b/>
          <w:color w:val="FF0000"/>
          <w:sz w:val="22"/>
        </w:rPr>
        <w:t xml:space="preserve">　　</w:t>
      </w:r>
      <w:r>
        <w:rPr>
          <w:rFonts w:hint="eastAsia"/>
          <w:sz w:val="22"/>
        </w:rPr>
        <w:t>７．入札制度改善要望関連</w:t>
      </w:r>
    </w:p>
    <w:p w:rsidR="00352C27" w:rsidRDefault="005E7649">
      <w:pPr>
        <w:ind w:leftChars="100" w:left="1090" w:hangingChars="400" w:hanging="880"/>
        <w:rPr>
          <w:sz w:val="22"/>
        </w:rPr>
      </w:pPr>
      <w:r>
        <w:rPr>
          <w:rFonts w:hint="eastAsia"/>
          <w:sz w:val="22"/>
        </w:rPr>
        <w:t xml:space="preserve">　　　　　国や周辺自治体における情報、</w:t>
      </w:r>
      <w:r w:rsidR="00352C27">
        <w:rPr>
          <w:rFonts w:hint="eastAsia"/>
          <w:sz w:val="22"/>
        </w:rPr>
        <w:t>日環協、</w:t>
      </w:r>
      <w:r>
        <w:rPr>
          <w:rFonts w:hint="eastAsia"/>
          <w:sz w:val="22"/>
        </w:rPr>
        <w:t>首都圏環協連等の活動情報をもとに適切なフォローを実施する。</w:t>
      </w:r>
    </w:p>
    <w:p w:rsidR="00352C27" w:rsidRDefault="00352C27">
      <w:pPr>
        <w:widowControl/>
        <w:jc w:val="left"/>
        <w:rPr>
          <w:sz w:val="22"/>
        </w:rPr>
      </w:pPr>
      <w:r>
        <w:rPr>
          <w:sz w:val="22"/>
        </w:rPr>
        <w:br w:type="page"/>
      </w:r>
    </w:p>
    <w:p w:rsidR="00352C27" w:rsidRDefault="00133386" w:rsidP="00352C27">
      <w:pPr>
        <w:ind w:firstLine="210"/>
        <w:rPr>
          <w:sz w:val="22"/>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198245" cy="255905"/>
                <wp:effectExtent l="9525" t="9525" r="11430" b="10795"/>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55905"/>
                        </a:xfrm>
                        <a:prstGeom prst="rect">
                          <a:avLst/>
                        </a:prstGeom>
                        <a:solidFill>
                          <a:srgbClr val="FFFFFF"/>
                        </a:solidFill>
                        <a:ln w="9525">
                          <a:solidFill>
                            <a:srgbClr val="000000"/>
                          </a:solidFill>
                          <a:miter lim="800000"/>
                          <a:headEnd/>
                          <a:tailEnd/>
                        </a:ln>
                      </wps:spPr>
                      <wps:txbx>
                        <w:txbxContent>
                          <w:p w:rsidR="006F294F" w:rsidRDefault="006F294F">
                            <w:pPr>
                              <w:ind w:firstLineChars="100" w:firstLine="210"/>
                              <w:rPr>
                                <w:rFonts w:ascii="ＭＳ ゴシック" w:eastAsia="ＭＳ ゴシック" w:hAnsi="ＭＳ ゴシック"/>
                                <w:bdr w:val="single" w:sz="4" w:space="0" w:color="auto"/>
                              </w:rPr>
                            </w:pPr>
                            <w:r>
                              <w:rPr>
                                <w:rFonts w:ascii="ＭＳ ゴシック" w:eastAsia="ＭＳ ゴシック" w:hAnsi="ＭＳ ゴシック" w:hint="eastAsia"/>
                              </w:rPr>
                              <w:t>第５号議案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0;margin-top:18pt;width:94.3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">
                <v:textbox inset="5.85pt,.7pt,5.85pt,.7pt">
                  <w:txbxContent>
                    <w:p w:rsidR="006F294F" w:rsidRDefault="006F294F">
                      <w:pPr>
                        <w:ind w:firstLineChars="100" w:firstLine="210"/>
                        <w:rPr>
                          <w:rFonts w:ascii="ＭＳ ゴシック" w:eastAsia="ＭＳ ゴシック" w:hAnsi="ＭＳ ゴシック"/>
                          <w:bdr w:val="single" w:sz="4" w:space="0" w:color="auto"/>
                        </w:rPr>
                      </w:pPr>
                      <w:r>
                        <w:rPr>
                          <w:rFonts w:ascii="ＭＳ ゴシック" w:eastAsia="ＭＳ ゴシック" w:hAnsi="ＭＳ ゴシック" w:hint="eastAsia"/>
                        </w:rPr>
                        <w:t>第５号議案</w:t>
                      </w:r>
                    </w:p>
                  </w:txbxContent>
                </v:textbox>
                <w10:wrap type="square"/>
              </v:shape>
            </w:pict>
          </mc:Fallback>
        </mc:AlternateContent>
      </w:r>
    </w:p>
    <w:p w:rsidR="00352C27" w:rsidRDefault="00352C27" w:rsidP="00352C27">
      <w:pPr>
        <w:ind w:firstLine="210"/>
        <w:rPr>
          <w:sz w:val="22"/>
        </w:rPr>
      </w:pPr>
    </w:p>
    <w:p w:rsidR="005E7649" w:rsidRPr="00352C27" w:rsidRDefault="005E7649" w:rsidP="00352C27">
      <w:pPr>
        <w:ind w:firstLine="210"/>
        <w:rPr>
          <w:sz w:val="22"/>
        </w:rPr>
      </w:pPr>
      <w:r>
        <w:rPr>
          <w:rFonts w:ascii="ＭＳ ゴシック" w:eastAsia="ＭＳ ゴシック" w:hAnsi="ＭＳ ゴシック" w:hint="eastAsia"/>
          <w:b/>
          <w:color w:val="000000"/>
          <w:sz w:val="28"/>
          <w:u w:val="single"/>
        </w:rPr>
        <w:t>平成２</w:t>
      </w:r>
      <w:r w:rsidR="00A738F7">
        <w:rPr>
          <w:rFonts w:ascii="ＭＳ ゴシック" w:eastAsia="ＭＳ ゴシック" w:hAnsi="ＭＳ ゴシック" w:hint="eastAsia"/>
          <w:b/>
          <w:color w:val="000000"/>
          <w:sz w:val="28"/>
          <w:u w:val="single"/>
        </w:rPr>
        <w:t>６</w:t>
      </w:r>
      <w:r>
        <w:rPr>
          <w:rFonts w:ascii="ＭＳ ゴシック" w:eastAsia="ＭＳ ゴシック" w:hAnsi="ＭＳ ゴシック" w:hint="eastAsia"/>
          <w:b/>
          <w:color w:val="000000"/>
          <w:sz w:val="28"/>
          <w:u w:val="single"/>
        </w:rPr>
        <w:t>年度収支予算（案</w:t>
      </w:r>
      <w:r>
        <w:rPr>
          <w:rFonts w:ascii="ＭＳ ゴシック" w:eastAsia="ＭＳ ゴシック" w:hAnsi="ＭＳ ゴシック" w:hint="eastAsia"/>
          <w:b/>
          <w:color w:val="000000"/>
          <w:sz w:val="28"/>
        </w:rPr>
        <w:t>）</w:t>
      </w:r>
    </w:p>
    <w:p w:rsidR="005E7649" w:rsidRPr="00A738F7" w:rsidRDefault="005E7649">
      <w:pPr>
        <w:ind w:firstLineChars="500" w:firstLine="1050"/>
      </w:pPr>
    </w:p>
    <w:p w:rsidR="005E7649" w:rsidRDefault="005E7649">
      <w:pPr>
        <w:ind w:firstLineChars="200" w:firstLine="420"/>
      </w:pPr>
      <w:r>
        <w:rPr>
          <w:rFonts w:hint="eastAsia"/>
        </w:rPr>
        <w:t>（平成２</w:t>
      </w:r>
      <w:r w:rsidR="00A738F7">
        <w:rPr>
          <w:rFonts w:hint="eastAsia"/>
        </w:rPr>
        <w:t>６</w:t>
      </w:r>
      <w:r>
        <w:rPr>
          <w:rFonts w:hint="eastAsia"/>
        </w:rPr>
        <w:t>年４月１日～平成２</w:t>
      </w:r>
      <w:r w:rsidR="00A738F7">
        <w:rPr>
          <w:rFonts w:hint="eastAsia"/>
        </w:rPr>
        <w:t>７</w:t>
      </w:r>
      <w:r>
        <w:rPr>
          <w:rFonts w:hint="eastAsia"/>
        </w:rPr>
        <w:t>年３月３１日）　　　　　　　　　単位：円</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2145"/>
        <w:gridCol w:w="2415"/>
      </w:tblGrid>
      <w:tr w:rsidR="005E7649">
        <w:trPr>
          <w:trHeight w:val="531"/>
        </w:trPr>
        <w:tc>
          <w:tcPr>
            <w:tcW w:w="3060" w:type="dxa"/>
          </w:tcPr>
          <w:p w:rsidR="005E7649" w:rsidRDefault="005E7649">
            <w:pPr>
              <w:spacing w:before="120"/>
              <w:ind w:firstLineChars="100" w:firstLine="210"/>
            </w:pPr>
            <w:r>
              <w:rPr>
                <w:rFonts w:hint="eastAsia"/>
              </w:rPr>
              <w:t xml:space="preserve">　　　科　　　目</w:t>
            </w:r>
          </w:p>
        </w:tc>
        <w:tc>
          <w:tcPr>
            <w:tcW w:w="2145" w:type="dxa"/>
          </w:tcPr>
          <w:p w:rsidR="005E7649" w:rsidRDefault="005E7649">
            <w:pPr>
              <w:spacing w:before="120"/>
            </w:pPr>
            <w:r>
              <w:rPr>
                <w:rFonts w:hint="eastAsia"/>
              </w:rPr>
              <w:t xml:space="preserve">　　予　　　算</w:t>
            </w:r>
          </w:p>
        </w:tc>
        <w:tc>
          <w:tcPr>
            <w:tcW w:w="2415" w:type="dxa"/>
          </w:tcPr>
          <w:p w:rsidR="005E7649" w:rsidRDefault="005E7649">
            <w:pPr>
              <w:spacing w:before="120"/>
            </w:pPr>
            <w:r>
              <w:rPr>
                <w:rFonts w:hint="eastAsia"/>
              </w:rPr>
              <w:t xml:space="preserve">　　　摘　　　要</w:t>
            </w:r>
          </w:p>
        </w:tc>
      </w:tr>
      <w:tr w:rsidR="005E7649">
        <w:tc>
          <w:tcPr>
            <w:tcW w:w="3060" w:type="dxa"/>
          </w:tcPr>
          <w:p w:rsidR="005E7649" w:rsidRDefault="005E7649">
            <w:pPr>
              <w:spacing w:before="120"/>
            </w:pPr>
            <w:r>
              <w:rPr>
                <w:rFonts w:hint="eastAsia"/>
              </w:rPr>
              <w:t>［収入の部］</w:t>
            </w:r>
          </w:p>
          <w:p w:rsidR="005E7649" w:rsidRDefault="005E7649">
            <w:r>
              <w:rPr>
                <w:rFonts w:hint="eastAsia"/>
              </w:rPr>
              <w:t xml:space="preserve">　　前期繰越金</w:t>
            </w:r>
          </w:p>
          <w:p w:rsidR="005E7649" w:rsidRDefault="005E7649">
            <w:r>
              <w:rPr>
                <w:rFonts w:hint="eastAsia"/>
              </w:rPr>
              <w:t xml:space="preserve">　　会費</w:t>
            </w:r>
          </w:p>
          <w:p w:rsidR="005E7649" w:rsidRDefault="005E7649">
            <w:r>
              <w:rPr>
                <w:rFonts w:hint="eastAsia"/>
              </w:rPr>
              <w:t xml:space="preserve">　　雑収入</w:t>
            </w:r>
          </w:p>
        </w:tc>
        <w:tc>
          <w:tcPr>
            <w:tcW w:w="2145" w:type="dxa"/>
            <w:vAlign w:val="bottom"/>
          </w:tcPr>
          <w:p w:rsidR="005E7649" w:rsidRPr="00A738F7" w:rsidRDefault="005E7649">
            <w:pPr>
              <w:jc w:val="right"/>
              <w:rPr>
                <w:rFonts w:ascii="ＭＳ 明朝" w:hAnsi="ＭＳ 明朝"/>
                <w:highlight w:val="yellow"/>
              </w:rPr>
            </w:pP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1,160,754</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3,050,000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500</w:t>
            </w:r>
          </w:p>
        </w:tc>
        <w:tc>
          <w:tcPr>
            <w:tcW w:w="2415" w:type="dxa"/>
            <w:vAlign w:val="bottom"/>
          </w:tcPr>
          <w:p w:rsidR="005E7649" w:rsidRPr="00A738F7" w:rsidRDefault="005E7649">
            <w:pPr>
              <w:spacing w:before="120"/>
              <w:rPr>
                <w:highlight w:val="yellow"/>
              </w:rPr>
            </w:pPr>
          </w:p>
          <w:p w:rsidR="005E7649" w:rsidRPr="00A738F7" w:rsidRDefault="005E7649">
            <w:pPr>
              <w:rPr>
                <w:highlight w:val="yellow"/>
              </w:rPr>
            </w:pPr>
          </w:p>
          <w:p w:rsidR="005E7649" w:rsidRPr="00A738F7" w:rsidRDefault="005E7649">
            <w:pPr>
              <w:rPr>
                <w:highlight w:val="yellow"/>
              </w:rPr>
            </w:pPr>
            <w:r w:rsidRPr="00A738F7">
              <w:rPr>
                <w:rFonts w:hint="eastAsia"/>
                <w:highlight w:val="yellow"/>
              </w:rPr>
              <w:t>会員数</w:t>
            </w:r>
            <w:r w:rsidRPr="00A738F7">
              <w:rPr>
                <w:rFonts w:hint="eastAsia"/>
                <w:highlight w:val="yellow"/>
              </w:rPr>
              <w:t>61</w:t>
            </w:r>
          </w:p>
          <w:p w:rsidR="005E7649" w:rsidRPr="00A738F7" w:rsidRDefault="005E7649">
            <w:pPr>
              <w:rPr>
                <w:highlight w:val="yellow"/>
              </w:rPr>
            </w:pPr>
          </w:p>
        </w:tc>
      </w:tr>
      <w:tr w:rsidR="005E7649">
        <w:trPr>
          <w:trHeight w:val="471"/>
        </w:trPr>
        <w:tc>
          <w:tcPr>
            <w:tcW w:w="3060" w:type="dxa"/>
          </w:tcPr>
          <w:p w:rsidR="005E7649" w:rsidRDefault="005E7649">
            <w:pPr>
              <w:spacing w:before="120"/>
            </w:pPr>
            <w:r>
              <w:rPr>
                <w:rFonts w:hint="eastAsia"/>
              </w:rPr>
              <w:t xml:space="preserve">　　小　　計</w:t>
            </w:r>
          </w:p>
        </w:tc>
        <w:tc>
          <w:tcPr>
            <w:tcW w:w="2145" w:type="dxa"/>
          </w:tcPr>
          <w:p w:rsidR="005E7649" w:rsidRPr="00A738F7" w:rsidRDefault="005E7649">
            <w:pPr>
              <w:spacing w:before="120"/>
              <w:jc w:val="right"/>
              <w:rPr>
                <w:rFonts w:ascii="ＭＳ 明朝" w:hAnsi="ＭＳ 明朝"/>
                <w:sz w:val="22"/>
                <w:highlight w:val="yellow"/>
              </w:rPr>
            </w:pPr>
            <w:r w:rsidRPr="00A738F7">
              <w:rPr>
                <w:rFonts w:ascii="ＭＳ 明朝" w:hAnsi="ＭＳ 明朝" w:hint="eastAsia"/>
                <w:sz w:val="22"/>
                <w:highlight w:val="yellow"/>
              </w:rPr>
              <w:t>4,211,254</w:t>
            </w:r>
          </w:p>
        </w:tc>
        <w:tc>
          <w:tcPr>
            <w:tcW w:w="2415" w:type="dxa"/>
          </w:tcPr>
          <w:p w:rsidR="005E7649" w:rsidRPr="00A738F7" w:rsidRDefault="005E7649">
            <w:pPr>
              <w:spacing w:before="120"/>
              <w:rPr>
                <w:highlight w:val="yellow"/>
              </w:rPr>
            </w:pPr>
          </w:p>
        </w:tc>
      </w:tr>
      <w:tr w:rsidR="005E7649">
        <w:tc>
          <w:tcPr>
            <w:tcW w:w="3060" w:type="dxa"/>
          </w:tcPr>
          <w:p w:rsidR="005E7649" w:rsidRDefault="005E7649">
            <w:pPr>
              <w:spacing w:before="120"/>
            </w:pPr>
            <w:r>
              <w:rPr>
                <w:rFonts w:hint="eastAsia"/>
              </w:rPr>
              <w:t>［支出の部］</w:t>
            </w:r>
          </w:p>
          <w:p w:rsidR="005E7649" w:rsidRDefault="005E7649">
            <w:r>
              <w:rPr>
                <w:rFonts w:hint="eastAsia"/>
              </w:rPr>
              <w:t>（事業費）</w:t>
            </w:r>
          </w:p>
          <w:p w:rsidR="005E7649" w:rsidRDefault="005E7649">
            <w:pPr>
              <w:pStyle w:val="a3"/>
              <w:tabs>
                <w:tab w:val="clear" w:pos="4252"/>
                <w:tab w:val="clear" w:pos="8504"/>
              </w:tabs>
              <w:snapToGrid/>
            </w:pPr>
            <w:r>
              <w:rPr>
                <w:rFonts w:hint="eastAsia"/>
              </w:rPr>
              <w:t xml:space="preserve">　　研修見学・講演会</w:t>
            </w:r>
          </w:p>
          <w:p w:rsidR="005E7649" w:rsidRDefault="005E7649">
            <w:r>
              <w:rPr>
                <w:rFonts w:hint="eastAsia"/>
              </w:rPr>
              <w:t xml:space="preserve">　　協力関係費</w:t>
            </w:r>
          </w:p>
          <w:p w:rsidR="005E7649" w:rsidRDefault="005E7649">
            <w:r>
              <w:rPr>
                <w:rFonts w:hint="eastAsia"/>
              </w:rPr>
              <w:t xml:space="preserve">　　</w:t>
            </w:r>
            <w:r>
              <w:rPr>
                <w:rFonts w:hint="eastAsia"/>
                <w:lang w:eastAsia="zh-TW"/>
              </w:rPr>
              <w:t>委員会活動費</w:t>
            </w:r>
          </w:p>
          <w:p w:rsidR="005E7649" w:rsidRDefault="005E7649">
            <w:pPr>
              <w:rPr>
                <w:lang w:eastAsia="zh-TW"/>
              </w:rPr>
            </w:pPr>
            <w:r>
              <w:rPr>
                <w:rFonts w:hint="eastAsia"/>
                <w:lang w:eastAsia="zh-TW"/>
              </w:rPr>
              <w:t>（会議）</w:t>
            </w:r>
          </w:p>
          <w:p w:rsidR="005E7649" w:rsidRDefault="005E7649">
            <w:pPr>
              <w:rPr>
                <w:lang w:eastAsia="zh-TW"/>
              </w:rPr>
            </w:pPr>
            <w:r>
              <w:rPr>
                <w:rFonts w:hint="eastAsia"/>
                <w:lang w:eastAsia="zh-TW"/>
              </w:rPr>
              <w:t>（事務費）</w:t>
            </w:r>
          </w:p>
          <w:p w:rsidR="005E7649" w:rsidRDefault="005E7649">
            <w:pPr>
              <w:rPr>
                <w:lang w:eastAsia="zh-TW"/>
              </w:rPr>
            </w:pPr>
            <w:r>
              <w:rPr>
                <w:rFonts w:hint="eastAsia"/>
                <w:lang w:eastAsia="zh-TW"/>
              </w:rPr>
              <w:t xml:space="preserve">　　印刷費</w:t>
            </w:r>
          </w:p>
          <w:p w:rsidR="005E7649" w:rsidRDefault="005E7649">
            <w:pPr>
              <w:rPr>
                <w:lang w:eastAsia="zh-TW"/>
              </w:rPr>
            </w:pPr>
            <w:r>
              <w:rPr>
                <w:rFonts w:hint="eastAsia"/>
                <w:lang w:eastAsia="zh-TW"/>
              </w:rPr>
              <w:t xml:space="preserve">　　通信費</w:t>
            </w:r>
          </w:p>
          <w:p w:rsidR="005E7649" w:rsidRDefault="005E7649">
            <w:pPr>
              <w:rPr>
                <w:lang w:eastAsia="zh-TW"/>
              </w:rPr>
            </w:pPr>
            <w:r>
              <w:rPr>
                <w:rFonts w:hint="eastAsia"/>
                <w:lang w:eastAsia="zh-TW"/>
              </w:rPr>
              <w:t xml:space="preserve">　　消耗品費</w:t>
            </w:r>
          </w:p>
          <w:p w:rsidR="005E7649" w:rsidRDefault="005E7649">
            <w:pPr>
              <w:rPr>
                <w:lang w:eastAsia="zh-TW"/>
              </w:rPr>
            </w:pPr>
            <w:r>
              <w:rPr>
                <w:rFonts w:hint="eastAsia"/>
                <w:lang w:eastAsia="zh-TW"/>
              </w:rPr>
              <w:t xml:space="preserve">　　事務委託費</w:t>
            </w:r>
          </w:p>
          <w:p w:rsidR="005E7649" w:rsidRDefault="005E7649">
            <w:pPr>
              <w:rPr>
                <w:lang w:eastAsia="zh-TW"/>
              </w:rPr>
            </w:pPr>
            <w:r>
              <w:rPr>
                <w:rFonts w:hint="eastAsia"/>
                <w:lang w:eastAsia="zh-TW"/>
              </w:rPr>
              <w:t>（雑費）</w:t>
            </w:r>
          </w:p>
          <w:p w:rsidR="005E7649" w:rsidRDefault="005E7649">
            <w:pPr>
              <w:rPr>
                <w:lang w:eastAsia="zh-TW"/>
              </w:rPr>
            </w:pPr>
            <w:r>
              <w:rPr>
                <w:rFonts w:hint="eastAsia"/>
                <w:lang w:eastAsia="zh-TW"/>
              </w:rPr>
              <w:t xml:space="preserve">　　雑費</w:t>
            </w:r>
          </w:p>
          <w:p w:rsidR="005E7649" w:rsidRDefault="005E7649">
            <w:pPr>
              <w:rPr>
                <w:lang w:eastAsia="zh-TW"/>
              </w:rPr>
            </w:pPr>
            <w:r>
              <w:rPr>
                <w:rFonts w:hint="eastAsia"/>
                <w:lang w:eastAsia="zh-TW"/>
              </w:rPr>
              <w:t xml:space="preserve">　　記念事業準備金</w:t>
            </w:r>
          </w:p>
        </w:tc>
        <w:tc>
          <w:tcPr>
            <w:tcW w:w="2145" w:type="dxa"/>
            <w:vAlign w:val="bottom"/>
          </w:tcPr>
          <w:p w:rsidR="005E7649" w:rsidRPr="00A738F7" w:rsidRDefault="005E7649">
            <w:pPr>
              <w:jc w:val="right"/>
              <w:rPr>
                <w:rFonts w:ascii="ＭＳ 明朝" w:hAnsi="ＭＳ 明朝"/>
                <w:highlight w:val="yellow"/>
              </w:rPr>
            </w:pPr>
          </w:p>
          <w:p w:rsidR="005E7649" w:rsidRPr="00A738F7" w:rsidRDefault="005E7649">
            <w:pPr>
              <w:ind w:right="630"/>
              <w:jc w:val="right"/>
              <w:rPr>
                <w:rFonts w:ascii="ＭＳ 明朝" w:hAnsi="ＭＳ 明朝"/>
                <w:highlight w:val="yellow"/>
              </w:rPr>
            </w:pPr>
            <w:r w:rsidRPr="00A738F7">
              <w:rPr>
                <w:rFonts w:ascii="ＭＳ 明朝" w:hAnsi="ＭＳ 明朝" w:hint="eastAsia"/>
                <w:highlight w:val="yellow"/>
              </w:rPr>
              <w:t>（1,880,000）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180,000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300,000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1,400,000</w:t>
            </w:r>
          </w:p>
          <w:p w:rsidR="005E7649" w:rsidRPr="00A738F7" w:rsidRDefault="005E7649">
            <w:pPr>
              <w:ind w:right="630"/>
              <w:jc w:val="right"/>
              <w:rPr>
                <w:rFonts w:ascii="ＭＳ 明朝" w:hAnsi="ＭＳ 明朝"/>
                <w:highlight w:val="yellow"/>
              </w:rPr>
            </w:pPr>
            <w:r w:rsidRPr="00A738F7">
              <w:rPr>
                <w:rFonts w:ascii="ＭＳ 明朝" w:hAnsi="ＭＳ 明朝" w:hint="eastAsia"/>
                <w:highlight w:val="yellow"/>
              </w:rPr>
              <w:t>（450,000）</w:t>
            </w:r>
          </w:p>
          <w:p w:rsidR="005E7649" w:rsidRPr="00A738F7" w:rsidRDefault="005E7649">
            <w:pPr>
              <w:ind w:right="630"/>
              <w:jc w:val="right"/>
              <w:rPr>
                <w:rFonts w:ascii="ＭＳ 明朝" w:hAnsi="ＭＳ 明朝"/>
                <w:highlight w:val="yellow"/>
              </w:rPr>
            </w:pPr>
            <w:r w:rsidRPr="00A738F7">
              <w:rPr>
                <w:rFonts w:ascii="ＭＳ 明朝" w:hAnsi="ＭＳ 明朝" w:hint="eastAsia"/>
                <w:highlight w:val="yellow"/>
              </w:rPr>
              <w:t>（1,080,000）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80,000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300,000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20,000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680,000</w:t>
            </w:r>
          </w:p>
          <w:p w:rsidR="005E7649" w:rsidRPr="00A738F7" w:rsidRDefault="005E7649">
            <w:pPr>
              <w:ind w:right="630"/>
              <w:jc w:val="right"/>
              <w:rPr>
                <w:rFonts w:ascii="ＭＳ 明朝" w:hAnsi="ＭＳ 明朝"/>
                <w:highlight w:val="yellow"/>
              </w:rPr>
            </w:pPr>
            <w:r w:rsidRPr="00A738F7">
              <w:rPr>
                <w:rFonts w:ascii="ＭＳ 明朝" w:hAnsi="ＭＳ 明朝" w:hint="eastAsia"/>
                <w:highlight w:val="yellow"/>
              </w:rPr>
              <w:t>（130,000）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30,000</w:t>
            </w:r>
          </w:p>
          <w:p w:rsidR="005E7649" w:rsidRPr="00A738F7" w:rsidRDefault="005E7649">
            <w:pPr>
              <w:jc w:val="right"/>
              <w:rPr>
                <w:rFonts w:ascii="ＭＳ 明朝" w:hAnsi="ＭＳ 明朝"/>
                <w:highlight w:val="yellow"/>
              </w:rPr>
            </w:pPr>
            <w:r w:rsidRPr="00A738F7">
              <w:rPr>
                <w:rFonts w:ascii="ＭＳ 明朝" w:hAnsi="ＭＳ 明朝" w:hint="eastAsia"/>
                <w:highlight w:val="yellow"/>
              </w:rPr>
              <w:t>100,000</w:t>
            </w:r>
          </w:p>
        </w:tc>
        <w:tc>
          <w:tcPr>
            <w:tcW w:w="2415" w:type="dxa"/>
          </w:tcPr>
          <w:p w:rsidR="005E7649" w:rsidRPr="00A738F7" w:rsidRDefault="005E7649">
            <w:pPr>
              <w:rPr>
                <w:highlight w:val="yellow"/>
                <w:lang w:eastAsia="zh-TW"/>
              </w:rPr>
            </w:pPr>
          </w:p>
        </w:tc>
      </w:tr>
      <w:tr w:rsidR="005E7649">
        <w:trPr>
          <w:trHeight w:val="550"/>
        </w:trPr>
        <w:tc>
          <w:tcPr>
            <w:tcW w:w="3060" w:type="dxa"/>
          </w:tcPr>
          <w:p w:rsidR="005E7649" w:rsidRDefault="005E7649">
            <w:pPr>
              <w:spacing w:before="120"/>
              <w:rPr>
                <w:lang w:eastAsia="zh-TW"/>
              </w:rPr>
            </w:pPr>
            <w:r>
              <w:rPr>
                <w:rFonts w:hint="eastAsia"/>
                <w:lang w:eastAsia="zh-TW"/>
              </w:rPr>
              <w:t xml:space="preserve">　　小　　計</w:t>
            </w:r>
          </w:p>
        </w:tc>
        <w:tc>
          <w:tcPr>
            <w:tcW w:w="2145" w:type="dxa"/>
          </w:tcPr>
          <w:p w:rsidR="005E7649" w:rsidRPr="00A738F7" w:rsidRDefault="005E7649">
            <w:pPr>
              <w:spacing w:before="120"/>
              <w:jc w:val="right"/>
              <w:rPr>
                <w:rFonts w:ascii="ＭＳ 明朝" w:hAnsi="ＭＳ 明朝"/>
                <w:highlight w:val="yellow"/>
              </w:rPr>
            </w:pPr>
            <w:r w:rsidRPr="00A738F7">
              <w:rPr>
                <w:rFonts w:ascii="ＭＳ 明朝" w:hAnsi="ＭＳ 明朝" w:hint="eastAsia"/>
                <w:highlight w:val="yellow"/>
              </w:rPr>
              <w:t>3,540,000</w:t>
            </w:r>
          </w:p>
        </w:tc>
        <w:tc>
          <w:tcPr>
            <w:tcW w:w="2415" w:type="dxa"/>
          </w:tcPr>
          <w:p w:rsidR="005E7649" w:rsidRPr="00A738F7" w:rsidRDefault="005E7649">
            <w:pPr>
              <w:spacing w:before="120"/>
              <w:rPr>
                <w:highlight w:val="yellow"/>
              </w:rPr>
            </w:pPr>
          </w:p>
        </w:tc>
      </w:tr>
      <w:tr w:rsidR="005E7649">
        <w:trPr>
          <w:trHeight w:val="532"/>
        </w:trPr>
        <w:tc>
          <w:tcPr>
            <w:tcW w:w="3060" w:type="dxa"/>
          </w:tcPr>
          <w:p w:rsidR="005E7649" w:rsidRDefault="005E7649">
            <w:pPr>
              <w:spacing w:before="120"/>
            </w:pPr>
            <w:r>
              <w:rPr>
                <w:rFonts w:hint="eastAsia"/>
              </w:rPr>
              <w:t xml:space="preserve">　　来期繰越金</w:t>
            </w:r>
          </w:p>
          <w:p w:rsidR="005E7649" w:rsidRDefault="005E7649">
            <w:pPr>
              <w:spacing w:before="120"/>
            </w:pPr>
            <w:r>
              <w:rPr>
                <w:rFonts w:hint="eastAsia"/>
              </w:rPr>
              <w:t xml:space="preserve">　　特別会計調整分</w:t>
            </w:r>
          </w:p>
          <w:p w:rsidR="005E7649" w:rsidRDefault="005E7649">
            <w:pPr>
              <w:spacing w:before="120"/>
            </w:pPr>
            <w:r>
              <w:rPr>
                <w:rFonts w:hint="eastAsia"/>
              </w:rPr>
              <w:t xml:space="preserve">  </w:t>
            </w:r>
            <w:r>
              <w:rPr>
                <w:rFonts w:hint="eastAsia"/>
              </w:rPr>
              <w:t>（積立金残高）</w:t>
            </w:r>
          </w:p>
        </w:tc>
        <w:tc>
          <w:tcPr>
            <w:tcW w:w="2145" w:type="dxa"/>
          </w:tcPr>
          <w:p w:rsidR="005E7649" w:rsidRPr="00A738F7" w:rsidRDefault="005E7649">
            <w:pPr>
              <w:spacing w:before="120"/>
              <w:jc w:val="right"/>
              <w:rPr>
                <w:rFonts w:ascii="ＭＳ 明朝" w:hAnsi="ＭＳ 明朝"/>
                <w:highlight w:val="yellow"/>
              </w:rPr>
            </w:pPr>
            <w:r w:rsidRPr="00A738F7">
              <w:rPr>
                <w:rFonts w:ascii="ＭＳ 明朝" w:hAnsi="ＭＳ 明朝" w:hint="eastAsia"/>
                <w:highlight w:val="yellow"/>
              </w:rPr>
              <w:t>671,254</w:t>
            </w:r>
          </w:p>
          <w:p w:rsidR="005E7649" w:rsidRPr="00A738F7" w:rsidRDefault="005E7649">
            <w:pPr>
              <w:spacing w:before="120"/>
              <w:jc w:val="right"/>
              <w:rPr>
                <w:rFonts w:ascii="ＭＳ 明朝" w:hAnsi="ＭＳ 明朝"/>
                <w:highlight w:val="yellow"/>
              </w:rPr>
            </w:pPr>
            <w:r w:rsidRPr="00A738F7">
              <w:rPr>
                <w:rFonts w:ascii="ＭＳ 明朝" w:hAnsi="ＭＳ 明朝" w:hint="eastAsia"/>
                <w:highlight w:val="yellow"/>
              </w:rPr>
              <w:t>0</w:t>
            </w:r>
          </w:p>
          <w:p w:rsidR="005E7649" w:rsidRPr="00A738F7" w:rsidRDefault="005E7649">
            <w:pPr>
              <w:spacing w:before="120"/>
              <w:jc w:val="right"/>
              <w:rPr>
                <w:rFonts w:ascii="ＭＳ 明朝" w:hAnsi="ＭＳ 明朝"/>
                <w:highlight w:val="yellow"/>
              </w:rPr>
            </w:pPr>
            <w:r w:rsidRPr="00A738F7">
              <w:rPr>
                <w:rFonts w:ascii="ＭＳ 明朝" w:hAnsi="ＭＳ 明朝" w:hint="eastAsia"/>
                <w:highlight w:val="yellow"/>
              </w:rPr>
              <w:t>(700,000)</w:t>
            </w:r>
          </w:p>
        </w:tc>
        <w:tc>
          <w:tcPr>
            <w:tcW w:w="2415" w:type="dxa"/>
          </w:tcPr>
          <w:p w:rsidR="005E7649" w:rsidRPr="00A738F7" w:rsidRDefault="005E7649">
            <w:pPr>
              <w:spacing w:before="120"/>
              <w:jc w:val="right"/>
              <w:rPr>
                <w:highlight w:val="yellow"/>
              </w:rPr>
            </w:pPr>
          </w:p>
          <w:p w:rsidR="005E7649" w:rsidRPr="00A738F7" w:rsidRDefault="005E7649">
            <w:pPr>
              <w:spacing w:before="120"/>
              <w:jc w:val="right"/>
              <w:rPr>
                <w:highlight w:val="yellow"/>
              </w:rPr>
            </w:pPr>
          </w:p>
          <w:p w:rsidR="005E7649" w:rsidRPr="00A738F7" w:rsidRDefault="005E7649">
            <w:pPr>
              <w:spacing w:before="120"/>
              <w:rPr>
                <w:highlight w:val="yellow"/>
              </w:rPr>
            </w:pPr>
          </w:p>
        </w:tc>
      </w:tr>
      <w:tr w:rsidR="005E7649">
        <w:trPr>
          <w:trHeight w:val="529"/>
        </w:trPr>
        <w:tc>
          <w:tcPr>
            <w:tcW w:w="3060" w:type="dxa"/>
          </w:tcPr>
          <w:p w:rsidR="005E7649" w:rsidRDefault="005E7649">
            <w:pPr>
              <w:spacing w:before="120"/>
            </w:pPr>
            <w:r>
              <w:rPr>
                <w:rFonts w:hint="eastAsia"/>
              </w:rPr>
              <w:t xml:space="preserve">　　合　　　計</w:t>
            </w:r>
          </w:p>
        </w:tc>
        <w:tc>
          <w:tcPr>
            <w:tcW w:w="2145" w:type="dxa"/>
          </w:tcPr>
          <w:p w:rsidR="005E7649" w:rsidRPr="00A738F7" w:rsidRDefault="005E7649">
            <w:pPr>
              <w:spacing w:before="120"/>
              <w:jc w:val="right"/>
              <w:rPr>
                <w:rFonts w:ascii="ＭＳ 明朝" w:hAnsi="ＭＳ 明朝"/>
                <w:sz w:val="22"/>
                <w:highlight w:val="yellow"/>
              </w:rPr>
            </w:pPr>
            <w:r w:rsidRPr="00A738F7">
              <w:rPr>
                <w:rFonts w:ascii="ＭＳ 明朝" w:hAnsi="ＭＳ 明朝" w:hint="eastAsia"/>
                <w:sz w:val="22"/>
                <w:highlight w:val="yellow"/>
              </w:rPr>
              <w:t>4,211,254</w:t>
            </w:r>
          </w:p>
        </w:tc>
        <w:tc>
          <w:tcPr>
            <w:tcW w:w="2415" w:type="dxa"/>
          </w:tcPr>
          <w:p w:rsidR="005E7649" w:rsidRPr="00A738F7" w:rsidRDefault="005E7649">
            <w:pPr>
              <w:spacing w:before="120"/>
              <w:rPr>
                <w:highlight w:val="yellow"/>
              </w:rPr>
            </w:pPr>
          </w:p>
        </w:tc>
      </w:tr>
    </w:tbl>
    <w:p w:rsidR="005E7649" w:rsidRDefault="005E7649">
      <w:r>
        <w:rPr>
          <w:rFonts w:hint="eastAsia"/>
        </w:rPr>
        <w:t xml:space="preserve"> </w:t>
      </w:r>
    </w:p>
    <w:p w:rsidR="005E7649" w:rsidRDefault="005E7649">
      <w:r>
        <w:rPr>
          <w:rFonts w:hint="eastAsia"/>
        </w:rPr>
        <w:t xml:space="preserve">    </w:t>
      </w:r>
      <w:r>
        <w:rPr>
          <w:rFonts w:hint="eastAsia"/>
        </w:rPr>
        <w:t>（備考）来期繰越金額に、積立金残高は含んでいない。</w:t>
      </w:r>
    </w:p>
    <w:p w:rsidR="005E7649" w:rsidRDefault="005E7649"/>
    <w:p w:rsidR="005E7649" w:rsidRDefault="005E7649"/>
    <w:p w:rsidR="005E7649" w:rsidRDefault="005E7649"/>
    <w:p w:rsidR="005E7649" w:rsidRDefault="005E7649"/>
    <w:p w:rsidR="005E7649" w:rsidRDefault="005E7649"/>
    <w:sectPr w:rsidR="005E7649" w:rsidSect="00FB4375">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94F" w:rsidRDefault="006F294F">
      <w:r>
        <w:separator/>
      </w:r>
    </w:p>
  </w:endnote>
  <w:endnote w:type="continuationSeparator" w:id="0">
    <w:p w:rsidR="006F294F" w:rsidRDefault="006F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4F" w:rsidRDefault="006F29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294F" w:rsidRDefault="006F29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4F" w:rsidRDefault="006F294F">
    <w:pPr>
      <w:pStyle w:val="a4"/>
      <w:framePr w:wrap="around"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F241AC">
      <w:rPr>
        <w:rStyle w:val="a5"/>
        <w:noProof/>
      </w:rPr>
      <w:t>14</w:t>
    </w:r>
    <w:r>
      <w:rPr>
        <w:rStyle w:val="a5"/>
      </w:rPr>
      <w:fldChar w:fldCharType="end"/>
    </w:r>
  </w:p>
  <w:p w:rsidR="006F294F" w:rsidRDefault="006F294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94F" w:rsidRDefault="006F294F">
      <w:r>
        <w:separator/>
      </w:r>
    </w:p>
  </w:footnote>
  <w:footnote w:type="continuationSeparator" w:id="0">
    <w:p w:rsidR="006F294F" w:rsidRDefault="006F2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360"/>
    <w:multiLevelType w:val="singleLevel"/>
    <w:tmpl w:val="08D07364"/>
    <w:lvl w:ilvl="0">
      <w:numFmt w:val="bullet"/>
      <w:lvlText w:val="△"/>
      <w:lvlJc w:val="left"/>
      <w:pPr>
        <w:tabs>
          <w:tab w:val="num" w:pos="225"/>
        </w:tabs>
        <w:ind w:left="225" w:hanging="225"/>
      </w:pPr>
      <w:rPr>
        <w:rFonts w:ascii="ＭＳ 明朝" w:hint="eastAsia"/>
      </w:rPr>
    </w:lvl>
  </w:abstractNum>
  <w:abstractNum w:abstractNumId="1">
    <w:nsid w:val="04096BC1"/>
    <w:multiLevelType w:val="hybridMultilevel"/>
    <w:tmpl w:val="A336F4AE"/>
    <w:lvl w:ilvl="0" w:tplc="63902820">
      <w:start w:val="1"/>
      <w:numFmt w:val="decimalEnclosedCircle"/>
      <w:lvlText w:val="%1"/>
      <w:lvlJc w:val="left"/>
      <w:pPr>
        <w:ind w:left="2865" w:hanging="360"/>
      </w:pPr>
      <w:rPr>
        <w:rFonts w:ascii="Century" w:eastAsia="ＭＳ 明朝" w:hAnsi="Century" w:cs="Times New Roman"/>
      </w:rPr>
    </w:lvl>
    <w:lvl w:ilvl="1" w:tplc="04090017" w:tentative="1">
      <w:start w:val="1"/>
      <w:numFmt w:val="aiueoFullWidth"/>
      <w:lvlText w:val="(%2)"/>
      <w:lvlJc w:val="left"/>
      <w:pPr>
        <w:ind w:left="3345" w:hanging="420"/>
      </w:pPr>
    </w:lvl>
    <w:lvl w:ilvl="2" w:tplc="04090011" w:tentative="1">
      <w:start w:val="1"/>
      <w:numFmt w:val="decimalEnclosedCircle"/>
      <w:lvlText w:val="%3"/>
      <w:lvlJc w:val="left"/>
      <w:pPr>
        <w:ind w:left="3765" w:hanging="420"/>
      </w:pPr>
    </w:lvl>
    <w:lvl w:ilvl="3" w:tplc="0409000F" w:tentative="1">
      <w:start w:val="1"/>
      <w:numFmt w:val="decimal"/>
      <w:lvlText w:val="%4."/>
      <w:lvlJc w:val="left"/>
      <w:pPr>
        <w:ind w:left="4185" w:hanging="420"/>
      </w:pPr>
    </w:lvl>
    <w:lvl w:ilvl="4" w:tplc="04090017" w:tentative="1">
      <w:start w:val="1"/>
      <w:numFmt w:val="aiueoFullWidth"/>
      <w:lvlText w:val="(%5)"/>
      <w:lvlJc w:val="left"/>
      <w:pPr>
        <w:ind w:left="4605" w:hanging="420"/>
      </w:pPr>
    </w:lvl>
    <w:lvl w:ilvl="5" w:tplc="04090011" w:tentative="1">
      <w:start w:val="1"/>
      <w:numFmt w:val="decimalEnclosedCircle"/>
      <w:lvlText w:val="%6"/>
      <w:lvlJc w:val="left"/>
      <w:pPr>
        <w:ind w:left="5025" w:hanging="420"/>
      </w:pPr>
    </w:lvl>
    <w:lvl w:ilvl="6" w:tplc="0409000F" w:tentative="1">
      <w:start w:val="1"/>
      <w:numFmt w:val="decimal"/>
      <w:lvlText w:val="%7."/>
      <w:lvlJc w:val="left"/>
      <w:pPr>
        <w:ind w:left="5445" w:hanging="420"/>
      </w:pPr>
    </w:lvl>
    <w:lvl w:ilvl="7" w:tplc="04090017" w:tentative="1">
      <w:start w:val="1"/>
      <w:numFmt w:val="aiueoFullWidth"/>
      <w:lvlText w:val="(%8)"/>
      <w:lvlJc w:val="left"/>
      <w:pPr>
        <w:ind w:left="5865" w:hanging="420"/>
      </w:pPr>
    </w:lvl>
    <w:lvl w:ilvl="8" w:tplc="04090011" w:tentative="1">
      <w:start w:val="1"/>
      <w:numFmt w:val="decimalEnclosedCircle"/>
      <w:lvlText w:val="%9"/>
      <w:lvlJc w:val="left"/>
      <w:pPr>
        <w:ind w:left="6285" w:hanging="420"/>
      </w:pPr>
    </w:lvl>
  </w:abstractNum>
  <w:abstractNum w:abstractNumId="2">
    <w:nsid w:val="11470540"/>
    <w:multiLevelType w:val="hybridMultilevel"/>
    <w:tmpl w:val="ED4AD76A"/>
    <w:lvl w:ilvl="0" w:tplc="94BA312C">
      <w:start w:val="96"/>
      <w:numFmt w:val="bullet"/>
      <w:lvlText w:val="△"/>
      <w:lvlJc w:val="left"/>
      <w:pPr>
        <w:tabs>
          <w:tab w:val="num" w:pos="360"/>
        </w:tabs>
        <w:ind w:left="360" w:hanging="360"/>
      </w:pPr>
      <w:rPr>
        <w:rFonts w:ascii="ＭＳ 明朝" w:eastAsia="ＭＳ 明朝" w:hAnsi="Century" w:cs="Times New Roman" w:hint="eastAsia"/>
      </w:rPr>
    </w:lvl>
    <w:lvl w:ilvl="1" w:tplc="C00E8C82" w:tentative="1">
      <w:start w:val="1"/>
      <w:numFmt w:val="bullet"/>
      <w:lvlText w:val=""/>
      <w:lvlJc w:val="left"/>
      <w:pPr>
        <w:tabs>
          <w:tab w:val="num" w:pos="840"/>
        </w:tabs>
        <w:ind w:left="840" w:hanging="420"/>
      </w:pPr>
      <w:rPr>
        <w:rFonts w:ascii="Wingdings" w:hAnsi="Wingdings" w:hint="default"/>
      </w:rPr>
    </w:lvl>
    <w:lvl w:ilvl="2" w:tplc="DAB8425E" w:tentative="1">
      <w:start w:val="1"/>
      <w:numFmt w:val="bullet"/>
      <w:lvlText w:val=""/>
      <w:lvlJc w:val="left"/>
      <w:pPr>
        <w:tabs>
          <w:tab w:val="num" w:pos="1260"/>
        </w:tabs>
        <w:ind w:left="1260" w:hanging="420"/>
      </w:pPr>
      <w:rPr>
        <w:rFonts w:ascii="Wingdings" w:hAnsi="Wingdings" w:hint="default"/>
      </w:rPr>
    </w:lvl>
    <w:lvl w:ilvl="3" w:tplc="79C4CFBC" w:tentative="1">
      <w:start w:val="1"/>
      <w:numFmt w:val="bullet"/>
      <w:lvlText w:val=""/>
      <w:lvlJc w:val="left"/>
      <w:pPr>
        <w:tabs>
          <w:tab w:val="num" w:pos="1680"/>
        </w:tabs>
        <w:ind w:left="1680" w:hanging="420"/>
      </w:pPr>
      <w:rPr>
        <w:rFonts w:ascii="Wingdings" w:hAnsi="Wingdings" w:hint="default"/>
      </w:rPr>
    </w:lvl>
    <w:lvl w:ilvl="4" w:tplc="D5ACA072" w:tentative="1">
      <w:start w:val="1"/>
      <w:numFmt w:val="bullet"/>
      <w:lvlText w:val=""/>
      <w:lvlJc w:val="left"/>
      <w:pPr>
        <w:tabs>
          <w:tab w:val="num" w:pos="2100"/>
        </w:tabs>
        <w:ind w:left="2100" w:hanging="420"/>
      </w:pPr>
      <w:rPr>
        <w:rFonts w:ascii="Wingdings" w:hAnsi="Wingdings" w:hint="default"/>
      </w:rPr>
    </w:lvl>
    <w:lvl w:ilvl="5" w:tplc="BF8A963A" w:tentative="1">
      <w:start w:val="1"/>
      <w:numFmt w:val="bullet"/>
      <w:lvlText w:val=""/>
      <w:lvlJc w:val="left"/>
      <w:pPr>
        <w:tabs>
          <w:tab w:val="num" w:pos="2520"/>
        </w:tabs>
        <w:ind w:left="2520" w:hanging="420"/>
      </w:pPr>
      <w:rPr>
        <w:rFonts w:ascii="Wingdings" w:hAnsi="Wingdings" w:hint="default"/>
      </w:rPr>
    </w:lvl>
    <w:lvl w:ilvl="6" w:tplc="C58AC45A" w:tentative="1">
      <w:start w:val="1"/>
      <w:numFmt w:val="bullet"/>
      <w:lvlText w:val=""/>
      <w:lvlJc w:val="left"/>
      <w:pPr>
        <w:tabs>
          <w:tab w:val="num" w:pos="2940"/>
        </w:tabs>
        <w:ind w:left="2940" w:hanging="420"/>
      </w:pPr>
      <w:rPr>
        <w:rFonts w:ascii="Wingdings" w:hAnsi="Wingdings" w:hint="default"/>
      </w:rPr>
    </w:lvl>
    <w:lvl w:ilvl="7" w:tplc="2E34EEC0" w:tentative="1">
      <w:start w:val="1"/>
      <w:numFmt w:val="bullet"/>
      <w:lvlText w:val=""/>
      <w:lvlJc w:val="left"/>
      <w:pPr>
        <w:tabs>
          <w:tab w:val="num" w:pos="3360"/>
        </w:tabs>
        <w:ind w:left="3360" w:hanging="420"/>
      </w:pPr>
      <w:rPr>
        <w:rFonts w:ascii="Wingdings" w:hAnsi="Wingdings" w:hint="default"/>
      </w:rPr>
    </w:lvl>
    <w:lvl w:ilvl="8" w:tplc="F8F6B33E" w:tentative="1">
      <w:start w:val="1"/>
      <w:numFmt w:val="bullet"/>
      <w:lvlText w:val=""/>
      <w:lvlJc w:val="left"/>
      <w:pPr>
        <w:tabs>
          <w:tab w:val="num" w:pos="3780"/>
        </w:tabs>
        <w:ind w:left="3780" w:hanging="420"/>
      </w:pPr>
      <w:rPr>
        <w:rFonts w:ascii="Wingdings" w:hAnsi="Wingdings" w:hint="default"/>
      </w:rPr>
    </w:lvl>
  </w:abstractNum>
  <w:abstractNum w:abstractNumId="3">
    <w:nsid w:val="145F3F1D"/>
    <w:multiLevelType w:val="singleLevel"/>
    <w:tmpl w:val="128E5824"/>
    <w:lvl w:ilvl="0">
      <w:start w:val="1"/>
      <w:numFmt w:val="decimalEnclosedCircle"/>
      <w:lvlText w:val="%1"/>
      <w:lvlJc w:val="left"/>
      <w:pPr>
        <w:tabs>
          <w:tab w:val="num" w:pos="3300"/>
        </w:tabs>
        <w:ind w:left="3300" w:hanging="360"/>
      </w:pPr>
      <w:rPr>
        <w:rFonts w:hint="eastAsia"/>
      </w:rPr>
    </w:lvl>
  </w:abstractNum>
  <w:abstractNum w:abstractNumId="4">
    <w:nsid w:val="1810418A"/>
    <w:multiLevelType w:val="singleLevel"/>
    <w:tmpl w:val="10E804B8"/>
    <w:lvl w:ilvl="0">
      <w:start w:val="1"/>
      <w:numFmt w:val="bullet"/>
      <w:lvlText w:val="・"/>
      <w:lvlJc w:val="left"/>
      <w:pPr>
        <w:tabs>
          <w:tab w:val="num" w:pos="1470"/>
        </w:tabs>
        <w:ind w:left="1470" w:hanging="210"/>
      </w:pPr>
      <w:rPr>
        <w:rFonts w:ascii="ＭＳ 明朝" w:hint="eastAsia"/>
      </w:rPr>
    </w:lvl>
  </w:abstractNum>
  <w:abstractNum w:abstractNumId="5">
    <w:nsid w:val="1B7F0307"/>
    <w:multiLevelType w:val="hybridMultilevel"/>
    <w:tmpl w:val="E640C4A4"/>
    <w:lvl w:ilvl="0" w:tplc="995AB236">
      <w:start w:val="23"/>
      <w:numFmt w:val="decimal"/>
      <w:lvlText w:val="（%1）"/>
      <w:lvlJc w:val="left"/>
      <w:pPr>
        <w:tabs>
          <w:tab w:val="num" w:pos="2130"/>
        </w:tabs>
        <w:ind w:left="2130" w:hanging="1500"/>
      </w:pPr>
      <w:rPr>
        <w:rFonts w:hint="eastAsia"/>
      </w:rPr>
    </w:lvl>
    <w:lvl w:ilvl="1" w:tplc="306C2646" w:tentative="1">
      <w:start w:val="1"/>
      <w:numFmt w:val="aiueoFullWidth"/>
      <w:lvlText w:val="(%2)"/>
      <w:lvlJc w:val="left"/>
      <w:pPr>
        <w:tabs>
          <w:tab w:val="num" w:pos="1470"/>
        </w:tabs>
        <w:ind w:left="1470" w:hanging="420"/>
      </w:pPr>
    </w:lvl>
    <w:lvl w:ilvl="2" w:tplc="B2DC469E" w:tentative="1">
      <w:start w:val="1"/>
      <w:numFmt w:val="decimalEnclosedCircle"/>
      <w:lvlText w:val="%3"/>
      <w:lvlJc w:val="left"/>
      <w:pPr>
        <w:tabs>
          <w:tab w:val="num" w:pos="1890"/>
        </w:tabs>
        <w:ind w:left="1890" w:hanging="420"/>
      </w:pPr>
    </w:lvl>
    <w:lvl w:ilvl="3" w:tplc="A33CE472" w:tentative="1">
      <w:start w:val="1"/>
      <w:numFmt w:val="decimal"/>
      <w:lvlText w:val="%4."/>
      <w:lvlJc w:val="left"/>
      <w:pPr>
        <w:tabs>
          <w:tab w:val="num" w:pos="2310"/>
        </w:tabs>
        <w:ind w:left="2310" w:hanging="420"/>
      </w:pPr>
    </w:lvl>
    <w:lvl w:ilvl="4" w:tplc="77022620" w:tentative="1">
      <w:start w:val="1"/>
      <w:numFmt w:val="aiueoFullWidth"/>
      <w:lvlText w:val="(%5)"/>
      <w:lvlJc w:val="left"/>
      <w:pPr>
        <w:tabs>
          <w:tab w:val="num" w:pos="2730"/>
        </w:tabs>
        <w:ind w:left="2730" w:hanging="420"/>
      </w:pPr>
    </w:lvl>
    <w:lvl w:ilvl="5" w:tplc="E09A2C22" w:tentative="1">
      <w:start w:val="1"/>
      <w:numFmt w:val="decimalEnclosedCircle"/>
      <w:lvlText w:val="%6"/>
      <w:lvlJc w:val="left"/>
      <w:pPr>
        <w:tabs>
          <w:tab w:val="num" w:pos="3150"/>
        </w:tabs>
        <w:ind w:left="3150" w:hanging="420"/>
      </w:pPr>
    </w:lvl>
    <w:lvl w:ilvl="6" w:tplc="7D34C402" w:tentative="1">
      <w:start w:val="1"/>
      <w:numFmt w:val="decimal"/>
      <w:lvlText w:val="%7."/>
      <w:lvlJc w:val="left"/>
      <w:pPr>
        <w:tabs>
          <w:tab w:val="num" w:pos="3570"/>
        </w:tabs>
        <w:ind w:left="3570" w:hanging="420"/>
      </w:pPr>
    </w:lvl>
    <w:lvl w:ilvl="7" w:tplc="186EAD20" w:tentative="1">
      <w:start w:val="1"/>
      <w:numFmt w:val="aiueoFullWidth"/>
      <w:lvlText w:val="(%8)"/>
      <w:lvlJc w:val="left"/>
      <w:pPr>
        <w:tabs>
          <w:tab w:val="num" w:pos="3990"/>
        </w:tabs>
        <w:ind w:left="3990" w:hanging="420"/>
      </w:pPr>
    </w:lvl>
    <w:lvl w:ilvl="8" w:tplc="13DC3C0E" w:tentative="1">
      <w:start w:val="1"/>
      <w:numFmt w:val="decimalEnclosedCircle"/>
      <w:lvlText w:val="%9"/>
      <w:lvlJc w:val="left"/>
      <w:pPr>
        <w:tabs>
          <w:tab w:val="num" w:pos="4410"/>
        </w:tabs>
        <w:ind w:left="4410" w:hanging="420"/>
      </w:pPr>
    </w:lvl>
  </w:abstractNum>
  <w:abstractNum w:abstractNumId="6">
    <w:nsid w:val="2DA002B6"/>
    <w:multiLevelType w:val="singleLevel"/>
    <w:tmpl w:val="3D10DA52"/>
    <w:lvl w:ilvl="0">
      <w:start w:val="1"/>
      <w:numFmt w:val="decimalFullWidth"/>
      <w:lvlText w:val="%1．"/>
      <w:lvlJc w:val="left"/>
      <w:pPr>
        <w:tabs>
          <w:tab w:val="num" w:pos="3300"/>
        </w:tabs>
        <w:ind w:left="3300" w:hanging="360"/>
      </w:pPr>
      <w:rPr>
        <w:rFonts w:hint="eastAsia"/>
      </w:rPr>
    </w:lvl>
  </w:abstractNum>
  <w:abstractNum w:abstractNumId="7">
    <w:nsid w:val="2E325E07"/>
    <w:multiLevelType w:val="hybridMultilevel"/>
    <w:tmpl w:val="33161BFC"/>
    <w:lvl w:ilvl="0" w:tplc="9D0C4D7A">
      <w:start w:val="1"/>
      <w:numFmt w:val="decimalEnclosedCircle"/>
      <w:lvlText w:val="%1"/>
      <w:lvlJc w:val="left"/>
      <w:pPr>
        <w:tabs>
          <w:tab w:val="num" w:pos="2880"/>
        </w:tabs>
        <w:ind w:left="2880" w:hanging="360"/>
      </w:pPr>
      <w:rPr>
        <w:rFonts w:hint="eastAsia"/>
      </w:rPr>
    </w:lvl>
    <w:lvl w:ilvl="1" w:tplc="96DE61D8" w:tentative="1">
      <w:start w:val="1"/>
      <w:numFmt w:val="aiueoFullWidth"/>
      <w:lvlText w:val="(%2)"/>
      <w:lvlJc w:val="left"/>
      <w:pPr>
        <w:tabs>
          <w:tab w:val="num" w:pos="3360"/>
        </w:tabs>
        <w:ind w:left="3360" w:hanging="420"/>
      </w:pPr>
    </w:lvl>
    <w:lvl w:ilvl="2" w:tplc="3A7AE01E" w:tentative="1">
      <w:start w:val="1"/>
      <w:numFmt w:val="decimalEnclosedCircle"/>
      <w:lvlText w:val="%3"/>
      <w:lvlJc w:val="left"/>
      <w:pPr>
        <w:tabs>
          <w:tab w:val="num" w:pos="3780"/>
        </w:tabs>
        <w:ind w:left="3780" w:hanging="420"/>
      </w:pPr>
    </w:lvl>
    <w:lvl w:ilvl="3" w:tplc="6D98FF28" w:tentative="1">
      <w:start w:val="1"/>
      <w:numFmt w:val="decimal"/>
      <w:lvlText w:val="%4."/>
      <w:lvlJc w:val="left"/>
      <w:pPr>
        <w:tabs>
          <w:tab w:val="num" w:pos="4200"/>
        </w:tabs>
        <w:ind w:left="4200" w:hanging="420"/>
      </w:pPr>
    </w:lvl>
    <w:lvl w:ilvl="4" w:tplc="35100D3E" w:tentative="1">
      <w:start w:val="1"/>
      <w:numFmt w:val="aiueoFullWidth"/>
      <w:lvlText w:val="(%5)"/>
      <w:lvlJc w:val="left"/>
      <w:pPr>
        <w:tabs>
          <w:tab w:val="num" w:pos="4620"/>
        </w:tabs>
        <w:ind w:left="4620" w:hanging="420"/>
      </w:pPr>
    </w:lvl>
    <w:lvl w:ilvl="5" w:tplc="4AB46F34" w:tentative="1">
      <w:start w:val="1"/>
      <w:numFmt w:val="decimalEnclosedCircle"/>
      <w:lvlText w:val="%6"/>
      <w:lvlJc w:val="left"/>
      <w:pPr>
        <w:tabs>
          <w:tab w:val="num" w:pos="5040"/>
        </w:tabs>
        <w:ind w:left="5040" w:hanging="420"/>
      </w:pPr>
    </w:lvl>
    <w:lvl w:ilvl="6" w:tplc="A8AEA910" w:tentative="1">
      <w:start w:val="1"/>
      <w:numFmt w:val="decimal"/>
      <w:lvlText w:val="%7."/>
      <w:lvlJc w:val="left"/>
      <w:pPr>
        <w:tabs>
          <w:tab w:val="num" w:pos="5460"/>
        </w:tabs>
        <w:ind w:left="5460" w:hanging="420"/>
      </w:pPr>
    </w:lvl>
    <w:lvl w:ilvl="7" w:tplc="5EDC8398" w:tentative="1">
      <w:start w:val="1"/>
      <w:numFmt w:val="aiueoFullWidth"/>
      <w:lvlText w:val="(%8)"/>
      <w:lvlJc w:val="left"/>
      <w:pPr>
        <w:tabs>
          <w:tab w:val="num" w:pos="5880"/>
        </w:tabs>
        <w:ind w:left="5880" w:hanging="420"/>
      </w:pPr>
    </w:lvl>
    <w:lvl w:ilvl="8" w:tplc="C05AD582" w:tentative="1">
      <w:start w:val="1"/>
      <w:numFmt w:val="decimalEnclosedCircle"/>
      <w:lvlText w:val="%9"/>
      <w:lvlJc w:val="left"/>
      <w:pPr>
        <w:tabs>
          <w:tab w:val="num" w:pos="6300"/>
        </w:tabs>
        <w:ind w:left="6300" w:hanging="420"/>
      </w:pPr>
    </w:lvl>
  </w:abstractNum>
  <w:abstractNum w:abstractNumId="8">
    <w:nsid w:val="33C96728"/>
    <w:multiLevelType w:val="hybridMultilevel"/>
    <w:tmpl w:val="680AC404"/>
    <w:lvl w:ilvl="0" w:tplc="91749DA2">
      <w:start w:val="1"/>
      <w:numFmt w:val="decimal"/>
      <w:lvlText w:val="(%1)"/>
      <w:lvlJc w:val="left"/>
      <w:pPr>
        <w:tabs>
          <w:tab w:val="num" w:pos="360"/>
        </w:tabs>
        <w:ind w:left="360" w:hanging="360"/>
      </w:pPr>
      <w:rPr>
        <w:rFonts w:hint="default"/>
        <w:u w:val="none"/>
      </w:rPr>
    </w:lvl>
    <w:lvl w:ilvl="1" w:tplc="C694D7F6" w:tentative="1">
      <w:start w:val="1"/>
      <w:numFmt w:val="aiueoFullWidth"/>
      <w:lvlText w:val="(%2)"/>
      <w:lvlJc w:val="left"/>
      <w:pPr>
        <w:tabs>
          <w:tab w:val="num" w:pos="840"/>
        </w:tabs>
        <w:ind w:left="840" w:hanging="420"/>
      </w:pPr>
    </w:lvl>
    <w:lvl w:ilvl="2" w:tplc="9148DF9C" w:tentative="1">
      <w:start w:val="1"/>
      <w:numFmt w:val="decimalEnclosedCircle"/>
      <w:lvlText w:val="%3"/>
      <w:lvlJc w:val="left"/>
      <w:pPr>
        <w:tabs>
          <w:tab w:val="num" w:pos="1260"/>
        </w:tabs>
        <w:ind w:left="1260" w:hanging="420"/>
      </w:pPr>
    </w:lvl>
    <w:lvl w:ilvl="3" w:tplc="E3E8B6D4" w:tentative="1">
      <w:start w:val="1"/>
      <w:numFmt w:val="decimal"/>
      <w:lvlText w:val="%4."/>
      <w:lvlJc w:val="left"/>
      <w:pPr>
        <w:tabs>
          <w:tab w:val="num" w:pos="1680"/>
        </w:tabs>
        <w:ind w:left="1680" w:hanging="420"/>
      </w:pPr>
    </w:lvl>
    <w:lvl w:ilvl="4" w:tplc="9C0A9EC4" w:tentative="1">
      <w:start w:val="1"/>
      <w:numFmt w:val="aiueoFullWidth"/>
      <w:lvlText w:val="(%5)"/>
      <w:lvlJc w:val="left"/>
      <w:pPr>
        <w:tabs>
          <w:tab w:val="num" w:pos="2100"/>
        </w:tabs>
        <w:ind w:left="2100" w:hanging="420"/>
      </w:pPr>
    </w:lvl>
    <w:lvl w:ilvl="5" w:tplc="48D0D7D2" w:tentative="1">
      <w:start w:val="1"/>
      <w:numFmt w:val="decimalEnclosedCircle"/>
      <w:lvlText w:val="%6"/>
      <w:lvlJc w:val="left"/>
      <w:pPr>
        <w:tabs>
          <w:tab w:val="num" w:pos="2520"/>
        </w:tabs>
        <w:ind w:left="2520" w:hanging="420"/>
      </w:pPr>
    </w:lvl>
    <w:lvl w:ilvl="6" w:tplc="168080FC" w:tentative="1">
      <w:start w:val="1"/>
      <w:numFmt w:val="decimal"/>
      <w:lvlText w:val="%7."/>
      <w:lvlJc w:val="left"/>
      <w:pPr>
        <w:tabs>
          <w:tab w:val="num" w:pos="2940"/>
        </w:tabs>
        <w:ind w:left="2940" w:hanging="420"/>
      </w:pPr>
    </w:lvl>
    <w:lvl w:ilvl="7" w:tplc="BB4E0E36" w:tentative="1">
      <w:start w:val="1"/>
      <w:numFmt w:val="aiueoFullWidth"/>
      <w:lvlText w:val="(%8)"/>
      <w:lvlJc w:val="left"/>
      <w:pPr>
        <w:tabs>
          <w:tab w:val="num" w:pos="3360"/>
        </w:tabs>
        <w:ind w:left="3360" w:hanging="420"/>
      </w:pPr>
    </w:lvl>
    <w:lvl w:ilvl="8" w:tplc="991C6520" w:tentative="1">
      <w:start w:val="1"/>
      <w:numFmt w:val="decimalEnclosedCircle"/>
      <w:lvlText w:val="%9"/>
      <w:lvlJc w:val="left"/>
      <w:pPr>
        <w:tabs>
          <w:tab w:val="num" w:pos="3780"/>
        </w:tabs>
        <w:ind w:left="3780" w:hanging="420"/>
      </w:pPr>
    </w:lvl>
  </w:abstractNum>
  <w:abstractNum w:abstractNumId="9">
    <w:nsid w:val="35DE31AD"/>
    <w:multiLevelType w:val="hybridMultilevel"/>
    <w:tmpl w:val="6FF82072"/>
    <w:lvl w:ilvl="0" w:tplc="1A361214">
      <w:start w:val="7"/>
      <w:numFmt w:val="bullet"/>
      <w:lvlText w:val="・"/>
      <w:lvlJc w:val="left"/>
      <w:pPr>
        <w:tabs>
          <w:tab w:val="num" w:pos="570"/>
        </w:tabs>
        <w:ind w:left="570" w:hanging="360"/>
      </w:pPr>
      <w:rPr>
        <w:rFonts w:ascii="ＭＳ 明朝" w:eastAsia="ＭＳ 明朝" w:hAnsi="ＭＳ 明朝" w:cs="Times New Roman" w:hint="eastAsia"/>
      </w:rPr>
    </w:lvl>
    <w:lvl w:ilvl="1" w:tplc="DFBCD406" w:tentative="1">
      <w:start w:val="1"/>
      <w:numFmt w:val="bullet"/>
      <w:lvlText w:val=""/>
      <w:lvlJc w:val="left"/>
      <w:pPr>
        <w:tabs>
          <w:tab w:val="num" w:pos="1050"/>
        </w:tabs>
        <w:ind w:left="1050" w:hanging="420"/>
      </w:pPr>
      <w:rPr>
        <w:rFonts w:ascii="Wingdings" w:hAnsi="Wingdings" w:hint="default"/>
      </w:rPr>
    </w:lvl>
    <w:lvl w:ilvl="2" w:tplc="6936A2F4" w:tentative="1">
      <w:start w:val="1"/>
      <w:numFmt w:val="bullet"/>
      <w:lvlText w:val=""/>
      <w:lvlJc w:val="left"/>
      <w:pPr>
        <w:tabs>
          <w:tab w:val="num" w:pos="1470"/>
        </w:tabs>
        <w:ind w:left="1470" w:hanging="420"/>
      </w:pPr>
      <w:rPr>
        <w:rFonts w:ascii="Wingdings" w:hAnsi="Wingdings" w:hint="default"/>
      </w:rPr>
    </w:lvl>
    <w:lvl w:ilvl="3" w:tplc="1C5E97D6" w:tentative="1">
      <w:start w:val="1"/>
      <w:numFmt w:val="bullet"/>
      <w:lvlText w:val=""/>
      <w:lvlJc w:val="left"/>
      <w:pPr>
        <w:tabs>
          <w:tab w:val="num" w:pos="1890"/>
        </w:tabs>
        <w:ind w:left="1890" w:hanging="420"/>
      </w:pPr>
      <w:rPr>
        <w:rFonts w:ascii="Wingdings" w:hAnsi="Wingdings" w:hint="default"/>
      </w:rPr>
    </w:lvl>
    <w:lvl w:ilvl="4" w:tplc="5C906F34" w:tentative="1">
      <w:start w:val="1"/>
      <w:numFmt w:val="bullet"/>
      <w:lvlText w:val=""/>
      <w:lvlJc w:val="left"/>
      <w:pPr>
        <w:tabs>
          <w:tab w:val="num" w:pos="2310"/>
        </w:tabs>
        <w:ind w:left="2310" w:hanging="420"/>
      </w:pPr>
      <w:rPr>
        <w:rFonts w:ascii="Wingdings" w:hAnsi="Wingdings" w:hint="default"/>
      </w:rPr>
    </w:lvl>
    <w:lvl w:ilvl="5" w:tplc="C1D6C542" w:tentative="1">
      <w:start w:val="1"/>
      <w:numFmt w:val="bullet"/>
      <w:lvlText w:val=""/>
      <w:lvlJc w:val="left"/>
      <w:pPr>
        <w:tabs>
          <w:tab w:val="num" w:pos="2730"/>
        </w:tabs>
        <w:ind w:left="2730" w:hanging="420"/>
      </w:pPr>
      <w:rPr>
        <w:rFonts w:ascii="Wingdings" w:hAnsi="Wingdings" w:hint="default"/>
      </w:rPr>
    </w:lvl>
    <w:lvl w:ilvl="6" w:tplc="1A4C438A" w:tentative="1">
      <w:start w:val="1"/>
      <w:numFmt w:val="bullet"/>
      <w:lvlText w:val=""/>
      <w:lvlJc w:val="left"/>
      <w:pPr>
        <w:tabs>
          <w:tab w:val="num" w:pos="3150"/>
        </w:tabs>
        <w:ind w:left="3150" w:hanging="420"/>
      </w:pPr>
      <w:rPr>
        <w:rFonts w:ascii="Wingdings" w:hAnsi="Wingdings" w:hint="default"/>
      </w:rPr>
    </w:lvl>
    <w:lvl w:ilvl="7" w:tplc="552277C4" w:tentative="1">
      <w:start w:val="1"/>
      <w:numFmt w:val="bullet"/>
      <w:lvlText w:val=""/>
      <w:lvlJc w:val="left"/>
      <w:pPr>
        <w:tabs>
          <w:tab w:val="num" w:pos="3570"/>
        </w:tabs>
        <w:ind w:left="3570" w:hanging="420"/>
      </w:pPr>
      <w:rPr>
        <w:rFonts w:ascii="Wingdings" w:hAnsi="Wingdings" w:hint="default"/>
      </w:rPr>
    </w:lvl>
    <w:lvl w:ilvl="8" w:tplc="34ECD0F4" w:tentative="1">
      <w:start w:val="1"/>
      <w:numFmt w:val="bullet"/>
      <w:lvlText w:val=""/>
      <w:lvlJc w:val="left"/>
      <w:pPr>
        <w:tabs>
          <w:tab w:val="num" w:pos="3990"/>
        </w:tabs>
        <w:ind w:left="3990" w:hanging="420"/>
      </w:pPr>
      <w:rPr>
        <w:rFonts w:ascii="Wingdings" w:hAnsi="Wingdings" w:hint="default"/>
      </w:rPr>
    </w:lvl>
  </w:abstractNum>
  <w:abstractNum w:abstractNumId="10">
    <w:nsid w:val="4BE73323"/>
    <w:multiLevelType w:val="hybridMultilevel"/>
    <w:tmpl w:val="6F489BE0"/>
    <w:lvl w:ilvl="0" w:tplc="8D94D8CE">
      <w:start w:val="1"/>
      <w:numFmt w:val="decimal"/>
      <w:lvlText w:val="%1."/>
      <w:lvlJc w:val="left"/>
      <w:pPr>
        <w:tabs>
          <w:tab w:val="num" w:pos="390"/>
        </w:tabs>
        <w:ind w:left="390" w:hanging="390"/>
      </w:pPr>
      <w:rPr>
        <w:rFonts w:hint="eastAsia"/>
      </w:rPr>
    </w:lvl>
    <w:lvl w:ilvl="1" w:tplc="04E41E10">
      <w:start w:val="1"/>
      <w:numFmt w:val="decimal"/>
      <w:lvlText w:val="%2）"/>
      <w:lvlJc w:val="left"/>
      <w:pPr>
        <w:tabs>
          <w:tab w:val="num" w:pos="780"/>
        </w:tabs>
        <w:ind w:left="780" w:hanging="360"/>
      </w:pPr>
      <w:rPr>
        <w:rFonts w:hint="eastAsia"/>
      </w:rPr>
    </w:lvl>
    <w:lvl w:ilvl="2" w:tplc="D160E868">
      <w:start w:val="1"/>
      <w:numFmt w:val="bullet"/>
      <w:lvlText w:val="※"/>
      <w:lvlJc w:val="left"/>
      <w:pPr>
        <w:tabs>
          <w:tab w:val="num" w:pos="1200"/>
        </w:tabs>
        <w:ind w:left="1200" w:hanging="360"/>
      </w:pPr>
      <w:rPr>
        <w:rFonts w:ascii="ＭＳ 明朝" w:eastAsia="ＭＳ 明朝" w:hAnsi="ＭＳ 明朝" w:cs="Times New Roman" w:hint="eastAsia"/>
      </w:rPr>
    </w:lvl>
    <w:lvl w:ilvl="3" w:tplc="881C2176">
      <w:start w:val="1"/>
      <w:numFmt w:val="decimal"/>
      <w:lvlText w:val="%4."/>
      <w:lvlJc w:val="left"/>
      <w:pPr>
        <w:tabs>
          <w:tab w:val="num" w:pos="1680"/>
        </w:tabs>
        <w:ind w:left="1680" w:hanging="420"/>
      </w:pPr>
    </w:lvl>
    <w:lvl w:ilvl="4" w:tplc="EDD0DEA0" w:tentative="1">
      <w:start w:val="1"/>
      <w:numFmt w:val="aiueoFullWidth"/>
      <w:lvlText w:val="(%5)"/>
      <w:lvlJc w:val="left"/>
      <w:pPr>
        <w:tabs>
          <w:tab w:val="num" w:pos="2100"/>
        </w:tabs>
        <w:ind w:left="2100" w:hanging="420"/>
      </w:pPr>
    </w:lvl>
    <w:lvl w:ilvl="5" w:tplc="19C26F86" w:tentative="1">
      <w:start w:val="1"/>
      <w:numFmt w:val="decimalEnclosedCircle"/>
      <w:lvlText w:val="%6"/>
      <w:lvlJc w:val="left"/>
      <w:pPr>
        <w:tabs>
          <w:tab w:val="num" w:pos="2520"/>
        </w:tabs>
        <w:ind w:left="2520" w:hanging="420"/>
      </w:pPr>
    </w:lvl>
    <w:lvl w:ilvl="6" w:tplc="C0C02C3C" w:tentative="1">
      <w:start w:val="1"/>
      <w:numFmt w:val="decimal"/>
      <w:lvlText w:val="%7."/>
      <w:lvlJc w:val="left"/>
      <w:pPr>
        <w:tabs>
          <w:tab w:val="num" w:pos="2940"/>
        </w:tabs>
        <w:ind w:left="2940" w:hanging="420"/>
      </w:pPr>
    </w:lvl>
    <w:lvl w:ilvl="7" w:tplc="4EF2F434" w:tentative="1">
      <w:start w:val="1"/>
      <w:numFmt w:val="aiueoFullWidth"/>
      <w:lvlText w:val="(%8)"/>
      <w:lvlJc w:val="left"/>
      <w:pPr>
        <w:tabs>
          <w:tab w:val="num" w:pos="3360"/>
        </w:tabs>
        <w:ind w:left="3360" w:hanging="420"/>
      </w:pPr>
    </w:lvl>
    <w:lvl w:ilvl="8" w:tplc="0A2205BA" w:tentative="1">
      <w:start w:val="1"/>
      <w:numFmt w:val="decimalEnclosedCircle"/>
      <w:lvlText w:val="%9"/>
      <w:lvlJc w:val="left"/>
      <w:pPr>
        <w:tabs>
          <w:tab w:val="num" w:pos="3780"/>
        </w:tabs>
        <w:ind w:left="3780" w:hanging="420"/>
      </w:pPr>
    </w:lvl>
  </w:abstractNum>
  <w:abstractNum w:abstractNumId="11">
    <w:nsid w:val="508956C8"/>
    <w:multiLevelType w:val="hybridMultilevel"/>
    <w:tmpl w:val="42BC9244"/>
    <w:lvl w:ilvl="0" w:tplc="6DB2AAC2">
      <w:start w:val="1"/>
      <w:numFmt w:val="decimal"/>
      <w:lvlText w:val="（%1）"/>
      <w:lvlJc w:val="left"/>
      <w:pPr>
        <w:tabs>
          <w:tab w:val="num" w:pos="720"/>
        </w:tabs>
        <w:ind w:left="720" w:hanging="720"/>
      </w:pPr>
      <w:rPr>
        <w:rFonts w:hint="default"/>
      </w:rPr>
    </w:lvl>
    <w:lvl w:ilvl="1" w:tplc="7514DB34" w:tentative="1">
      <w:start w:val="1"/>
      <w:numFmt w:val="aiueoFullWidth"/>
      <w:lvlText w:val="(%2)"/>
      <w:lvlJc w:val="left"/>
      <w:pPr>
        <w:tabs>
          <w:tab w:val="num" w:pos="840"/>
        </w:tabs>
        <w:ind w:left="840" w:hanging="420"/>
      </w:pPr>
    </w:lvl>
    <w:lvl w:ilvl="2" w:tplc="F11C5408" w:tentative="1">
      <w:start w:val="1"/>
      <w:numFmt w:val="decimalEnclosedCircle"/>
      <w:lvlText w:val="%3"/>
      <w:lvlJc w:val="left"/>
      <w:pPr>
        <w:tabs>
          <w:tab w:val="num" w:pos="1260"/>
        </w:tabs>
        <w:ind w:left="1260" w:hanging="420"/>
      </w:pPr>
    </w:lvl>
    <w:lvl w:ilvl="3" w:tplc="1DA0D99E" w:tentative="1">
      <w:start w:val="1"/>
      <w:numFmt w:val="decimal"/>
      <w:lvlText w:val="%4."/>
      <w:lvlJc w:val="left"/>
      <w:pPr>
        <w:tabs>
          <w:tab w:val="num" w:pos="1680"/>
        </w:tabs>
        <w:ind w:left="1680" w:hanging="420"/>
      </w:pPr>
    </w:lvl>
    <w:lvl w:ilvl="4" w:tplc="0664877A" w:tentative="1">
      <w:start w:val="1"/>
      <w:numFmt w:val="aiueoFullWidth"/>
      <w:lvlText w:val="(%5)"/>
      <w:lvlJc w:val="left"/>
      <w:pPr>
        <w:tabs>
          <w:tab w:val="num" w:pos="2100"/>
        </w:tabs>
        <w:ind w:left="2100" w:hanging="420"/>
      </w:pPr>
    </w:lvl>
    <w:lvl w:ilvl="5" w:tplc="EE06E4C2" w:tentative="1">
      <w:start w:val="1"/>
      <w:numFmt w:val="decimalEnclosedCircle"/>
      <w:lvlText w:val="%6"/>
      <w:lvlJc w:val="left"/>
      <w:pPr>
        <w:tabs>
          <w:tab w:val="num" w:pos="2520"/>
        </w:tabs>
        <w:ind w:left="2520" w:hanging="420"/>
      </w:pPr>
    </w:lvl>
    <w:lvl w:ilvl="6" w:tplc="6F7A2148" w:tentative="1">
      <w:start w:val="1"/>
      <w:numFmt w:val="decimal"/>
      <w:lvlText w:val="%7."/>
      <w:lvlJc w:val="left"/>
      <w:pPr>
        <w:tabs>
          <w:tab w:val="num" w:pos="2940"/>
        </w:tabs>
        <w:ind w:left="2940" w:hanging="420"/>
      </w:pPr>
    </w:lvl>
    <w:lvl w:ilvl="7" w:tplc="391EC19C" w:tentative="1">
      <w:start w:val="1"/>
      <w:numFmt w:val="aiueoFullWidth"/>
      <w:lvlText w:val="(%8)"/>
      <w:lvlJc w:val="left"/>
      <w:pPr>
        <w:tabs>
          <w:tab w:val="num" w:pos="3360"/>
        </w:tabs>
        <w:ind w:left="3360" w:hanging="420"/>
      </w:pPr>
    </w:lvl>
    <w:lvl w:ilvl="8" w:tplc="357C6318" w:tentative="1">
      <w:start w:val="1"/>
      <w:numFmt w:val="decimalEnclosedCircle"/>
      <w:lvlText w:val="%9"/>
      <w:lvlJc w:val="left"/>
      <w:pPr>
        <w:tabs>
          <w:tab w:val="num" w:pos="3780"/>
        </w:tabs>
        <w:ind w:left="3780" w:hanging="420"/>
      </w:pPr>
    </w:lvl>
  </w:abstractNum>
  <w:abstractNum w:abstractNumId="12">
    <w:nsid w:val="5EEE22C2"/>
    <w:multiLevelType w:val="hybridMultilevel"/>
    <w:tmpl w:val="3A8EA458"/>
    <w:lvl w:ilvl="0" w:tplc="90D84BB0">
      <w:start w:val="1"/>
      <w:numFmt w:val="decimal"/>
      <w:lvlText w:val="(%1)"/>
      <w:lvlJc w:val="left"/>
      <w:pPr>
        <w:tabs>
          <w:tab w:val="num" w:pos="360"/>
        </w:tabs>
        <w:ind w:left="360" w:hanging="360"/>
      </w:pPr>
      <w:rPr>
        <w:rFonts w:hint="default"/>
      </w:rPr>
    </w:lvl>
    <w:lvl w:ilvl="1" w:tplc="13866EC4" w:tentative="1">
      <w:start w:val="1"/>
      <w:numFmt w:val="aiueoFullWidth"/>
      <w:lvlText w:val="(%2)"/>
      <w:lvlJc w:val="left"/>
      <w:pPr>
        <w:tabs>
          <w:tab w:val="num" w:pos="840"/>
        </w:tabs>
        <w:ind w:left="840" w:hanging="420"/>
      </w:pPr>
    </w:lvl>
    <w:lvl w:ilvl="2" w:tplc="F3468CA2" w:tentative="1">
      <w:start w:val="1"/>
      <w:numFmt w:val="decimalEnclosedCircle"/>
      <w:lvlText w:val="%3"/>
      <w:lvlJc w:val="left"/>
      <w:pPr>
        <w:tabs>
          <w:tab w:val="num" w:pos="1260"/>
        </w:tabs>
        <w:ind w:left="1260" w:hanging="420"/>
      </w:pPr>
    </w:lvl>
    <w:lvl w:ilvl="3" w:tplc="B198AC90" w:tentative="1">
      <w:start w:val="1"/>
      <w:numFmt w:val="decimal"/>
      <w:lvlText w:val="%4."/>
      <w:lvlJc w:val="left"/>
      <w:pPr>
        <w:tabs>
          <w:tab w:val="num" w:pos="1680"/>
        </w:tabs>
        <w:ind w:left="1680" w:hanging="420"/>
      </w:pPr>
    </w:lvl>
    <w:lvl w:ilvl="4" w:tplc="A712C738" w:tentative="1">
      <w:start w:val="1"/>
      <w:numFmt w:val="aiueoFullWidth"/>
      <w:lvlText w:val="(%5)"/>
      <w:lvlJc w:val="left"/>
      <w:pPr>
        <w:tabs>
          <w:tab w:val="num" w:pos="2100"/>
        </w:tabs>
        <w:ind w:left="2100" w:hanging="420"/>
      </w:pPr>
    </w:lvl>
    <w:lvl w:ilvl="5" w:tplc="409E69C0" w:tentative="1">
      <w:start w:val="1"/>
      <w:numFmt w:val="decimalEnclosedCircle"/>
      <w:lvlText w:val="%6"/>
      <w:lvlJc w:val="left"/>
      <w:pPr>
        <w:tabs>
          <w:tab w:val="num" w:pos="2520"/>
        </w:tabs>
        <w:ind w:left="2520" w:hanging="420"/>
      </w:pPr>
    </w:lvl>
    <w:lvl w:ilvl="6" w:tplc="7A64B070" w:tentative="1">
      <w:start w:val="1"/>
      <w:numFmt w:val="decimal"/>
      <w:lvlText w:val="%7."/>
      <w:lvlJc w:val="left"/>
      <w:pPr>
        <w:tabs>
          <w:tab w:val="num" w:pos="2940"/>
        </w:tabs>
        <w:ind w:left="2940" w:hanging="420"/>
      </w:pPr>
    </w:lvl>
    <w:lvl w:ilvl="7" w:tplc="4DF4FE4A" w:tentative="1">
      <w:start w:val="1"/>
      <w:numFmt w:val="aiueoFullWidth"/>
      <w:lvlText w:val="(%8)"/>
      <w:lvlJc w:val="left"/>
      <w:pPr>
        <w:tabs>
          <w:tab w:val="num" w:pos="3360"/>
        </w:tabs>
        <w:ind w:left="3360" w:hanging="420"/>
      </w:pPr>
    </w:lvl>
    <w:lvl w:ilvl="8" w:tplc="216EE5E8" w:tentative="1">
      <w:start w:val="1"/>
      <w:numFmt w:val="decimalEnclosedCircle"/>
      <w:lvlText w:val="%9"/>
      <w:lvlJc w:val="left"/>
      <w:pPr>
        <w:tabs>
          <w:tab w:val="num" w:pos="3780"/>
        </w:tabs>
        <w:ind w:left="3780" w:hanging="420"/>
      </w:pPr>
    </w:lvl>
  </w:abstractNum>
  <w:abstractNum w:abstractNumId="13">
    <w:nsid w:val="742E5F9F"/>
    <w:multiLevelType w:val="hybridMultilevel"/>
    <w:tmpl w:val="9FA615F6"/>
    <w:lvl w:ilvl="0" w:tplc="CA3E3E68">
      <w:start w:val="1"/>
      <w:numFmt w:val="decimal"/>
      <w:lvlText w:val="（%1）"/>
      <w:lvlJc w:val="left"/>
      <w:pPr>
        <w:tabs>
          <w:tab w:val="num" w:pos="720"/>
        </w:tabs>
        <w:ind w:left="720" w:hanging="720"/>
      </w:pPr>
      <w:rPr>
        <w:rFonts w:hint="eastAsia"/>
        <w:sz w:val="20"/>
      </w:rPr>
    </w:lvl>
    <w:lvl w:ilvl="1" w:tplc="8DB26A58" w:tentative="1">
      <w:start w:val="1"/>
      <w:numFmt w:val="aiueoFullWidth"/>
      <w:lvlText w:val="(%2)"/>
      <w:lvlJc w:val="left"/>
      <w:pPr>
        <w:tabs>
          <w:tab w:val="num" w:pos="840"/>
        </w:tabs>
        <w:ind w:left="840" w:hanging="420"/>
      </w:pPr>
    </w:lvl>
    <w:lvl w:ilvl="2" w:tplc="34CA7880" w:tentative="1">
      <w:start w:val="1"/>
      <w:numFmt w:val="decimalEnclosedCircle"/>
      <w:lvlText w:val="%3"/>
      <w:lvlJc w:val="left"/>
      <w:pPr>
        <w:tabs>
          <w:tab w:val="num" w:pos="1260"/>
        </w:tabs>
        <w:ind w:left="1260" w:hanging="420"/>
      </w:pPr>
    </w:lvl>
    <w:lvl w:ilvl="3" w:tplc="41BAE620" w:tentative="1">
      <w:start w:val="1"/>
      <w:numFmt w:val="decimal"/>
      <w:lvlText w:val="%4."/>
      <w:lvlJc w:val="left"/>
      <w:pPr>
        <w:tabs>
          <w:tab w:val="num" w:pos="1680"/>
        </w:tabs>
        <w:ind w:left="1680" w:hanging="420"/>
      </w:pPr>
    </w:lvl>
    <w:lvl w:ilvl="4" w:tplc="13F8590E" w:tentative="1">
      <w:start w:val="1"/>
      <w:numFmt w:val="aiueoFullWidth"/>
      <w:lvlText w:val="(%5)"/>
      <w:lvlJc w:val="left"/>
      <w:pPr>
        <w:tabs>
          <w:tab w:val="num" w:pos="2100"/>
        </w:tabs>
        <w:ind w:left="2100" w:hanging="420"/>
      </w:pPr>
    </w:lvl>
    <w:lvl w:ilvl="5" w:tplc="EA4AE18C" w:tentative="1">
      <w:start w:val="1"/>
      <w:numFmt w:val="decimalEnclosedCircle"/>
      <w:lvlText w:val="%6"/>
      <w:lvlJc w:val="left"/>
      <w:pPr>
        <w:tabs>
          <w:tab w:val="num" w:pos="2520"/>
        </w:tabs>
        <w:ind w:left="2520" w:hanging="420"/>
      </w:pPr>
    </w:lvl>
    <w:lvl w:ilvl="6" w:tplc="41301CFE" w:tentative="1">
      <w:start w:val="1"/>
      <w:numFmt w:val="decimal"/>
      <w:lvlText w:val="%7."/>
      <w:lvlJc w:val="left"/>
      <w:pPr>
        <w:tabs>
          <w:tab w:val="num" w:pos="2940"/>
        </w:tabs>
        <w:ind w:left="2940" w:hanging="420"/>
      </w:pPr>
    </w:lvl>
    <w:lvl w:ilvl="7" w:tplc="AE963E48" w:tentative="1">
      <w:start w:val="1"/>
      <w:numFmt w:val="aiueoFullWidth"/>
      <w:lvlText w:val="(%8)"/>
      <w:lvlJc w:val="left"/>
      <w:pPr>
        <w:tabs>
          <w:tab w:val="num" w:pos="3360"/>
        </w:tabs>
        <w:ind w:left="3360" w:hanging="420"/>
      </w:pPr>
    </w:lvl>
    <w:lvl w:ilvl="8" w:tplc="9AEAB210" w:tentative="1">
      <w:start w:val="1"/>
      <w:numFmt w:val="decimalEnclosedCircle"/>
      <w:lvlText w:val="%9"/>
      <w:lvlJc w:val="left"/>
      <w:pPr>
        <w:tabs>
          <w:tab w:val="num" w:pos="3780"/>
        </w:tabs>
        <w:ind w:left="3780" w:hanging="420"/>
      </w:pPr>
    </w:lvl>
  </w:abstractNum>
  <w:abstractNum w:abstractNumId="14">
    <w:nsid w:val="771C2F28"/>
    <w:multiLevelType w:val="singleLevel"/>
    <w:tmpl w:val="B63220E6"/>
    <w:lvl w:ilvl="0">
      <w:start w:val="1"/>
      <w:numFmt w:val="bullet"/>
      <w:lvlText w:val="・"/>
      <w:lvlJc w:val="left"/>
      <w:pPr>
        <w:tabs>
          <w:tab w:val="num" w:pos="3570"/>
        </w:tabs>
        <w:ind w:left="3570" w:hanging="210"/>
      </w:pPr>
      <w:rPr>
        <w:rFonts w:ascii="ＭＳ 明朝" w:hint="eastAsia"/>
      </w:rPr>
    </w:lvl>
  </w:abstractNum>
  <w:abstractNum w:abstractNumId="15">
    <w:nsid w:val="78E41067"/>
    <w:multiLevelType w:val="singleLevel"/>
    <w:tmpl w:val="C19C2178"/>
    <w:lvl w:ilvl="0">
      <w:start w:val="5"/>
      <w:numFmt w:val="bullet"/>
      <w:lvlText w:val="・"/>
      <w:lvlJc w:val="left"/>
      <w:pPr>
        <w:tabs>
          <w:tab w:val="num" w:pos="3150"/>
        </w:tabs>
        <w:ind w:left="3150" w:hanging="210"/>
      </w:pPr>
      <w:rPr>
        <w:rFonts w:ascii="ＭＳ 明朝" w:hint="eastAsia"/>
      </w:rPr>
    </w:lvl>
  </w:abstractNum>
  <w:abstractNum w:abstractNumId="16">
    <w:nsid w:val="7CC42EF5"/>
    <w:multiLevelType w:val="hybridMultilevel"/>
    <w:tmpl w:val="86B4451A"/>
    <w:lvl w:ilvl="0" w:tplc="F4864764">
      <w:start w:val="1"/>
      <w:numFmt w:val="decimalEnclosedCircle"/>
      <w:lvlText w:val="%1"/>
      <w:lvlJc w:val="left"/>
      <w:pPr>
        <w:tabs>
          <w:tab w:val="num" w:pos="2670"/>
        </w:tabs>
        <w:ind w:left="2670" w:hanging="360"/>
      </w:pPr>
      <w:rPr>
        <w:rFonts w:hint="eastAsia"/>
      </w:rPr>
    </w:lvl>
    <w:lvl w:ilvl="1" w:tplc="485A1940" w:tentative="1">
      <w:start w:val="1"/>
      <w:numFmt w:val="aiueoFullWidth"/>
      <w:lvlText w:val="(%2)"/>
      <w:lvlJc w:val="left"/>
      <w:pPr>
        <w:tabs>
          <w:tab w:val="num" w:pos="3150"/>
        </w:tabs>
        <w:ind w:left="3150" w:hanging="420"/>
      </w:pPr>
    </w:lvl>
    <w:lvl w:ilvl="2" w:tplc="286071FC" w:tentative="1">
      <w:start w:val="1"/>
      <w:numFmt w:val="decimalEnclosedCircle"/>
      <w:lvlText w:val="%3"/>
      <w:lvlJc w:val="left"/>
      <w:pPr>
        <w:tabs>
          <w:tab w:val="num" w:pos="3570"/>
        </w:tabs>
        <w:ind w:left="3570" w:hanging="420"/>
      </w:pPr>
    </w:lvl>
    <w:lvl w:ilvl="3" w:tplc="757697CC" w:tentative="1">
      <w:start w:val="1"/>
      <w:numFmt w:val="decimal"/>
      <w:lvlText w:val="%4."/>
      <w:lvlJc w:val="left"/>
      <w:pPr>
        <w:tabs>
          <w:tab w:val="num" w:pos="3990"/>
        </w:tabs>
        <w:ind w:left="3990" w:hanging="420"/>
      </w:pPr>
    </w:lvl>
    <w:lvl w:ilvl="4" w:tplc="1450B42E" w:tentative="1">
      <w:start w:val="1"/>
      <w:numFmt w:val="aiueoFullWidth"/>
      <w:lvlText w:val="(%5)"/>
      <w:lvlJc w:val="left"/>
      <w:pPr>
        <w:tabs>
          <w:tab w:val="num" w:pos="4410"/>
        </w:tabs>
        <w:ind w:left="4410" w:hanging="420"/>
      </w:pPr>
    </w:lvl>
    <w:lvl w:ilvl="5" w:tplc="DF2AE7D8" w:tentative="1">
      <w:start w:val="1"/>
      <w:numFmt w:val="decimalEnclosedCircle"/>
      <w:lvlText w:val="%6"/>
      <w:lvlJc w:val="left"/>
      <w:pPr>
        <w:tabs>
          <w:tab w:val="num" w:pos="4830"/>
        </w:tabs>
        <w:ind w:left="4830" w:hanging="420"/>
      </w:pPr>
    </w:lvl>
    <w:lvl w:ilvl="6" w:tplc="000ADDF0" w:tentative="1">
      <w:start w:val="1"/>
      <w:numFmt w:val="decimal"/>
      <w:lvlText w:val="%7."/>
      <w:lvlJc w:val="left"/>
      <w:pPr>
        <w:tabs>
          <w:tab w:val="num" w:pos="5250"/>
        </w:tabs>
        <w:ind w:left="5250" w:hanging="420"/>
      </w:pPr>
    </w:lvl>
    <w:lvl w:ilvl="7" w:tplc="BE88EB6E" w:tentative="1">
      <w:start w:val="1"/>
      <w:numFmt w:val="aiueoFullWidth"/>
      <w:lvlText w:val="(%8)"/>
      <w:lvlJc w:val="left"/>
      <w:pPr>
        <w:tabs>
          <w:tab w:val="num" w:pos="5670"/>
        </w:tabs>
        <w:ind w:left="5670" w:hanging="420"/>
      </w:pPr>
    </w:lvl>
    <w:lvl w:ilvl="8" w:tplc="71C63100" w:tentative="1">
      <w:start w:val="1"/>
      <w:numFmt w:val="decimalEnclosedCircle"/>
      <w:lvlText w:val="%9"/>
      <w:lvlJc w:val="left"/>
      <w:pPr>
        <w:tabs>
          <w:tab w:val="num" w:pos="6090"/>
        </w:tabs>
        <w:ind w:left="6090" w:hanging="420"/>
      </w:pPr>
    </w:lvl>
  </w:abstractNum>
  <w:num w:numId="1">
    <w:abstractNumId w:val="4"/>
  </w:num>
  <w:num w:numId="2">
    <w:abstractNumId w:val="15"/>
  </w:num>
  <w:num w:numId="3">
    <w:abstractNumId w:val="6"/>
  </w:num>
  <w:num w:numId="4">
    <w:abstractNumId w:val="3"/>
  </w:num>
  <w:num w:numId="5">
    <w:abstractNumId w:val="14"/>
  </w:num>
  <w:num w:numId="6">
    <w:abstractNumId w:val="0"/>
  </w:num>
  <w:num w:numId="7">
    <w:abstractNumId w:val="7"/>
  </w:num>
  <w:num w:numId="8">
    <w:abstractNumId w:val="2"/>
  </w:num>
  <w:num w:numId="9">
    <w:abstractNumId w:val="16"/>
  </w:num>
  <w:num w:numId="10">
    <w:abstractNumId w:val="5"/>
  </w:num>
  <w:num w:numId="11">
    <w:abstractNumId w:val="9"/>
  </w:num>
  <w:num w:numId="12">
    <w:abstractNumId w:val="12"/>
  </w:num>
  <w:num w:numId="13">
    <w:abstractNumId w:val="8"/>
  </w:num>
  <w:num w:numId="14">
    <w:abstractNumId w:val="11"/>
  </w:num>
  <w:num w:numId="15">
    <w:abstractNumId w:val="1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D9"/>
    <w:rsid w:val="000F3523"/>
    <w:rsid w:val="000F7DFC"/>
    <w:rsid w:val="001104DA"/>
    <w:rsid w:val="00111CAB"/>
    <w:rsid w:val="00133386"/>
    <w:rsid w:val="001343F2"/>
    <w:rsid w:val="00193420"/>
    <w:rsid w:val="001B78D5"/>
    <w:rsid w:val="001D77C0"/>
    <w:rsid w:val="001E6135"/>
    <w:rsid w:val="001F2BB8"/>
    <w:rsid w:val="00314B8B"/>
    <w:rsid w:val="00352C27"/>
    <w:rsid w:val="00380B2E"/>
    <w:rsid w:val="003A02FA"/>
    <w:rsid w:val="00457ED6"/>
    <w:rsid w:val="004A7B28"/>
    <w:rsid w:val="00566D95"/>
    <w:rsid w:val="005E7649"/>
    <w:rsid w:val="006630CD"/>
    <w:rsid w:val="006D4DF6"/>
    <w:rsid w:val="006F294F"/>
    <w:rsid w:val="00883504"/>
    <w:rsid w:val="008A7D0B"/>
    <w:rsid w:val="008D453E"/>
    <w:rsid w:val="008F2331"/>
    <w:rsid w:val="009B0178"/>
    <w:rsid w:val="009C6DF2"/>
    <w:rsid w:val="00A1142B"/>
    <w:rsid w:val="00A738F7"/>
    <w:rsid w:val="00A8523A"/>
    <w:rsid w:val="00B21899"/>
    <w:rsid w:val="00BF6424"/>
    <w:rsid w:val="00C67E43"/>
    <w:rsid w:val="00CB275B"/>
    <w:rsid w:val="00D21A3B"/>
    <w:rsid w:val="00D6235F"/>
    <w:rsid w:val="00DA2E22"/>
    <w:rsid w:val="00DB2CDA"/>
    <w:rsid w:val="00ED2A84"/>
    <w:rsid w:val="00EF172A"/>
    <w:rsid w:val="00F232D9"/>
    <w:rsid w:val="00F233DD"/>
    <w:rsid w:val="00F241AC"/>
    <w:rsid w:val="00F70A4E"/>
    <w:rsid w:val="00FB4375"/>
    <w:rsid w:val="00FE1E2D"/>
    <w:rsid w:val="00FE2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7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B4375"/>
    <w:pPr>
      <w:tabs>
        <w:tab w:val="center" w:pos="4252"/>
        <w:tab w:val="right" w:pos="8504"/>
      </w:tabs>
      <w:snapToGrid w:val="0"/>
    </w:pPr>
  </w:style>
  <w:style w:type="paragraph" w:styleId="a4">
    <w:name w:val="footer"/>
    <w:basedOn w:val="a"/>
    <w:semiHidden/>
    <w:rsid w:val="00FB4375"/>
    <w:pPr>
      <w:tabs>
        <w:tab w:val="center" w:pos="4252"/>
        <w:tab w:val="right" w:pos="8504"/>
      </w:tabs>
      <w:snapToGrid w:val="0"/>
    </w:pPr>
  </w:style>
  <w:style w:type="character" w:styleId="a5">
    <w:name w:val="page number"/>
    <w:basedOn w:val="a0"/>
    <w:semiHidden/>
    <w:rsid w:val="00FB4375"/>
  </w:style>
  <w:style w:type="paragraph" w:styleId="a6">
    <w:name w:val="Date"/>
    <w:basedOn w:val="a"/>
    <w:next w:val="a"/>
    <w:semiHidden/>
    <w:rsid w:val="00FB4375"/>
  </w:style>
  <w:style w:type="character" w:styleId="a7">
    <w:name w:val="annotation reference"/>
    <w:semiHidden/>
    <w:rsid w:val="00FB4375"/>
    <w:rPr>
      <w:sz w:val="18"/>
      <w:szCs w:val="18"/>
    </w:rPr>
  </w:style>
  <w:style w:type="paragraph" w:styleId="a8">
    <w:name w:val="annotation text"/>
    <w:basedOn w:val="a"/>
    <w:semiHidden/>
    <w:rsid w:val="00FB4375"/>
    <w:pPr>
      <w:jc w:val="left"/>
    </w:pPr>
  </w:style>
  <w:style w:type="paragraph" w:styleId="a9">
    <w:name w:val="annotation subject"/>
    <w:basedOn w:val="a8"/>
    <w:next w:val="a8"/>
    <w:semiHidden/>
    <w:rsid w:val="00FB4375"/>
    <w:rPr>
      <w:b/>
      <w:bCs/>
    </w:rPr>
  </w:style>
  <w:style w:type="paragraph" w:styleId="aa">
    <w:name w:val="Balloon Text"/>
    <w:basedOn w:val="a"/>
    <w:semiHidden/>
    <w:rsid w:val="00FB4375"/>
    <w:rPr>
      <w:rFonts w:ascii="Arial" w:eastAsia="ＭＳ ゴシック" w:hAnsi="Arial"/>
      <w:sz w:val="18"/>
      <w:szCs w:val="18"/>
    </w:rPr>
  </w:style>
  <w:style w:type="paragraph" w:styleId="ab">
    <w:name w:val="Plain Text"/>
    <w:basedOn w:val="a"/>
    <w:uiPriority w:val="99"/>
    <w:semiHidden/>
    <w:rsid w:val="00FB4375"/>
    <w:rPr>
      <w:rFonts w:ascii="ＭＳ 明朝" w:hAnsi="Courier New" w:cs="Courier New"/>
      <w:szCs w:val="21"/>
    </w:rPr>
  </w:style>
  <w:style w:type="character" w:customStyle="1" w:styleId="ac">
    <w:name w:val="書式なし (文字)"/>
    <w:uiPriority w:val="99"/>
    <w:semiHidden/>
    <w:rsid w:val="00FB4375"/>
    <w:rPr>
      <w:rFonts w:ascii="ＭＳ 明朝" w:eastAsia="ＭＳ 明朝" w:hAnsi="Courier New" w:cs="Courier New"/>
      <w:noProof w:val="0"/>
      <w:kern w:val="2"/>
      <w:sz w:val="21"/>
      <w:szCs w:val="21"/>
      <w:lang w:val="en-US" w:eastAsia="ja-JP" w:bidi="ar-SA"/>
    </w:rPr>
  </w:style>
  <w:style w:type="character" w:customStyle="1" w:styleId="ad">
    <w:name w:val="フッター (文字)"/>
    <w:rsid w:val="00FB4375"/>
    <w:rPr>
      <w:kern w:val="2"/>
      <w:sz w:val="21"/>
    </w:rPr>
  </w:style>
  <w:style w:type="character" w:customStyle="1" w:styleId="2">
    <w:name w:val="(文字) (文字)2"/>
    <w:basedOn w:val="a0"/>
    <w:semiHidden/>
    <w:rsid w:val="00FB4375"/>
    <w:rPr>
      <w:rFonts w:ascii="ＭＳ 明朝" w:eastAsia="ＭＳ 明朝" w:hAnsi="Courier New" w:cs="Courier New"/>
      <w:noProof w:val="0"/>
      <w:kern w:val="2"/>
      <w:sz w:val="21"/>
      <w:szCs w:val="21"/>
      <w:lang w:val="en-US" w:eastAsia="ja-JP" w:bidi="ar-SA"/>
    </w:rPr>
  </w:style>
  <w:style w:type="paragraph" w:styleId="ae">
    <w:name w:val="Body Text Indent"/>
    <w:basedOn w:val="a"/>
    <w:semiHidden/>
    <w:rsid w:val="00FB4375"/>
    <w:pPr>
      <w:ind w:leftChars="200" w:left="1050" w:hangingChars="300" w:hanging="630"/>
    </w:pPr>
  </w:style>
  <w:style w:type="paragraph" w:styleId="af">
    <w:name w:val="No Spacing"/>
    <w:uiPriority w:val="1"/>
    <w:qFormat/>
    <w:rsid w:val="000F3523"/>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7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B4375"/>
    <w:pPr>
      <w:tabs>
        <w:tab w:val="center" w:pos="4252"/>
        <w:tab w:val="right" w:pos="8504"/>
      </w:tabs>
      <w:snapToGrid w:val="0"/>
    </w:pPr>
  </w:style>
  <w:style w:type="paragraph" w:styleId="a4">
    <w:name w:val="footer"/>
    <w:basedOn w:val="a"/>
    <w:semiHidden/>
    <w:rsid w:val="00FB4375"/>
    <w:pPr>
      <w:tabs>
        <w:tab w:val="center" w:pos="4252"/>
        <w:tab w:val="right" w:pos="8504"/>
      </w:tabs>
      <w:snapToGrid w:val="0"/>
    </w:pPr>
  </w:style>
  <w:style w:type="character" w:styleId="a5">
    <w:name w:val="page number"/>
    <w:basedOn w:val="a0"/>
    <w:semiHidden/>
    <w:rsid w:val="00FB4375"/>
  </w:style>
  <w:style w:type="paragraph" w:styleId="a6">
    <w:name w:val="Date"/>
    <w:basedOn w:val="a"/>
    <w:next w:val="a"/>
    <w:semiHidden/>
    <w:rsid w:val="00FB4375"/>
  </w:style>
  <w:style w:type="character" w:styleId="a7">
    <w:name w:val="annotation reference"/>
    <w:semiHidden/>
    <w:rsid w:val="00FB4375"/>
    <w:rPr>
      <w:sz w:val="18"/>
      <w:szCs w:val="18"/>
    </w:rPr>
  </w:style>
  <w:style w:type="paragraph" w:styleId="a8">
    <w:name w:val="annotation text"/>
    <w:basedOn w:val="a"/>
    <w:semiHidden/>
    <w:rsid w:val="00FB4375"/>
    <w:pPr>
      <w:jc w:val="left"/>
    </w:pPr>
  </w:style>
  <w:style w:type="paragraph" w:styleId="a9">
    <w:name w:val="annotation subject"/>
    <w:basedOn w:val="a8"/>
    <w:next w:val="a8"/>
    <w:semiHidden/>
    <w:rsid w:val="00FB4375"/>
    <w:rPr>
      <w:b/>
      <w:bCs/>
    </w:rPr>
  </w:style>
  <w:style w:type="paragraph" w:styleId="aa">
    <w:name w:val="Balloon Text"/>
    <w:basedOn w:val="a"/>
    <w:semiHidden/>
    <w:rsid w:val="00FB4375"/>
    <w:rPr>
      <w:rFonts w:ascii="Arial" w:eastAsia="ＭＳ ゴシック" w:hAnsi="Arial"/>
      <w:sz w:val="18"/>
      <w:szCs w:val="18"/>
    </w:rPr>
  </w:style>
  <w:style w:type="paragraph" w:styleId="ab">
    <w:name w:val="Plain Text"/>
    <w:basedOn w:val="a"/>
    <w:uiPriority w:val="99"/>
    <w:semiHidden/>
    <w:rsid w:val="00FB4375"/>
    <w:rPr>
      <w:rFonts w:ascii="ＭＳ 明朝" w:hAnsi="Courier New" w:cs="Courier New"/>
      <w:szCs w:val="21"/>
    </w:rPr>
  </w:style>
  <w:style w:type="character" w:customStyle="1" w:styleId="ac">
    <w:name w:val="書式なし (文字)"/>
    <w:uiPriority w:val="99"/>
    <w:semiHidden/>
    <w:rsid w:val="00FB4375"/>
    <w:rPr>
      <w:rFonts w:ascii="ＭＳ 明朝" w:eastAsia="ＭＳ 明朝" w:hAnsi="Courier New" w:cs="Courier New"/>
      <w:noProof w:val="0"/>
      <w:kern w:val="2"/>
      <w:sz w:val="21"/>
      <w:szCs w:val="21"/>
      <w:lang w:val="en-US" w:eastAsia="ja-JP" w:bidi="ar-SA"/>
    </w:rPr>
  </w:style>
  <w:style w:type="character" w:customStyle="1" w:styleId="ad">
    <w:name w:val="フッター (文字)"/>
    <w:rsid w:val="00FB4375"/>
    <w:rPr>
      <w:kern w:val="2"/>
      <w:sz w:val="21"/>
    </w:rPr>
  </w:style>
  <w:style w:type="character" w:customStyle="1" w:styleId="2">
    <w:name w:val="(文字) (文字)2"/>
    <w:basedOn w:val="a0"/>
    <w:semiHidden/>
    <w:rsid w:val="00FB4375"/>
    <w:rPr>
      <w:rFonts w:ascii="ＭＳ 明朝" w:eastAsia="ＭＳ 明朝" w:hAnsi="Courier New" w:cs="Courier New"/>
      <w:noProof w:val="0"/>
      <w:kern w:val="2"/>
      <w:sz w:val="21"/>
      <w:szCs w:val="21"/>
      <w:lang w:val="en-US" w:eastAsia="ja-JP" w:bidi="ar-SA"/>
    </w:rPr>
  </w:style>
  <w:style w:type="paragraph" w:styleId="ae">
    <w:name w:val="Body Text Indent"/>
    <w:basedOn w:val="a"/>
    <w:semiHidden/>
    <w:rsid w:val="00FB4375"/>
    <w:pPr>
      <w:ind w:leftChars="200" w:left="1050" w:hangingChars="300" w:hanging="630"/>
    </w:pPr>
  </w:style>
  <w:style w:type="paragraph" w:styleId="af">
    <w:name w:val="No Spacing"/>
    <w:uiPriority w:val="1"/>
    <w:qFormat/>
    <w:rsid w:val="000F3523"/>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5C54-153F-42F9-82BD-CF507DE6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5627</Words>
  <Characters>3478</Characters>
  <Application>Microsoft Office Word</Application>
  <DocSecurity>0</DocSecurity>
  <Lines>28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平成１３年度（第２５回）</vt:lpstr>
      <vt:lpstr>平成１３年度（第２５回）</vt:lpstr>
    </vt:vector>
  </TitlesOfParts>
  <Company>Toshiba</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平成１３年度（第２５回）</dc:title>
  <dc:creator>名取　昭平</dc:creator>
  <cp:lastModifiedBy>rinda</cp:lastModifiedBy>
  <cp:revision>6</cp:revision>
  <cp:lastPrinted>2012-04-19T06:39:00Z</cp:lastPrinted>
  <dcterms:created xsi:type="dcterms:W3CDTF">2014-04-14T13:41:00Z</dcterms:created>
  <dcterms:modified xsi:type="dcterms:W3CDTF">2014-04-14T13:53:00Z</dcterms:modified>
</cp:coreProperties>
</file>